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E7F" w14:textId="7BB87853" w:rsidR="005C7282" w:rsidRPr="005C7282" w:rsidRDefault="00306F5D" w:rsidP="00F947BF">
      <w:pPr>
        <w:pStyle w:val="Heading1"/>
        <w:rPr>
          <w:b w:val="0"/>
          <w:bCs/>
          <w:i/>
          <w:iCs/>
          <w:color w:val="4472C4" w:themeColor="accent5"/>
          <w:sz w:val="26"/>
          <w:szCs w:val="26"/>
        </w:rPr>
      </w:pPr>
      <w:bookmarkStart w:id="0" w:name="_Hlk100513250"/>
      <w:r w:rsidRPr="005C7282">
        <w:rPr>
          <w:sz w:val="26"/>
          <w:szCs w:val="26"/>
        </w:rPr>
        <w:t>USDA APHIS Veterinary Services</w:t>
      </w:r>
      <w:r w:rsidR="002E6EB7" w:rsidRPr="005C7282">
        <w:rPr>
          <w:sz w:val="26"/>
          <w:szCs w:val="26"/>
        </w:rPr>
        <w:br/>
        <w:t>Farm Bill National Animal Disease Preparedness and Response Program</w:t>
      </w:r>
      <w:r w:rsidR="00F947BF" w:rsidRPr="005C7282">
        <w:rPr>
          <w:sz w:val="26"/>
          <w:szCs w:val="26"/>
        </w:rPr>
        <w:t xml:space="preserve"> </w:t>
      </w:r>
      <w:r w:rsidR="005C7282">
        <w:rPr>
          <w:sz w:val="26"/>
          <w:szCs w:val="26"/>
        </w:rPr>
        <w:t>(</w:t>
      </w:r>
      <w:r w:rsidR="00E91CB8" w:rsidRPr="005C7282">
        <w:rPr>
          <w:sz w:val="26"/>
          <w:szCs w:val="26"/>
        </w:rPr>
        <w:t>NADPRP</w:t>
      </w:r>
      <w:r w:rsidR="005C7282">
        <w:rPr>
          <w:sz w:val="26"/>
          <w:szCs w:val="26"/>
        </w:rPr>
        <w:t>)</w:t>
      </w:r>
      <w:r w:rsidR="00E91CB8" w:rsidRPr="005C7282">
        <w:rPr>
          <w:sz w:val="26"/>
          <w:szCs w:val="26"/>
        </w:rPr>
        <w:t xml:space="preserve"> </w:t>
      </w:r>
      <w:r w:rsidR="002E6EB7" w:rsidRPr="005C7282">
        <w:rPr>
          <w:sz w:val="26"/>
          <w:szCs w:val="26"/>
        </w:rPr>
        <w:br/>
      </w:r>
      <w:r w:rsidRPr="005C7282">
        <w:rPr>
          <w:sz w:val="26"/>
          <w:szCs w:val="26"/>
        </w:rPr>
        <w:t>Quarterly Performance Report</w:t>
      </w:r>
      <w:bookmarkEnd w:id="0"/>
      <w:r w:rsidR="00F947BF" w:rsidRPr="005C7282">
        <w:rPr>
          <w:sz w:val="26"/>
          <w:szCs w:val="26"/>
        </w:rPr>
        <w:br/>
      </w:r>
    </w:p>
    <w:p w14:paraId="3F5A3751" w14:textId="713CF90E" w:rsidR="00DB6C73" w:rsidRPr="005C7282" w:rsidRDefault="00DB6C73" w:rsidP="00F947BF">
      <w:pPr>
        <w:pStyle w:val="Heading1"/>
        <w:rPr>
          <w:i/>
          <w:iCs/>
          <w:color w:val="7F7F7F" w:themeColor="text1" w:themeTint="80"/>
          <w:sz w:val="22"/>
          <w:szCs w:val="22"/>
        </w:rPr>
      </w:pPr>
      <w:r w:rsidRPr="005C7282">
        <w:rPr>
          <w:i/>
          <w:iCs/>
          <w:color w:val="7F7F7F" w:themeColor="text1" w:themeTint="80"/>
          <w:sz w:val="22"/>
          <w:szCs w:val="22"/>
        </w:rPr>
        <w:t>Please REMOVE</w:t>
      </w:r>
      <w:r w:rsidR="00961660" w:rsidRPr="005C7282">
        <w:rPr>
          <w:i/>
          <w:iCs/>
          <w:color w:val="7F7F7F" w:themeColor="text1" w:themeTint="80"/>
          <w:sz w:val="22"/>
          <w:szCs w:val="22"/>
        </w:rPr>
        <w:t xml:space="preserve"> ALL</w:t>
      </w:r>
      <w:r w:rsidRPr="005C7282">
        <w:rPr>
          <w:i/>
          <w:iCs/>
          <w:color w:val="7F7F7F" w:themeColor="text1" w:themeTint="80"/>
          <w:sz w:val="22"/>
          <w:szCs w:val="22"/>
        </w:rPr>
        <w:t xml:space="preserve"> </w:t>
      </w:r>
      <w:r w:rsidR="005C7282" w:rsidRPr="005C7282">
        <w:rPr>
          <w:i/>
          <w:iCs/>
          <w:color w:val="7F7F7F" w:themeColor="text1" w:themeTint="80"/>
          <w:sz w:val="22"/>
          <w:szCs w:val="22"/>
        </w:rPr>
        <w:t xml:space="preserve">italic </w:t>
      </w:r>
      <w:r w:rsidR="00612FAA" w:rsidRPr="005C7282">
        <w:rPr>
          <w:i/>
          <w:iCs/>
          <w:color w:val="7F7F7F" w:themeColor="text1" w:themeTint="80"/>
          <w:sz w:val="22"/>
          <w:szCs w:val="22"/>
        </w:rPr>
        <w:t xml:space="preserve">INSTRUCTIONS </w:t>
      </w:r>
      <w:r w:rsidR="00A70F77" w:rsidRPr="005C7282">
        <w:rPr>
          <w:i/>
          <w:iCs/>
          <w:color w:val="7F7F7F" w:themeColor="text1" w:themeTint="80"/>
          <w:sz w:val="22"/>
          <w:szCs w:val="22"/>
        </w:rPr>
        <w:t xml:space="preserve">Before Submitting </w:t>
      </w:r>
      <w:r w:rsidRPr="005C7282">
        <w:rPr>
          <w:i/>
          <w:iCs/>
          <w:color w:val="7F7F7F" w:themeColor="text1" w:themeTint="80"/>
          <w:sz w:val="22"/>
          <w:szCs w:val="22"/>
        </w:rPr>
        <w:t xml:space="preserve">your </w:t>
      </w:r>
      <w:r w:rsidR="00306F5D" w:rsidRPr="005C7282">
        <w:rPr>
          <w:i/>
          <w:iCs/>
          <w:color w:val="7F7F7F" w:themeColor="text1" w:themeTint="80"/>
          <w:sz w:val="22"/>
          <w:szCs w:val="22"/>
        </w:rPr>
        <w:t xml:space="preserve">quarterly performance </w:t>
      </w:r>
      <w:r w:rsidRPr="005C7282">
        <w:rPr>
          <w:i/>
          <w:iCs/>
          <w:color w:val="7F7F7F" w:themeColor="text1" w:themeTint="80"/>
          <w:sz w:val="22"/>
          <w:szCs w:val="22"/>
        </w:rPr>
        <w:t>report</w:t>
      </w:r>
      <w:r w:rsidR="00961660" w:rsidRPr="005C7282">
        <w:rPr>
          <w:i/>
          <w:iCs/>
          <w:color w:val="7F7F7F" w:themeColor="text1" w:themeTint="80"/>
          <w:sz w:val="22"/>
          <w:szCs w:val="22"/>
        </w:rPr>
        <w:t>.</w:t>
      </w:r>
    </w:p>
    <w:p w14:paraId="511FD049" w14:textId="6A7A17BD" w:rsidR="009F515C" w:rsidRPr="005C7282" w:rsidRDefault="009F515C" w:rsidP="009F515C">
      <w:pPr>
        <w:pStyle w:val="Heading2"/>
        <w:rPr>
          <w:b w:val="0"/>
          <w:bCs/>
          <w:i/>
          <w:iCs/>
          <w:color w:val="7F7F7F" w:themeColor="text1" w:themeTint="80"/>
          <w:sz w:val="22"/>
          <w:szCs w:val="22"/>
        </w:rPr>
      </w:pPr>
      <w:r w:rsidRPr="00306F5D">
        <w:rPr>
          <w:color w:val="000000" w:themeColor="text1"/>
        </w:rPr>
        <w:t xml:space="preserve">Project Title: </w:t>
      </w:r>
      <w:r w:rsidRPr="00306F5D">
        <w:rPr>
          <w:color w:val="000000" w:themeColor="text1"/>
        </w:rPr>
        <w:tab/>
      </w:r>
      <w:r w:rsidR="00306F5D" w:rsidRPr="00306F5D">
        <w:rPr>
          <w:b w:val="0"/>
          <w:bCs/>
          <w:color w:val="000000" w:themeColor="text1"/>
        </w:rPr>
        <w:t xml:space="preserve">   </w:t>
      </w:r>
      <w:r w:rsidR="00306F5D" w:rsidRPr="00306F5D">
        <w:rPr>
          <w:b w:val="0"/>
          <w:bCs/>
          <w:i/>
          <w:iCs/>
          <w:color w:val="FF0000"/>
          <w:sz w:val="22"/>
          <w:szCs w:val="22"/>
        </w:rPr>
        <w:br/>
      </w:r>
      <w:r w:rsidR="00306F5D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Insert project title </w:t>
      </w:r>
      <w:r w:rsidR="00306F5D" w:rsidRPr="005C7282">
        <w:rPr>
          <w:i/>
          <w:iCs/>
          <w:color w:val="7F7F7F" w:themeColor="text1" w:themeTint="80"/>
          <w:sz w:val="22"/>
          <w:szCs w:val="22"/>
        </w:rPr>
        <w:t xml:space="preserve">as </w:t>
      </w:r>
      <w:r w:rsidR="00961660" w:rsidRPr="005C7282">
        <w:rPr>
          <w:i/>
          <w:iCs/>
          <w:color w:val="7F7F7F" w:themeColor="text1" w:themeTint="80"/>
          <w:sz w:val="22"/>
          <w:szCs w:val="22"/>
        </w:rPr>
        <w:t xml:space="preserve">shown in </w:t>
      </w:r>
      <w:r w:rsidR="00306F5D" w:rsidRPr="005C7282">
        <w:rPr>
          <w:i/>
          <w:iCs/>
          <w:color w:val="7F7F7F" w:themeColor="text1" w:themeTint="80"/>
          <w:sz w:val="22"/>
          <w:szCs w:val="22"/>
        </w:rPr>
        <w:t>the Work Pla</w:t>
      </w:r>
      <w:r w:rsidR="00961660" w:rsidRPr="005C7282">
        <w:rPr>
          <w:i/>
          <w:iCs/>
          <w:color w:val="7F7F7F" w:themeColor="text1" w:themeTint="80"/>
          <w:sz w:val="22"/>
          <w:szCs w:val="22"/>
        </w:rPr>
        <w:t>n</w:t>
      </w:r>
      <w:r w:rsidR="00961660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. This information remains the same for the life of the project.</w:t>
      </w:r>
    </w:p>
    <w:p w14:paraId="42137CA7" w14:textId="18663B62" w:rsidR="009F515C" w:rsidRPr="005C7282" w:rsidRDefault="009F515C" w:rsidP="009F515C">
      <w:pPr>
        <w:pStyle w:val="Heading2"/>
        <w:rPr>
          <w:color w:val="7F7F7F" w:themeColor="text1" w:themeTint="80"/>
          <w:sz w:val="22"/>
          <w:szCs w:val="22"/>
        </w:rPr>
      </w:pPr>
      <w:r>
        <w:t>Report Date:</w:t>
      </w:r>
      <w:r w:rsidRPr="00306F5D">
        <w:rPr>
          <w:b w:val="0"/>
          <w:bCs/>
          <w:color w:val="000000" w:themeColor="text1"/>
        </w:rPr>
        <w:tab/>
      </w:r>
      <w:r w:rsidR="00306F5D" w:rsidRPr="00306F5D">
        <w:rPr>
          <w:b w:val="0"/>
          <w:bCs/>
          <w:color w:val="000000" w:themeColor="text1"/>
        </w:rPr>
        <w:t xml:space="preserve">   </w:t>
      </w:r>
      <w:r w:rsidR="00306F5D" w:rsidRPr="00306F5D">
        <w:rPr>
          <w:b w:val="0"/>
          <w:bCs/>
          <w:color w:val="000000" w:themeColor="text1"/>
        </w:rPr>
        <w:br/>
      </w:r>
      <w:r w:rsidR="00306F5D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Add the NEW date for this report (update every quarter) </w:t>
      </w:r>
    </w:p>
    <w:p w14:paraId="2DE4F85A" w14:textId="6B685D83" w:rsidR="009F515C" w:rsidRPr="00B912CE" w:rsidRDefault="009F515C" w:rsidP="009F515C">
      <w:pPr>
        <w:pStyle w:val="Heading2"/>
        <w:rPr>
          <w:sz w:val="22"/>
          <w:szCs w:val="22"/>
        </w:rPr>
      </w:pPr>
      <w:r>
        <w:t>Submitted By</w:t>
      </w:r>
      <w:r w:rsidRPr="00306F5D">
        <w:rPr>
          <w:b w:val="0"/>
          <w:bCs/>
        </w:rPr>
        <w:t>:</w:t>
      </w:r>
      <w:r w:rsidR="00B912CE" w:rsidRPr="00306F5D">
        <w:rPr>
          <w:b w:val="0"/>
          <w:bCs/>
        </w:rPr>
        <w:t xml:space="preserve">  </w:t>
      </w:r>
      <w:r w:rsidR="00306F5D" w:rsidRPr="00306F5D">
        <w:rPr>
          <w:b w:val="0"/>
          <w:bCs/>
        </w:rPr>
        <w:br/>
      </w:r>
      <w:r w:rsidR="00B912CE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N</w:t>
      </w:r>
      <w:r w:rsidR="00306F5D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ame </w:t>
      </w:r>
      <w:r w:rsidR="00B912CE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of person who wrote th</w:t>
      </w:r>
      <w:r w:rsidR="0095363C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is</w:t>
      </w:r>
      <w:r w:rsidR="00B912CE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 report</w:t>
      </w:r>
      <w:r w:rsidRPr="005C7282">
        <w:rPr>
          <w:color w:val="7F7F7F" w:themeColor="text1" w:themeTint="80"/>
          <w:sz w:val="22"/>
          <w:szCs w:val="22"/>
        </w:rPr>
        <w:tab/>
      </w:r>
    </w:p>
    <w:p w14:paraId="73BACAD2" w14:textId="01A3B832" w:rsidR="009F515C" w:rsidRPr="005C7282" w:rsidRDefault="009F515C" w:rsidP="009F515C">
      <w:pPr>
        <w:pStyle w:val="Heading2"/>
        <w:rPr>
          <w:color w:val="7F7F7F" w:themeColor="text1" w:themeTint="80"/>
          <w:sz w:val="22"/>
          <w:szCs w:val="22"/>
        </w:rPr>
      </w:pPr>
      <w:r>
        <w:t>Project Profile</w:t>
      </w:r>
      <w:r w:rsidR="00306F5D">
        <w:t xml:space="preserve">  </w:t>
      </w:r>
      <w:r w:rsidR="00306F5D">
        <w:br/>
      </w:r>
      <w:r w:rsidR="0088651B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Most of t</w:t>
      </w:r>
      <w:r w:rsidR="00306F5D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his information </w:t>
      </w:r>
      <w:r w:rsid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is </w:t>
      </w:r>
      <w:r w:rsidR="0088651B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>found on the Award Face Sheet</w:t>
      </w:r>
      <w:r w:rsidR="00306F5D" w:rsidRPr="005C7282">
        <w:rPr>
          <w:b w:val="0"/>
          <w:bCs/>
          <w:i/>
          <w:iCs/>
          <w:color w:val="7F7F7F" w:themeColor="text1" w:themeTint="80"/>
          <w:sz w:val="22"/>
          <w:szCs w:val="22"/>
        </w:rPr>
        <w:t xml:space="preserve">. </w:t>
      </w:r>
    </w:p>
    <w:p w14:paraId="5C9FEB67" w14:textId="17C1DD26" w:rsidR="000B7975" w:rsidRPr="009F515C" w:rsidRDefault="00996D68" w:rsidP="00306F5D">
      <w:pPr>
        <w:spacing w:after="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RECIPIENT ORGANIZATION</w:t>
      </w:r>
      <w:r w:rsidR="000B7975" w:rsidRPr="009F515C">
        <w:rPr>
          <w:rFonts w:ascii="Calibri" w:hAnsi="Calibri" w:cs="Calibri"/>
          <w:color w:val="000000" w:themeColor="text1"/>
        </w:rPr>
        <w:t xml:space="preserve">: </w:t>
      </w:r>
      <w:r w:rsidR="00306F5D">
        <w:rPr>
          <w:rFonts w:ascii="Calibri" w:hAnsi="Calibri" w:cs="Calibri"/>
          <w:color w:val="000000" w:themeColor="text1"/>
        </w:rPr>
        <w:t xml:space="preserve">  </w:t>
      </w:r>
    </w:p>
    <w:p w14:paraId="7E16A422" w14:textId="7872363F" w:rsidR="000B7975" w:rsidRPr="009F515C" w:rsidRDefault="00996D68" w:rsidP="00306F5D">
      <w:pPr>
        <w:spacing w:after="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NADPRP </w:t>
      </w:r>
      <w:r w:rsidR="000B7975" w:rsidRPr="009F515C">
        <w:rPr>
          <w:rFonts w:ascii="Calibri" w:hAnsi="Calibri" w:cs="Calibri"/>
          <w:color w:val="000000" w:themeColor="text1"/>
        </w:rPr>
        <w:t xml:space="preserve">PROJECT ID: </w:t>
      </w:r>
    </w:p>
    <w:p w14:paraId="45A3A4C3" w14:textId="77777777" w:rsidR="000B7975" w:rsidRPr="009F515C" w:rsidRDefault="000B7975" w:rsidP="00306F5D">
      <w:pPr>
        <w:spacing w:after="0"/>
        <w:contextualSpacing/>
        <w:rPr>
          <w:rFonts w:ascii="Calibri" w:hAnsi="Calibri" w:cs="Calibri"/>
          <w:color w:val="000000" w:themeColor="text1"/>
        </w:rPr>
      </w:pPr>
      <w:r w:rsidRPr="009F515C">
        <w:rPr>
          <w:rFonts w:ascii="Calibri" w:hAnsi="Calibri" w:cs="Calibri"/>
          <w:color w:val="000000" w:themeColor="text1"/>
        </w:rPr>
        <w:t xml:space="preserve">FAIN: </w:t>
      </w:r>
    </w:p>
    <w:p w14:paraId="3FF1FE28" w14:textId="77777777" w:rsidR="00C615C2" w:rsidRDefault="000B7975" w:rsidP="00306F5D">
      <w:pPr>
        <w:spacing w:after="160" w:line="259" w:lineRule="auto"/>
        <w:contextualSpacing/>
        <w:rPr>
          <w:rFonts w:ascii="Calibri" w:hAnsi="Calibri" w:cs="Calibri"/>
          <w:color w:val="000000" w:themeColor="text1"/>
        </w:rPr>
      </w:pPr>
      <w:r w:rsidRPr="009F515C">
        <w:rPr>
          <w:rFonts w:ascii="Calibri" w:hAnsi="Calibri" w:cs="Calibri"/>
          <w:color w:val="000000" w:themeColor="text1"/>
        </w:rPr>
        <w:t>AWARD AMOUNT: $</w:t>
      </w:r>
    </w:p>
    <w:p w14:paraId="50503CC8" w14:textId="5946F5A8" w:rsidR="009F515C" w:rsidRPr="009F515C" w:rsidRDefault="00996D68" w:rsidP="00306F5D">
      <w:pPr>
        <w:spacing w:after="160" w:line="259" w:lineRule="auto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PERFORMANCE</w:t>
      </w:r>
      <w:r w:rsidR="000B7975" w:rsidRPr="009F515C">
        <w:rPr>
          <w:rFonts w:ascii="Calibri" w:hAnsi="Calibri" w:cs="Calibri"/>
          <w:color w:val="000000" w:themeColor="text1"/>
        </w:rPr>
        <w:t xml:space="preserve"> PERIOD: </w:t>
      </w:r>
    </w:p>
    <w:p w14:paraId="1115B99C" w14:textId="24EB8886" w:rsidR="000B7975" w:rsidRPr="009F515C" w:rsidRDefault="00996D68" w:rsidP="00306F5D">
      <w:pPr>
        <w:spacing w:after="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RECIPIENT </w:t>
      </w:r>
      <w:r w:rsidR="000B7975" w:rsidRPr="009F515C">
        <w:rPr>
          <w:rFonts w:ascii="Calibri" w:hAnsi="Calibri" w:cs="Calibri"/>
          <w:color w:val="000000" w:themeColor="text1"/>
        </w:rPr>
        <w:t>PRO</w:t>
      </w:r>
      <w:r>
        <w:rPr>
          <w:rFonts w:ascii="Calibri" w:hAnsi="Calibri" w:cs="Calibri"/>
          <w:color w:val="000000" w:themeColor="text1"/>
        </w:rPr>
        <w:t xml:space="preserve">GRAM CONTACT: </w:t>
      </w:r>
    </w:p>
    <w:p w14:paraId="097E5F2E" w14:textId="577C5D99" w:rsidR="000B7975" w:rsidRPr="009F515C" w:rsidRDefault="00996D68" w:rsidP="00306F5D">
      <w:pPr>
        <w:spacing w:after="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RECIPIENT ADMINISTRATIVE CONTACT</w:t>
      </w:r>
      <w:r w:rsidR="000B7975" w:rsidRPr="009F515C">
        <w:rPr>
          <w:rFonts w:ascii="Calibri" w:hAnsi="Calibri" w:cs="Calibri"/>
          <w:color w:val="000000" w:themeColor="text1"/>
        </w:rPr>
        <w:t xml:space="preserve">: </w:t>
      </w:r>
      <w:r>
        <w:rPr>
          <w:bCs/>
          <w:i/>
          <w:iCs/>
          <w:color w:val="4472C4" w:themeColor="accent5"/>
          <w:sz w:val="20"/>
          <w:szCs w:val="20"/>
        </w:rPr>
        <w:t xml:space="preserve"> </w:t>
      </w:r>
    </w:p>
    <w:p w14:paraId="09E41D5F" w14:textId="16E562F1" w:rsidR="009F515C" w:rsidRPr="009F515C" w:rsidRDefault="005D52FC" w:rsidP="00306F5D">
      <w:pPr>
        <w:spacing w:after="160" w:line="259" w:lineRule="auto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APHIS </w:t>
      </w:r>
      <w:r w:rsidR="000B7975" w:rsidRPr="009F515C">
        <w:rPr>
          <w:rFonts w:ascii="Calibri" w:hAnsi="Calibri" w:cs="Calibri"/>
          <w:color w:val="000000" w:themeColor="text1"/>
        </w:rPr>
        <w:t>VS PROGRAM MANAGER:</w:t>
      </w:r>
      <w:r w:rsidR="00996D68">
        <w:rPr>
          <w:rFonts w:ascii="Calibri" w:hAnsi="Calibri" w:cs="Calibri"/>
          <w:color w:val="000000" w:themeColor="text1"/>
        </w:rPr>
        <w:t xml:space="preserve"> </w:t>
      </w:r>
    </w:p>
    <w:p w14:paraId="451C665E" w14:textId="4DC96776" w:rsidR="00306F5D" w:rsidRDefault="00306F5D" w:rsidP="009F515C">
      <w:pPr>
        <w:pStyle w:val="Heading2"/>
      </w:pPr>
      <w:r>
        <w:t>Work Plan Objectives</w:t>
      </w:r>
    </w:p>
    <w:p w14:paraId="429302D8" w14:textId="3F94B227" w:rsidR="00306F5D" w:rsidRPr="005C7282" w:rsidRDefault="00306F5D" w:rsidP="00306F5D">
      <w:pPr>
        <w:rPr>
          <w:i/>
          <w:iCs/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 xml:space="preserve">List the Project Objectives </w:t>
      </w:r>
      <w:r w:rsidR="005D52FC" w:rsidRPr="005C7282">
        <w:rPr>
          <w:b/>
          <w:bCs/>
          <w:i/>
          <w:iCs/>
          <w:color w:val="7F7F7F" w:themeColor="text1" w:themeTint="80"/>
        </w:rPr>
        <w:t xml:space="preserve">from </w:t>
      </w:r>
      <w:r w:rsidRPr="005C7282">
        <w:rPr>
          <w:b/>
          <w:bCs/>
          <w:i/>
          <w:iCs/>
          <w:color w:val="7F7F7F" w:themeColor="text1" w:themeTint="80"/>
        </w:rPr>
        <w:t>the Work Plan</w:t>
      </w:r>
      <w:r w:rsidRPr="005C7282">
        <w:rPr>
          <w:i/>
          <w:iCs/>
          <w:color w:val="7F7F7F" w:themeColor="text1" w:themeTint="80"/>
        </w:rPr>
        <w:t xml:space="preserve">. This information </w:t>
      </w:r>
      <w:r w:rsidR="0095363C" w:rsidRPr="005C7282">
        <w:rPr>
          <w:i/>
          <w:iCs/>
          <w:color w:val="7F7F7F" w:themeColor="text1" w:themeTint="80"/>
        </w:rPr>
        <w:t>remains the same for the life of the project</w:t>
      </w:r>
      <w:r w:rsidR="005D52FC" w:rsidRPr="005C7282">
        <w:rPr>
          <w:i/>
          <w:iCs/>
          <w:color w:val="7F7F7F" w:themeColor="text1" w:themeTint="80"/>
        </w:rPr>
        <w:t xml:space="preserve"> unless the project is amended</w:t>
      </w:r>
      <w:r w:rsidR="0095363C" w:rsidRPr="005C7282">
        <w:rPr>
          <w:i/>
          <w:iCs/>
          <w:color w:val="7F7F7F" w:themeColor="text1" w:themeTint="80"/>
        </w:rPr>
        <w:t xml:space="preserve">. </w:t>
      </w:r>
      <w:r w:rsidR="009754C2" w:rsidRPr="005C7282">
        <w:rPr>
          <w:i/>
          <w:iCs/>
          <w:color w:val="7F7F7F" w:themeColor="text1" w:themeTint="80"/>
        </w:rPr>
        <w:t xml:space="preserve">All activities (completed or planned) </w:t>
      </w:r>
      <w:r w:rsidR="0095363C" w:rsidRPr="005C7282">
        <w:rPr>
          <w:i/>
          <w:iCs/>
          <w:color w:val="7F7F7F" w:themeColor="text1" w:themeTint="80"/>
        </w:rPr>
        <w:t xml:space="preserve">described in the performance report must </w:t>
      </w:r>
      <w:r w:rsidR="00F947BF" w:rsidRPr="005C7282">
        <w:rPr>
          <w:i/>
          <w:iCs/>
          <w:color w:val="7F7F7F" w:themeColor="text1" w:themeTint="80"/>
        </w:rPr>
        <w:t xml:space="preserve">align </w:t>
      </w:r>
      <w:r w:rsidR="009754C2" w:rsidRPr="005C7282">
        <w:rPr>
          <w:i/>
          <w:iCs/>
          <w:color w:val="7F7F7F" w:themeColor="text1" w:themeTint="80"/>
        </w:rPr>
        <w:t xml:space="preserve">with </w:t>
      </w:r>
      <w:r w:rsidR="0095363C" w:rsidRPr="005C7282">
        <w:rPr>
          <w:i/>
          <w:iCs/>
          <w:color w:val="7F7F7F" w:themeColor="text1" w:themeTint="80"/>
        </w:rPr>
        <w:t xml:space="preserve">one or more </w:t>
      </w:r>
      <w:r w:rsidR="005C7282">
        <w:rPr>
          <w:i/>
          <w:iCs/>
          <w:color w:val="7F7F7F" w:themeColor="text1" w:themeTint="80"/>
        </w:rPr>
        <w:t xml:space="preserve">of these </w:t>
      </w:r>
      <w:r w:rsidR="009754C2" w:rsidRPr="005C7282">
        <w:rPr>
          <w:i/>
          <w:iCs/>
          <w:color w:val="7F7F7F" w:themeColor="text1" w:themeTint="80"/>
        </w:rPr>
        <w:t>objective</w:t>
      </w:r>
      <w:r w:rsidR="0095363C" w:rsidRPr="005C7282">
        <w:rPr>
          <w:i/>
          <w:iCs/>
          <w:color w:val="7F7F7F" w:themeColor="text1" w:themeTint="80"/>
        </w:rPr>
        <w:t>s</w:t>
      </w:r>
      <w:r w:rsidR="009754C2" w:rsidRPr="005C7282">
        <w:rPr>
          <w:i/>
          <w:iCs/>
          <w:color w:val="7F7F7F" w:themeColor="text1" w:themeTint="80"/>
        </w:rPr>
        <w:t>.</w:t>
      </w:r>
    </w:p>
    <w:p w14:paraId="0BB54141" w14:textId="461F3AAB" w:rsidR="009754C2" w:rsidRPr="009754C2" w:rsidRDefault="009754C2" w:rsidP="009754C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754C2">
        <w:rPr>
          <w:color w:val="000000" w:themeColor="text1"/>
        </w:rPr>
        <w:t xml:space="preserve">     </w:t>
      </w:r>
    </w:p>
    <w:p w14:paraId="371A82D2" w14:textId="1A1C93DC" w:rsidR="009754C2" w:rsidRPr="009754C2" w:rsidRDefault="009754C2" w:rsidP="009754C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754C2">
        <w:rPr>
          <w:color w:val="000000" w:themeColor="text1"/>
        </w:rPr>
        <w:t xml:space="preserve">      </w:t>
      </w:r>
    </w:p>
    <w:p w14:paraId="55612700" w14:textId="6F891EAE" w:rsidR="009754C2" w:rsidRPr="009754C2" w:rsidRDefault="009754C2" w:rsidP="009754C2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9754C2">
        <w:rPr>
          <w:color w:val="000000" w:themeColor="text1"/>
        </w:rPr>
        <w:t xml:space="preserve">      </w:t>
      </w:r>
    </w:p>
    <w:p w14:paraId="1BC7F675" w14:textId="063BFF37" w:rsidR="007B42F9" w:rsidRPr="00F947BF" w:rsidRDefault="007B42F9" w:rsidP="007B42F9">
      <w:pPr>
        <w:pStyle w:val="Heading2"/>
      </w:pPr>
      <w:r>
        <w:t xml:space="preserve">Project Summary </w:t>
      </w:r>
    </w:p>
    <w:p w14:paraId="6146A2F8" w14:textId="402138D8" w:rsidR="007B42F9" w:rsidRPr="005C7282" w:rsidRDefault="007B42F9" w:rsidP="007B42F9">
      <w:pPr>
        <w:rPr>
          <w:i/>
          <w:iCs/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 xml:space="preserve">This </w:t>
      </w:r>
      <w:r w:rsidR="005D52FC" w:rsidRPr="005C7282">
        <w:rPr>
          <w:i/>
          <w:iCs/>
          <w:color w:val="7F7F7F" w:themeColor="text1" w:themeTint="80"/>
        </w:rPr>
        <w:t xml:space="preserve">should be </w:t>
      </w:r>
      <w:r w:rsidRPr="005C7282">
        <w:rPr>
          <w:i/>
          <w:iCs/>
          <w:color w:val="7F7F7F" w:themeColor="text1" w:themeTint="80"/>
        </w:rPr>
        <w:t xml:space="preserve">a </w:t>
      </w:r>
      <w:r w:rsidR="00A037BE" w:rsidRPr="005C7282">
        <w:rPr>
          <w:rFonts w:cstheme="minorHAnsi"/>
          <w:i/>
          <w:iCs/>
          <w:color w:val="7F7F7F" w:themeColor="text1" w:themeTint="80"/>
        </w:rPr>
        <w:t xml:space="preserve">short </w:t>
      </w:r>
      <w:r w:rsidR="005D52FC" w:rsidRPr="005C7282">
        <w:rPr>
          <w:rFonts w:cstheme="minorHAnsi"/>
          <w:i/>
          <w:iCs/>
          <w:color w:val="7F7F7F" w:themeColor="text1" w:themeTint="80"/>
        </w:rPr>
        <w:t xml:space="preserve">overall </w:t>
      </w:r>
      <w:r w:rsidR="00A037BE" w:rsidRPr="005C7282">
        <w:rPr>
          <w:rFonts w:cstheme="minorHAnsi"/>
          <w:i/>
          <w:iCs/>
          <w:color w:val="7F7F7F" w:themeColor="text1" w:themeTint="80"/>
        </w:rPr>
        <w:t xml:space="preserve">project description of NO MORE THAN </w:t>
      </w:r>
      <w:r w:rsidR="005D52FC" w:rsidRPr="005C7282">
        <w:rPr>
          <w:rFonts w:cstheme="minorHAnsi"/>
          <w:i/>
          <w:iCs/>
          <w:color w:val="7F7F7F" w:themeColor="text1" w:themeTint="80"/>
        </w:rPr>
        <w:t>2</w:t>
      </w:r>
      <w:r w:rsidR="00A037BE" w:rsidRPr="005C7282">
        <w:rPr>
          <w:rFonts w:cstheme="minorHAnsi"/>
          <w:i/>
          <w:iCs/>
          <w:color w:val="7F7F7F" w:themeColor="text1" w:themeTint="80"/>
        </w:rPr>
        <w:t xml:space="preserve">50 WORDS that </w:t>
      </w:r>
      <w:r w:rsidR="005D52FC" w:rsidRPr="005C7282">
        <w:rPr>
          <w:rFonts w:cstheme="minorHAnsi"/>
          <w:i/>
          <w:iCs/>
          <w:color w:val="7F7F7F" w:themeColor="text1" w:themeTint="80"/>
        </w:rPr>
        <w:t xml:space="preserve">APHIS will use </w:t>
      </w:r>
      <w:r w:rsidR="00A037BE" w:rsidRPr="005C7282">
        <w:rPr>
          <w:rFonts w:cstheme="minorHAnsi"/>
          <w:i/>
          <w:iCs/>
          <w:color w:val="7F7F7F" w:themeColor="text1" w:themeTint="80"/>
        </w:rPr>
        <w:t xml:space="preserve">in public reports to Congress, stakeholders, and others. </w:t>
      </w:r>
      <w:r w:rsidR="005D52FC" w:rsidRPr="005C7282">
        <w:rPr>
          <w:rFonts w:cstheme="minorHAnsi"/>
          <w:i/>
          <w:iCs/>
          <w:color w:val="7F7F7F" w:themeColor="text1" w:themeTint="80"/>
        </w:rPr>
        <w:t xml:space="preserve">It should describe the purpose of the project, activities to be performed, deliverables, and intended beneficiaries.  </w:t>
      </w:r>
      <w:r w:rsidR="005C7282" w:rsidRPr="005C7282">
        <w:rPr>
          <w:i/>
          <w:iCs/>
          <w:color w:val="7F7F7F" w:themeColor="text1" w:themeTint="80"/>
        </w:rPr>
        <w:t>This information remains the same for the life of the project unless the project is amended.</w:t>
      </w:r>
    </w:p>
    <w:p w14:paraId="65B15AF0" w14:textId="5D93A37D" w:rsidR="009F515C" w:rsidRPr="00F947BF" w:rsidRDefault="00306F5D" w:rsidP="009F515C">
      <w:pPr>
        <w:pStyle w:val="Heading2"/>
      </w:pPr>
      <w:r w:rsidRPr="00F947BF">
        <w:t xml:space="preserve">Activities Completed </w:t>
      </w:r>
      <w:r w:rsidR="00F947BF">
        <w:t>T</w:t>
      </w:r>
      <w:r w:rsidRPr="00F947BF">
        <w:t xml:space="preserve">his Quarter, by Objective </w:t>
      </w:r>
    </w:p>
    <w:p w14:paraId="26BC6069" w14:textId="14AF8E8B" w:rsidR="005C7282" w:rsidRPr="005C7282" w:rsidRDefault="0095363C" w:rsidP="00C615C2">
      <w:pPr>
        <w:rPr>
          <w:i/>
          <w:iCs/>
          <w:color w:val="7F7F7F" w:themeColor="text1" w:themeTint="80"/>
        </w:rPr>
      </w:pPr>
      <w:bookmarkStart w:id="1" w:name="_Hlk100515335"/>
      <w:r w:rsidRPr="005C7282">
        <w:rPr>
          <w:i/>
          <w:iCs/>
          <w:color w:val="7F7F7F" w:themeColor="text1" w:themeTint="80"/>
          <w:u w:val="single"/>
        </w:rPr>
        <w:t>For each objective</w:t>
      </w:r>
      <w:r w:rsidRPr="005C7282">
        <w:rPr>
          <w:i/>
          <w:iCs/>
          <w:color w:val="7F7F7F" w:themeColor="text1" w:themeTint="80"/>
        </w:rPr>
        <w:t xml:space="preserve">, briefly describe the significant activities that were completed this quarter that demonstrate progress on the project, including the date completed for each significant activity. Provide enough detail so that </w:t>
      </w:r>
      <w:r w:rsidR="005D52FC" w:rsidRPr="005C7282">
        <w:rPr>
          <w:i/>
          <w:iCs/>
          <w:color w:val="7F7F7F" w:themeColor="text1" w:themeTint="80"/>
        </w:rPr>
        <w:t xml:space="preserve">readers </w:t>
      </w:r>
      <w:r w:rsidRPr="005C7282">
        <w:rPr>
          <w:i/>
          <w:iCs/>
          <w:color w:val="7F7F7F" w:themeColor="text1" w:themeTint="80"/>
        </w:rPr>
        <w:t>can understand what</w:t>
      </w:r>
      <w:r w:rsidR="005D52FC" w:rsidRPr="005C7282">
        <w:rPr>
          <w:i/>
          <w:iCs/>
          <w:color w:val="7F7F7F" w:themeColor="text1" w:themeTint="80"/>
        </w:rPr>
        <w:t xml:space="preserve"> was</w:t>
      </w:r>
      <w:r w:rsidRPr="005C7282">
        <w:rPr>
          <w:i/>
          <w:iCs/>
          <w:color w:val="7F7F7F" w:themeColor="text1" w:themeTint="80"/>
        </w:rPr>
        <w:t xml:space="preserve"> completed. </w:t>
      </w:r>
      <w:r w:rsidR="005C7282">
        <w:rPr>
          <w:i/>
          <w:iCs/>
          <w:color w:val="7F7F7F" w:themeColor="text1" w:themeTint="80"/>
        </w:rPr>
        <w:t xml:space="preserve"> If nothing was completed this quarter, state ‘no new activity this quarter’. </w:t>
      </w:r>
    </w:p>
    <w:p w14:paraId="73BDEFC0" w14:textId="1BD289EF" w:rsidR="0095363C" w:rsidRPr="005C7282" w:rsidRDefault="005D52FC" w:rsidP="00C615C2">
      <w:pPr>
        <w:rPr>
          <w:i/>
          <w:iCs/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>This information</w:t>
      </w:r>
      <w:r w:rsidR="005C7282">
        <w:rPr>
          <w:i/>
          <w:iCs/>
          <w:color w:val="7F7F7F" w:themeColor="text1" w:themeTint="80"/>
        </w:rPr>
        <w:t xml:space="preserve"> is needed to process claims.</w:t>
      </w:r>
      <w:r w:rsidRPr="005C7282">
        <w:rPr>
          <w:i/>
          <w:iCs/>
          <w:color w:val="7F7F7F" w:themeColor="text1" w:themeTint="80"/>
        </w:rPr>
        <w:t xml:space="preserve"> </w:t>
      </w:r>
      <w:r w:rsidR="005C7282" w:rsidRPr="005C7282">
        <w:rPr>
          <w:rFonts w:cstheme="minorHAnsi"/>
          <w:bCs/>
          <w:i/>
          <w:iCs/>
          <w:color w:val="7F7F7F" w:themeColor="text1" w:themeTint="80"/>
        </w:rPr>
        <w:t xml:space="preserve">To approve a claim for reimbursement, the </w:t>
      </w:r>
      <w:r w:rsidR="005C7282">
        <w:rPr>
          <w:rFonts w:cstheme="minorHAnsi"/>
          <w:bCs/>
          <w:i/>
          <w:iCs/>
          <w:color w:val="7F7F7F" w:themeColor="text1" w:themeTint="80"/>
        </w:rPr>
        <w:t xml:space="preserve">performance </w:t>
      </w:r>
      <w:r w:rsidR="005C7282" w:rsidRPr="005C7282">
        <w:rPr>
          <w:rFonts w:cstheme="minorHAnsi"/>
          <w:bCs/>
          <w:i/>
          <w:iCs/>
          <w:color w:val="7F7F7F" w:themeColor="text1" w:themeTint="80"/>
        </w:rPr>
        <w:t xml:space="preserve">report </w:t>
      </w:r>
      <w:r w:rsidR="005C7282" w:rsidRPr="005C7282">
        <w:rPr>
          <w:rFonts w:cstheme="minorHAnsi"/>
          <w:bCs/>
          <w:i/>
          <w:iCs/>
          <w:color w:val="7F7F7F" w:themeColor="text1" w:themeTint="80"/>
        </w:rPr>
        <w:t xml:space="preserve">must describe </w:t>
      </w:r>
      <w:r w:rsidR="005C7282" w:rsidRPr="005C7282">
        <w:rPr>
          <w:rFonts w:cstheme="minorHAnsi"/>
          <w:bCs/>
          <w:i/>
          <w:iCs/>
          <w:color w:val="7F7F7F" w:themeColor="text1" w:themeTint="80"/>
        </w:rPr>
        <w:t>the activities that occurred that justified the expenses</w:t>
      </w:r>
      <w:r w:rsidR="0095363C" w:rsidRPr="005C7282">
        <w:rPr>
          <w:i/>
          <w:iCs/>
          <w:color w:val="7F7F7F" w:themeColor="text1" w:themeTint="80"/>
        </w:rPr>
        <w:t>.</w:t>
      </w:r>
      <w:bookmarkEnd w:id="1"/>
    </w:p>
    <w:p w14:paraId="748B956E" w14:textId="5FA25B2A" w:rsidR="009754C2" w:rsidRPr="00F947BF" w:rsidRDefault="009754C2" w:rsidP="009754C2">
      <w:pPr>
        <w:pStyle w:val="Heading2"/>
      </w:pPr>
      <w:r w:rsidRPr="00F947BF">
        <w:lastRenderedPageBreak/>
        <w:t xml:space="preserve">Activities Planned for </w:t>
      </w:r>
      <w:r w:rsidR="00F947BF">
        <w:t>N</w:t>
      </w:r>
      <w:r w:rsidRPr="00F947BF">
        <w:t xml:space="preserve">ext Quarter, </w:t>
      </w:r>
      <w:r w:rsidR="00952B75">
        <w:t>B</w:t>
      </w:r>
      <w:r w:rsidRPr="00F947BF">
        <w:t xml:space="preserve">y Objective </w:t>
      </w:r>
    </w:p>
    <w:p w14:paraId="29F08F9A" w14:textId="20DB107F" w:rsidR="009754C2" w:rsidRPr="005C7282" w:rsidRDefault="00952B75" w:rsidP="009754C2">
      <w:pPr>
        <w:rPr>
          <w:color w:val="7F7F7F" w:themeColor="text1" w:themeTint="80"/>
        </w:rPr>
      </w:pPr>
      <w:bookmarkStart w:id="2" w:name="_Hlk100514189"/>
      <w:r w:rsidRPr="005C7282">
        <w:rPr>
          <w:i/>
          <w:iCs/>
          <w:color w:val="7F7F7F" w:themeColor="text1" w:themeTint="80"/>
        </w:rPr>
        <w:t xml:space="preserve">For each objective, </w:t>
      </w:r>
      <w:r w:rsidR="00822D5C" w:rsidRPr="005C7282">
        <w:rPr>
          <w:i/>
          <w:iCs/>
          <w:color w:val="7F7F7F" w:themeColor="text1" w:themeTint="80"/>
        </w:rPr>
        <w:t xml:space="preserve">BRIEFLY describe activities </w:t>
      </w:r>
      <w:r w:rsidR="009754C2" w:rsidRPr="005C7282">
        <w:rPr>
          <w:i/>
          <w:iCs/>
          <w:color w:val="7F7F7F" w:themeColor="text1" w:themeTint="80"/>
        </w:rPr>
        <w:t>planned for the next quarter</w:t>
      </w:r>
      <w:r w:rsidRPr="005C7282">
        <w:rPr>
          <w:i/>
          <w:iCs/>
          <w:color w:val="7F7F7F" w:themeColor="text1" w:themeTint="80"/>
        </w:rPr>
        <w:t>, including</w:t>
      </w:r>
      <w:r w:rsidR="00822D5C" w:rsidRPr="005C7282">
        <w:rPr>
          <w:i/>
          <w:iCs/>
          <w:color w:val="7F7F7F" w:themeColor="text1" w:themeTint="80"/>
        </w:rPr>
        <w:t xml:space="preserve"> </w:t>
      </w:r>
      <w:r w:rsidR="009754C2" w:rsidRPr="005C7282">
        <w:rPr>
          <w:i/>
          <w:iCs/>
          <w:color w:val="7F7F7F" w:themeColor="text1" w:themeTint="80"/>
        </w:rPr>
        <w:t>target date</w:t>
      </w:r>
      <w:r w:rsidR="00C87FB5" w:rsidRPr="005C7282">
        <w:rPr>
          <w:i/>
          <w:iCs/>
          <w:color w:val="7F7F7F" w:themeColor="text1" w:themeTint="80"/>
        </w:rPr>
        <w:t>s</w:t>
      </w:r>
      <w:r w:rsidR="00822D5C" w:rsidRPr="005C7282">
        <w:rPr>
          <w:i/>
          <w:iCs/>
          <w:color w:val="7F7F7F" w:themeColor="text1" w:themeTint="80"/>
        </w:rPr>
        <w:t xml:space="preserve">. </w:t>
      </w:r>
      <w:r w:rsidR="009754C2" w:rsidRPr="005C7282">
        <w:rPr>
          <w:i/>
          <w:iCs/>
          <w:color w:val="7F7F7F" w:themeColor="text1" w:themeTint="80"/>
        </w:rPr>
        <w:t xml:space="preserve"> If nothing is planned for the next quarter, type “</w:t>
      </w:r>
      <w:r w:rsidR="00961660" w:rsidRPr="005C7282">
        <w:rPr>
          <w:i/>
          <w:iCs/>
          <w:color w:val="7F7F7F" w:themeColor="text1" w:themeTint="80"/>
        </w:rPr>
        <w:t>N</w:t>
      </w:r>
      <w:r w:rsidR="009754C2" w:rsidRPr="005C7282">
        <w:rPr>
          <w:i/>
          <w:iCs/>
          <w:color w:val="7F7F7F" w:themeColor="text1" w:themeTint="80"/>
        </w:rPr>
        <w:t xml:space="preserve">o activity planned for next quarter”. </w:t>
      </w:r>
      <w:r w:rsidR="005C7282">
        <w:rPr>
          <w:i/>
          <w:iCs/>
          <w:color w:val="7F7F7F" w:themeColor="text1" w:themeTint="80"/>
        </w:rPr>
        <w:t xml:space="preserve">If nothing </w:t>
      </w:r>
      <w:r w:rsidR="005C7282">
        <w:rPr>
          <w:i/>
          <w:iCs/>
          <w:color w:val="7F7F7F" w:themeColor="text1" w:themeTint="80"/>
        </w:rPr>
        <w:t xml:space="preserve">is planned for the next </w:t>
      </w:r>
      <w:r w:rsidR="005C7282">
        <w:rPr>
          <w:i/>
          <w:iCs/>
          <w:color w:val="7F7F7F" w:themeColor="text1" w:themeTint="80"/>
        </w:rPr>
        <w:t xml:space="preserve">quarter, state ‘no </w:t>
      </w:r>
      <w:r w:rsidR="005C7282">
        <w:rPr>
          <w:i/>
          <w:iCs/>
          <w:color w:val="7F7F7F" w:themeColor="text1" w:themeTint="80"/>
        </w:rPr>
        <w:t xml:space="preserve">activity planned for the next </w:t>
      </w:r>
      <w:r w:rsidR="005C7282">
        <w:rPr>
          <w:i/>
          <w:iCs/>
          <w:color w:val="7F7F7F" w:themeColor="text1" w:themeTint="80"/>
        </w:rPr>
        <w:t>quarter’.</w:t>
      </w:r>
    </w:p>
    <w:bookmarkEnd w:id="2"/>
    <w:p w14:paraId="7C440706" w14:textId="6D8CA82E" w:rsidR="009754C2" w:rsidRPr="009F515C" w:rsidRDefault="009754C2" w:rsidP="009754C2">
      <w:pPr>
        <w:pStyle w:val="Heading2"/>
      </w:pPr>
      <w:r w:rsidRPr="00F947BF">
        <w:t xml:space="preserve">All Major Project Accomplishments </w:t>
      </w:r>
      <w:r w:rsidR="00727EA2">
        <w:t>t</w:t>
      </w:r>
      <w:r w:rsidR="00952B75">
        <w:t xml:space="preserve">o </w:t>
      </w:r>
      <w:r w:rsidRPr="00F947BF">
        <w:t>Date</w:t>
      </w:r>
      <w:r>
        <w:t xml:space="preserve">, </w:t>
      </w:r>
      <w:r w:rsidR="00952B75">
        <w:t>B</w:t>
      </w:r>
      <w:r>
        <w:t xml:space="preserve">y Objective </w:t>
      </w:r>
    </w:p>
    <w:p w14:paraId="21813511" w14:textId="6115C100" w:rsidR="00C87FB5" w:rsidRPr="005C7282" w:rsidRDefault="00C87FB5" w:rsidP="00C87FB5">
      <w:pPr>
        <w:pStyle w:val="ListParagraph"/>
        <w:numPr>
          <w:ilvl w:val="0"/>
          <w:numId w:val="24"/>
        </w:numPr>
        <w:rPr>
          <w:rFonts w:cstheme="minorHAnsi"/>
          <w:i/>
          <w:iCs/>
          <w:color w:val="7F7F7F" w:themeColor="text1" w:themeTint="80"/>
        </w:rPr>
      </w:pPr>
      <w:bookmarkStart w:id="3" w:name="_Hlk100514227"/>
      <w:r w:rsidRPr="005C7282">
        <w:rPr>
          <w:i/>
          <w:iCs/>
          <w:color w:val="7F7F7F" w:themeColor="text1" w:themeTint="80"/>
        </w:rPr>
        <w:t xml:space="preserve">For each objective, BRIEFLY describe the </w:t>
      </w:r>
      <w:r w:rsidRPr="005C7282">
        <w:rPr>
          <w:i/>
          <w:iCs/>
          <w:color w:val="7F7F7F" w:themeColor="text1" w:themeTint="80"/>
          <w:u w:val="single"/>
        </w:rPr>
        <w:t xml:space="preserve">MAJOR </w:t>
      </w:r>
      <w:r w:rsidRPr="005C7282">
        <w:rPr>
          <w:i/>
          <w:iCs/>
          <w:color w:val="7F7F7F" w:themeColor="text1" w:themeTint="80"/>
        </w:rPr>
        <w:t xml:space="preserve">activities, events, or deliverables completed in the project to date, including the date completed and a description of what was completed. </w:t>
      </w:r>
    </w:p>
    <w:p w14:paraId="74632CE2" w14:textId="3276BF8A" w:rsidR="00C87FB5" w:rsidRPr="005C7282" w:rsidRDefault="00C87FB5" w:rsidP="00115C40">
      <w:pPr>
        <w:pStyle w:val="ListParagraph"/>
        <w:numPr>
          <w:ilvl w:val="0"/>
          <w:numId w:val="24"/>
        </w:numPr>
        <w:rPr>
          <w:rFonts w:cstheme="minorHAnsi"/>
          <w:i/>
          <w:iCs/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 xml:space="preserve">For all major accomplishments describe tangible products </w:t>
      </w:r>
      <w:r w:rsidR="005D52FC" w:rsidRPr="005C7282">
        <w:rPr>
          <w:i/>
          <w:iCs/>
          <w:color w:val="7F7F7F" w:themeColor="text1" w:themeTint="80"/>
        </w:rPr>
        <w:t xml:space="preserve">that were </w:t>
      </w:r>
      <w:r w:rsidRPr="005C7282">
        <w:rPr>
          <w:i/>
          <w:iCs/>
          <w:color w:val="7F7F7F" w:themeColor="text1" w:themeTint="80"/>
        </w:rPr>
        <w:t>produced (e.g., reports, presentations, SOPs, websites, articles, training materials), dates of events, who participate</w:t>
      </w:r>
      <w:r w:rsidR="005D52FC" w:rsidRPr="005C7282">
        <w:rPr>
          <w:i/>
          <w:iCs/>
          <w:color w:val="7F7F7F" w:themeColor="text1" w:themeTint="80"/>
        </w:rPr>
        <w:t>d</w:t>
      </w:r>
      <w:r w:rsidRPr="005C7282">
        <w:rPr>
          <w:i/>
          <w:iCs/>
          <w:color w:val="7F7F7F" w:themeColor="text1" w:themeTint="80"/>
        </w:rPr>
        <w:t>, quantitative information (e.g., number of trainings or exercises, the number of people participating in an exercise</w:t>
      </w:r>
      <w:r w:rsidR="004C1F33" w:rsidRPr="005C7282">
        <w:rPr>
          <w:i/>
          <w:iCs/>
          <w:color w:val="7F7F7F" w:themeColor="text1" w:themeTint="80"/>
        </w:rPr>
        <w:t>).</w:t>
      </w:r>
      <w:r w:rsidR="005D52FC" w:rsidRPr="005C7282">
        <w:rPr>
          <w:i/>
          <w:iCs/>
          <w:color w:val="7F7F7F" w:themeColor="text1" w:themeTint="80"/>
        </w:rPr>
        <w:t xml:space="preserve"> D</w:t>
      </w:r>
      <w:r w:rsidR="004C1F33" w:rsidRPr="005C7282">
        <w:rPr>
          <w:i/>
          <w:iCs/>
          <w:color w:val="7F7F7F" w:themeColor="text1" w:themeTint="80"/>
        </w:rPr>
        <w:t xml:space="preserve">escribe </w:t>
      </w:r>
      <w:r w:rsidRPr="005C7282">
        <w:rPr>
          <w:i/>
          <w:iCs/>
          <w:color w:val="7F7F7F" w:themeColor="text1" w:themeTint="80"/>
        </w:rPr>
        <w:t>collaborations that added to success of the activity.</w:t>
      </w:r>
    </w:p>
    <w:p w14:paraId="65947F24" w14:textId="77777777" w:rsidR="005D52FC" w:rsidRPr="005C7282" w:rsidRDefault="005D52FC" w:rsidP="005D52FC">
      <w:pPr>
        <w:pStyle w:val="ListParagraph"/>
        <w:numPr>
          <w:ilvl w:val="0"/>
          <w:numId w:val="24"/>
        </w:numPr>
        <w:rPr>
          <w:rFonts w:cstheme="minorHAnsi"/>
          <w:i/>
          <w:iCs/>
          <w:color w:val="7F7F7F" w:themeColor="text1" w:themeTint="80"/>
        </w:rPr>
      </w:pPr>
      <w:bookmarkStart w:id="4" w:name="_Hlk100564969"/>
      <w:r w:rsidRPr="005C7282">
        <w:rPr>
          <w:i/>
          <w:iCs/>
          <w:color w:val="7F7F7F" w:themeColor="text1" w:themeTint="80"/>
        </w:rPr>
        <w:t>Update and refine this section each quarter as MAJOR accomplishments are completed.  Do not include minor activities or planned activities in this section.</w:t>
      </w:r>
    </w:p>
    <w:p w14:paraId="58CE6B76" w14:textId="0208FF35" w:rsidR="009754C2" w:rsidRPr="005C7282" w:rsidRDefault="00C87FB5" w:rsidP="005D52FC">
      <w:pPr>
        <w:pStyle w:val="ListParagraph"/>
        <w:numPr>
          <w:ilvl w:val="0"/>
          <w:numId w:val="24"/>
        </w:numPr>
        <w:rPr>
          <w:rFonts w:cstheme="minorHAnsi"/>
          <w:i/>
          <w:iCs/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>Major accomplishments should be written for</w:t>
      </w:r>
      <w:r w:rsidR="00EA1F75" w:rsidRPr="005C7282">
        <w:rPr>
          <w:i/>
          <w:iCs/>
          <w:color w:val="7F7F7F" w:themeColor="text1" w:themeTint="80"/>
        </w:rPr>
        <w:t xml:space="preserve"> an audience outside of the project team </w:t>
      </w:r>
      <w:r w:rsidRPr="005C7282">
        <w:rPr>
          <w:i/>
          <w:iCs/>
          <w:color w:val="7F7F7F" w:themeColor="text1" w:themeTint="80"/>
        </w:rPr>
        <w:t xml:space="preserve">who may not know the details of </w:t>
      </w:r>
      <w:r w:rsidR="00EA1F75" w:rsidRPr="005C7282">
        <w:rPr>
          <w:i/>
          <w:iCs/>
          <w:color w:val="7F7F7F" w:themeColor="text1" w:themeTint="80"/>
        </w:rPr>
        <w:t xml:space="preserve">the activities or </w:t>
      </w:r>
      <w:r w:rsidRPr="005C7282">
        <w:rPr>
          <w:i/>
          <w:iCs/>
          <w:color w:val="7F7F7F" w:themeColor="text1" w:themeTint="80"/>
        </w:rPr>
        <w:t>the impact and value of the project’s deliverables</w:t>
      </w:r>
      <w:r w:rsidR="005D52FC" w:rsidRPr="005C7282">
        <w:rPr>
          <w:i/>
          <w:iCs/>
          <w:color w:val="7F7F7F" w:themeColor="text1" w:themeTint="80"/>
        </w:rPr>
        <w:t>. T</w:t>
      </w:r>
      <w:r w:rsidRPr="005C7282">
        <w:rPr>
          <w:i/>
          <w:iCs/>
          <w:color w:val="7F7F7F" w:themeColor="text1" w:themeTint="80"/>
        </w:rPr>
        <w:t xml:space="preserve">ake a moment to briefly explain the significant </w:t>
      </w:r>
      <w:r w:rsidR="00EA1F75" w:rsidRPr="005C7282">
        <w:rPr>
          <w:i/>
          <w:iCs/>
          <w:color w:val="7F7F7F" w:themeColor="text1" w:themeTint="80"/>
        </w:rPr>
        <w:t xml:space="preserve">activities, </w:t>
      </w:r>
      <w:r w:rsidRPr="005C7282">
        <w:rPr>
          <w:i/>
          <w:iCs/>
          <w:color w:val="7F7F7F" w:themeColor="text1" w:themeTint="80"/>
        </w:rPr>
        <w:t>deliverables</w:t>
      </w:r>
      <w:r w:rsidR="00EA1F75" w:rsidRPr="005C7282">
        <w:rPr>
          <w:i/>
          <w:iCs/>
          <w:color w:val="7F7F7F" w:themeColor="text1" w:themeTint="80"/>
        </w:rPr>
        <w:t>,</w:t>
      </w:r>
      <w:r w:rsidRPr="005C7282">
        <w:rPr>
          <w:i/>
          <w:iCs/>
          <w:color w:val="7F7F7F" w:themeColor="text1" w:themeTint="80"/>
        </w:rPr>
        <w:t xml:space="preserve"> and outcomes of your work</w:t>
      </w:r>
      <w:bookmarkEnd w:id="4"/>
      <w:r w:rsidRPr="005C7282">
        <w:rPr>
          <w:i/>
          <w:iCs/>
          <w:color w:val="7F7F7F" w:themeColor="text1" w:themeTint="80"/>
        </w:rPr>
        <w:t>.</w:t>
      </w:r>
      <w:bookmarkEnd w:id="3"/>
      <w:r w:rsidR="00952B75" w:rsidRPr="005C7282">
        <w:rPr>
          <w:i/>
          <w:iCs/>
          <w:color w:val="7F7F7F" w:themeColor="text1" w:themeTint="80"/>
        </w:rPr>
        <w:t xml:space="preserve"> </w:t>
      </w:r>
      <w:r w:rsidR="00F947BF" w:rsidRPr="005C7282">
        <w:rPr>
          <w:i/>
          <w:iCs/>
          <w:color w:val="7F7F7F" w:themeColor="text1" w:themeTint="80"/>
        </w:rPr>
        <w:t xml:space="preserve"> </w:t>
      </w:r>
    </w:p>
    <w:p w14:paraId="74043F74" w14:textId="4B5BC792" w:rsidR="009754C2" w:rsidRPr="009F515C" w:rsidRDefault="00961660" w:rsidP="009754C2">
      <w:pPr>
        <w:pStyle w:val="Heading2"/>
      </w:pPr>
      <w:r>
        <w:t xml:space="preserve">Significant Changes to the Work Plan </w:t>
      </w:r>
    </w:p>
    <w:p w14:paraId="6203427F" w14:textId="480BB062" w:rsidR="009754C2" w:rsidRPr="005C7282" w:rsidRDefault="00822D5C" w:rsidP="009754C2">
      <w:pPr>
        <w:rPr>
          <w:i/>
          <w:iCs/>
          <w:color w:val="7F7F7F" w:themeColor="text1" w:themeTint="80"/>
        </w:rPr>
      </w:pPr>
      <w:bookmarkStart w:id="5" w:name="_Hlk100514334"/>
      <w:r w:rsidRPr="005C7282">
        <w:rPr>
          <w:i/>
          <w:iCs/>
          <w:color w:val="7F7F7F" w:themeColor="text1" w:themeTint="80"/>
        </w:rPr>
        <w:t xml:space="preserve">Use this section to describe deviations from the original Work Plan. </w:t>
      </w:r>
      <w:r w:rsidR="00961660" w:rsidRPr="005C7282">
        <w:rPr>
          <w:i/>
          <w:iCs/>
          <w:color w:val="7F7F7F" w:themeColor="text1" w:themeTint="80"/>
        </w:rPr>
        <w:t>Work Plan changes must be approved by the VS Program Manager, and s</w:t>
      </w:r>
      <w:r w:rsidR="00C87FB5" w:rsidRPr="005C7282">
        <w:rPr>
          <w:i/>
          <w:iCs/>
          <w:color w:val="7F7F7F" w:themeColor="text1" w:themeTint="80"/>
        </w:rPr>
        <w:t xml:space="preserve">ignificant </w:t>
      </w:r>
      <w:r w:rsidR="00961660" w:rsidRPr="005C7282">
        <w:rPr>
          <w:i/>
          <w:iCs/>
          <w:color w:val="7F7F7F" w:themeColor="text1" w:themeTint="80"/>
        </w:rPr>
        <w:t xml:space="preserve">changes require a revised Work Plan and Schedule. Contact </w:t>
      </w:r>
      <w:hyperlink r:id="rId10" w:history="1">
        <w:r w:rsidR="00961660" w:rsidRPr="005C7282">
          <w:rPr>
            <w:rStyle w:val="Hyperlink"/>
            <w:i/>
            <w:iCs/>
            <w:color w:val="7F7F7F" w:themeColor="text1" w:themeTint="80"/>
          </w:rPr>
          <w:t>vs.nadprp@usda.gov</w:t>
        </w:r>
      </w:hyperlink>
      <w:r w:rsidR="00961660" w:rsidRPr="005C7282">
        <w:rPr>
          <w:i/>
          <w:iCs/>
          <w:color w:val="7F7F7F" w:themeColor="text1" w:themeTint="80"/>
        </w:rPr>
        <w:t xml:space="preserve"> for </w:t>
      </w:r>
      <w:r w:rsidR="00C87FB5" w:rsidRPr="005C7282">
        <w:rPr>
          <w:i/>
          <w:iCs/>
          <w:color w:val="7F7F7F" w:themeColor="text1" w:themeTint="80"/>
        </w:rPr>
        <w:t>guidance</w:t>
      </w:r>
      <w:bookmarkEnd w:id="5"/>
      <w:r w:rsidR="00961660" w:rsidRPr="005C7282">
        <w:rPr>
          <w:i/>
          <w:iCs/>
          <w:color w:val="7F7F7F" w:themeColor="text1" w:themeTint="80"/>
        </w:rPr>
        <w:t xml:space="preserve">. </w:t>
      </w:r>
    </w:p>
    <w:p w14:paraId="7C9480C7" w14:textId="77777777" w:rsidR="00961660" w:rsidRPr="009F515C" w:rsidRDefault="00961660" w:rsidP="00961660">
      <w:pPr>
        <w:pStyle w:val="Heading2"/>
      </w:pPr>
      <w:r>
        <w:t xml:space="preserve">Success Stories </w:t>
      </w:r>
    </w:p>
    <w:p w14:paraId="681D4262" w14:textId="08017019" w:rsidR="00961660" w:rsidRPr="005C7282" w:rsidRDefault="00961660" w:rsidP="00961660">
      <w:pPr>
        <w:rPr>
          <w:color w:val="7F7F7F" w:themeColor="text1" w:themeTint="80"/>
        </w:rPr>
      </w:pPr>
      <w:r w:rsidRPr="005C7282">
        <w:rPr>
          <w:i/>
          <w:iCs/>
          <w:color w:val="7F7F7F" w:themeColor="text1" w:themeTint="80"/>
        </w:rPr>
        <w:t>Optional</w:t>
      </w:r>
      <w:r w:rsidR="00822D5C" w:rsidRPr="005C7282">
        <w:rPr>
          <w:i/>
          <w:iCs/>
          <w:color w:val="7F7F7F" w:themeColor="text1" w:themeTint="80"/>
        </w:rPr>
        <w:t>.</w:t>
      </w:r>
      <w:r w:rsidRPr="005C7282">
        <w:rPr>
          <w:i/>
          <w:iCs/>
          <w:color w:val="7F7F7F" w:themeColor="text1" w:themeTint="80"/>
        </w:rPr>
        <w:t xml:space="preserve">  </w:t>
      </w:r>
      <w:bookmarkStart w:id="6" w:name="_Hlk100514355"/>
      <w:r w:rsidRPr="005C7282">
        <w:rPr>
          <w:i/>
          <w:iCs/>
          <w:color w:val="7F7F7F" w:themeColor="text1" w:themeTint="80"/>
        </w:rPr>
        <w:t>Briefly describe any unique events, outcomes, successes, or evidence of positive change related to the project that provides a narrative of a project success.</w:t>
      </w:r>
      <w:bookmarkEnd w:id="6"/>
      <w:r w:rsidRPr="005C7282">
        <w:rPr>
          <w:i/>
          <w:iCs/>
          <w:color w:val="7F7F7F" w:themeColor="text1" w:themeTint="80"/>
        </w:rPr>
        <w:t xml:space="preserve"> </w:t>
      </w:r>
    </w:p>
    <w:p w14:paraId="45889F9D" w14:textId="321F6325" w:rsidR="00961660" w:rsidRPr="00961660" w:rsidRDefault="00961660" w:rsidP="00961660"/>
    <w:sectPr w:rsidR="00961660" w:rsidRPr="00961660" w:rsidSect="00E91CB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0EE8" w14:textId="77777777" w:rsidR="0068141B" w:rsidRDefault="0068141B" w:rsidP="00B34552">
      <w:pPr>
        <w:spacing w:after="0"/>
      </w:pPr>
      <w:r>
        <w:separator/>
      </w:r>
    </w:p>
  </w:endnote>
  <w:endnote w:type="continuationSeparator" w:id="0">
    <w:p w14:paraId="6E227754" w14:textId="77777777" w:rsidR="0068141B" w:rsidRDefault="0068141B" w:rsidP="00B34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8859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79FC07F" w14:textId="77777777" w:rsidR="00B34552" w:rsidRPr="00FB2358" w:rsidRDefault="00B34552">
        <w:pPr>
          <w:pStyle w:val="Footer"/>
          <w:jc w:val="right"/>
          <w:rPr>
            <w:sz w:val="18"/>
            <w:szCs w:val="18"/>
          </w:rPr>
        </w:pPr>
        <w:r w:rsidRPr="00FB2358">
          <w:rPr>
            <w:sz w:val="18"/>
            <w:szCs w:val="18"/>
          </w:rPr>
          <w:fldChar w:fldCharType="begin"/>
        </w:r>
        <w:r w:rsidRPr="00FB2358">
          <w:rPr>
            <w:sz w:val="18"/>
            <w:szCs w:val="18"/>
          </w:rPr>
          <w:instrText xml:space="preserve"> PAGE   \* MERGEFORMAT </w:instrText>
        </w:r>
        <w:r w:rsidRPr="00FB2358">
          <w:rPr>
            <w:sz w:val="18"/>
            <w:szCs w:val="18"/>
          </w:rPr>
          <w:fldChar w:fldCharType="separate"/>
        </w:r>
        <w:r w:rsidR="006C2CB2" w:rsidRPr="00FB2358">
          <w:rPr>
            <w:noProof/>
            <w:sz w:val="18"/>
            <w:szCs w:val="18"/>
          </w:rPr>
          <w:t>2</w:t>
        </w:r>
        <w:r w:rsidRPr="00FB235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16A3" w14:textId="77777777" w:rsidR="0068141B" w:rsidRDefault="0068141B" w:rsidP="00B34552">
      <w:pPr>
        <w:spacing w:after="0"/>
      </w:pPr>
      <w:r>
        <w:separator/>
      </w:r>
    </w:p>
  </w:footnote>
  <w:footnote w:type="continuationSeparator" w:id="0">
    <w:p w14:paraId="1EB96DAF" w14:textId="77777777" w:rsidR="0068141B" w:rsidRDefault="0068141B" w:rsidP="00B34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C23"/>
    <w:multiLevelType w:val="hybridMultilevel"/>
    <w:tmpl w:val="8F5E9E58"/>
    <w:lvl w:ilvl="0" w:tplc="173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2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9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E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4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C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B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C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366A2"/>
    <w:multiLevelType w:val="hybridMultilevel"/>
    <w:tmpl w:val="E75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D10"/>
    <w:multiLevelType w:val="hybridMultilevel"/>
    <w:tmpl w:val="3FB45AA0"/>
    <w:lvl w:ilvl="0" w:tplc="1ACE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E5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F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66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4B23F0"/>
    <w:multiLevelType w:val="hybridMultilevel"/>
    <w:tmpl w:val="B90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7FD7"/>
    <w:multiLevelType w:val="hybridMultilevel"/>
    <w:tmpl w:val="FA46F9C4"/>
    <w:lvl w:ilvl="0" w:tplc="CB8096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7B6F"/>
    <w:multiLevelType w:val="hybridMultilevel"/>
    <w:tmpl w:val="5FE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5C6E"/>
    <w:multiLevelType w:val="hybridMultilevel"/>
    <w:tmpl w:val="C862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FCF"/>
    <w:multiLevelType w:val="hybridMultilevel"/>
    <w:tmpl w:val="2146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FA7"/>
    <w:multiLevelType w:val="hybridMultilevel"/>
    <w:tmpl w:val="16F0626C"/>
    <w:lvl w:ilvl="0" w:tplc="1DB2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2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7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C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2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EE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A10E16"/>
    <w:multiLevelType w:val="hybridMultilevel"/>
    <w:tmpl w:val="3E92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8B6"/>
    <w:multiLevelType w:val="hybridMultilevel"/>
    <w:tmpl w:val="8C64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00F75"/>
    <w:multiLevelType w:val="hybridMultilevel"/>
    <w:tmpl w:val="7A80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4E01"/>
    <w:multiLevelType w:val="hybridMultilevel"/>
    <w:tmpl w:val="355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4650"/>
    <w:multiLevelType w:val="hybridMultilevel"/>
    <w:tmpl w:val="463C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448EB"/>
    <w:multiLevelType w:val="hybridMultilevel"/>
    <w:tmpl w:val="3E161E20"/>
    <w:lvl w:ilvl="0" w:tplc="5A62F7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B661F"/>
    <w:multiLevelType w:val="hybridMultilevel"/>
    <w:tmpl w:val="1D5A700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71D37D6D"/>
    <w:multiLevelType w:val="hybridMultilevel"/>
    <w:tmpl w:val="2B3E582C"/>
    <w:lvl w:ilvl="0" w:tplc="69A202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2580"/>
    <w:multiLevelType w:val="hybridMultilevel"/>
    <w:tmpl w:val="B27A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527E"/>
    <w:multiLevelType w:val="hybridMultilevel"/>
    <w:tmpl w:val="C9D21D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B51425"/>
    <w:multiLevelType w:val="hybridMultilevel"/>
    <w:tmpl w:val="0936D3B0"/>
    <w:lvl w:ilvl="0" w:tplc="7FFA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0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F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9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0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EB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9F4FB0"/>
    <w:multiLevelType w:val="hybridMultilevel"/>
    <w:tmpl w:val="D60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0587"/>
    <w:multiLevelType w:val="hybridMultilevel"/>
    <w:tmpl w:val="83AA7B40"/>
    <w:lvl w:ilvl="0" w:tplc="C8C82302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1" w:tplc="4BE295BE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2" w:tplc="10A04BC6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3" w:tplc="3B94FA70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4" w:tplc="5A26E534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5" w:tplc="8F8E9FE2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6" w:tplc="1CBA598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7" w:tplc="8B36FAFA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  <w:lvl w:ilvl="8" w:tplc="D1A43402" w:tentative="1">
      <w:start w:val="1"/>
      <w:numFmt w:val="bullet"/>
      <w:lvlText w:val="•"/>
      <w:lvlJc w:val="left"/>
      <w:pPr>
        <w:tabs>
          <w:tab w:val="num" w:pos="7028"/>
        </w:tabs>
        <w:ind w:left="7028" w:hanging="360"/>
      </w:pPr>
      <w:rPr>
        <w:rFonts w:ascii="Arial" w:hAnsi="Arial" w:hint="default"/>
      </w:rPr>
    </w:lvl>
  </w:abstractNum>
  <w:abstractNum w:abstractNumId="22" w15:restartNumberingAfterBreak="0">
    <w:nsid w:val="7B716032"/>
    <w:multiLevelType w:val="hybridMultilevel"/>
    <w:tmpl w:val="617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4FCF"/>
    <w:multiLevelType w:val="hybridMultilevel"/>
    <w:tmpl w:val="DD583518"/>
    <w:lvl w:ilvl="0" w:tplc="1DB285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4889">
    <w:abstractNumId w:val="2"/>
  </w:num>
  <w:num w:numId="2" w16cid:durableId="39941380">
    <w:abstractNumId w:val="8"/>
  </w:num>
  <w:num w:numId="3" w16cid:durableId="683868348">
    <w:abstractNumId w:val="10"/>
  </w:num>
  <w:num w:numId="4" w16cid:durableId="1423722145">
    <w:abstractNumId w:val="21"/>
  </w:num>
  <w:num w:numId="5" w16cid:durableId="1069763915">
    <w:abstractNumId w:val="3"/>
  </w:num>
  <w:num w:numId="6" w16cid:durableId="602300280">
    <w:abstractNumId w:val="0"/>
  </w:num>
  <w:num w:numId="7" w16cid:durableId="1084767475">
    <w:abstractNumId w:val="19"/>
  </w:num>
  <w:num w:numId="8" w16cid:durableId="1754887490">
    <w:abstractNumId w:val="9"/>
  </w:num>
  <w:num w:numId="9" w16cid:durableId="871381580">
    <w:abstractNumId w:val="6"/>
  </w:num>
  <w:num w:numId="10" w16cid:durableId="1730108169">
    <w:abstractNumId w:val="22"/>
  </w:num>
  <w:num w:numId="11" w16cid:durableId="781874614">
    <w:abstractNumId w:val="20"/>
  </w:num>
  <w:num w:numId="12" w16cid:durableId="2115127270">
    <w:abstractNumId w:val="13"/>
  </w:num>
  <w:num w:numId="13" w16cid:durableId="1900481668">
    <w:abstractNumId w:val="1"/>
  </w:num>
  <w:num w:numId="14" w16cid:durableId="36589287">
    <w:abstractNumId w:val="17"/>
  </w:num>
  <w:num w:numId="15" w16cid:durableId="2120759930">
    <w:abstractNumId w:val="11"/>
  </w:num>
  <w:num w:numId="16" w16cid:durableId="873930507">
    <w:abstractNumId w:val="23"/>
  </w:num>
  <w:num w:numId="17" w16cid:durableId="1846356932">
    <w:abstractNumId w:val="12"/>
  </w:num>
  <w:num w:numId="18" w16cid:durableId="1999769225">
    <w:abstractNumId w:val="15"/>
  </w:num>
  <w:num w:numId="19" w16cid:durableId="7536660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729567">
    <w:abstractNumId w:val="16"/>
  </w:num>
  <w:num w:numId="21" w16cid:durableId="1441606586">
    <w:abstractNumId w:val="7"/>
  </w:num>
  <w:num w:numId="22" w16cid:durableId="1467704339">
    <w:abstractNumId w:val="4"/>
  </w:num>
  <w:num w:numId="23" w16cid:durableId="486362391">
    <w:abstractNumId w:val="5"/>
  </w:num>
  <w:num w:numId="24" w16cid:durableId="1237133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DAxMwGRJoZGSjpKwanFxZn5eSAFxrUAZ0eiPywAAAA="/>
  </w:docVars>
  <w:rsids>
    <w:rsidRoot w:val="00EC4A2D"/>
    <w:rsid w:val="00002AA4"/>
    <w:rsid w:val="0000765E"/>
    <w:rsid w:val="00007AE7"/>
    <w:rsid w:val="00007F00"/>
    <w:rsid w:val="000104C2"/>
    <w:rsid w:val="00012AB2"/>
    <w:rsid w:val="0001386D"/>
    <w:rsid w:val="000150E6"/>
    <w:rsid w:val="00023396"/>
    <w:rsid w:val="00034DE7"/>
    <w:rsid w:val="00035D40"/>
    <w:rsid w:val="00037941"/>
    <w:rsid w:val="00037F26"/>
    <w:rsid w:val="000401AC"/>
    <w:rsid w:val="00040EE6"/>
    <w:rsid w:val="00042613"/>
    <w:rsid w:val="000432D4"/>
    <w:rsid w:val="0005103B"/>
    <w:rsid w:val="00062DAF"/>
    <w:rsid w:val="000632F7"/>
    <w:rsid w:val="00067F64"/>
    <w:rsid w:val="00074108"/>
    <w:rsid w:val="00074FF8"/>
    <w:rsid w:val="00081182"/>
    <w:rsid w:val="00090E78"/>
    <w:rsid w:val="00091DC6"/>
    <w:rsid w:val="00094627"/>
    <w:rsid w:val="00094772"/>
    <w:rsid w:val="000A022B"/>
    <w:rsid w:val="000A324D"/>
    <w:rsid w:val="000A6171"/>
    <w:rsid w:val="000A67D0"/>
    <w:rsid w:val="000B49C7"/>
    <w:rsid w:val="000B7975"/>
    <w:rsid w:val="000C01E0"/>
    <w:rsid w:val="000C162F"/>
    <w:rsid w:val="000C3E3F"/>
    <w:rsid w:val="000C703E"/>
    <w:rsid w:val="000C78DC"/>
    <w:rsid w:val="000C7D71"/>
    <w:rsid w:val="000D1343"/>
    <w:rsid w:val="000D6CEB"/>
    <w:rsid w:val="000E7303"/>
    <w:rsid w:val="000F0002"/>
    <w:rsid w:val="000F5BA0"/>
    <w:rsid w:val="00102634"/>
    <w:rsid w:val="001033D7"/>
    <w:rsid w:val="00106AE4"/>
    <w:rsid w:val="00116B9F"/>
    <w:rsid w:val="00125D92"/>
    <w:rsid w:val="00125E15"/>
    <w:rsid w:val="001270F3"/>
    <w:rsid w:val="0012731A"/>
    <w:rsid w:val="001345D1"/>
    <w:rsid w:val="00134EB0"/>
    <w:rsid w:val="00135370"/>
    <w:rsid w:val="001366A1"/>
    <w:rsid w:val="00137E29"/>
    <w:rsid w:val="0014111E"/>
    <w:rsid w:val="001442EC"/>
    <w:rsid w:val="00147149"/>
    <w:rsid w:val="001527C2"/>
    <w:rsid w:val="00155CA3"/>
    <w:rsid w:val="001572BA"/>
    <w:rsid w:val="0016207A"/>
    <w:rsid w:val="001626EE"/>
    <w:rsid w:val="00173ED4"/>
    <w:rsid w:val="00174399"/>
    <w:rsid w:val="0017711A"/>
    <w:rsid w:val="0017761B"/>
    <w:rsid w:val="00182A75"/>
    <w:rsid w:val="00185345"/>
    <w:rsid w:val="00191716"/>
    <w:rsid w:val="00193539"/>
    <w:rsid w:val="00194CD1"/>
    <w:rsid w:val="0019733E"/>
    <w:rsid w:val="001A161B"/>
    <w:rsid w:val="001A4F25"/>
    <w:rsid w:val="001A5314"/>
    <w:rsid w:val="001B0346"/>
    <w:rsid w:val="001B6B3A"/>
    <w:rsid w:val="001C3D79"/>
    <w:rsid w:val="001C4CA0"/>
    <w:rsid w:val="001C586C"/>
    <w:rsid w:val="001D12C1"/>
    <w:rsid w:val="001D3006"/>
    <w:rsid w:val="001D3444"/>
    <w:rsid w:val="001D6796"/>
    <w:rsid w:val="001E61C1"/>
    <w:rsid w:val="001E66A9"/>
    <w:rsid w:val="001E6EB6"/>
    <w:rsid w:val="001E7041"/>
    <w:rsid w:val="001F2106"/>
    <w:rsid w:val="001F4D2B"/>
    <w:rsid w:val="001F7F31"/>
    <w:rsid w:val="002021FA"/>
    <w:rsid w:val="00204146"/>
    <w:rsid w:val="00205161"/>
    <w:rsid w:val="00211668"/>
    <w:rsid w:val="002160D4"/>
    <w:rsid w:val="0022635F"/>
    <w:rsid w:val="00235B34"/>
    <w:rsid w:val="002369E7"/>
    <w:rsid w:val="00240FBC"/>
    <w:rsid w:val="00250363"/>
    <w:rsid w:val="00254696"/>
    <w:rsid w:val="00261C8B"/>
    <w:rsid w:val="00265C28"/>
    <w:rsid w:val="00265E6F"/>
    <w:rsid w:val="0027013E"/>
    <w:rsid w:val="002702BD"/>
    <w:rsid w:val="0027031F"/>
    <w:rsid w:val="00272993"/>
    <w:rsid w:val="00273093"/>
    <w:rsid w:val="00273DF7"/>
    <w:rsid w:val="00274046"/>
    <w:rsid w:val="002801FA"/>
    <w:rsid w:val="00286675"/>
    <w:rsid w:val="00286F36"/>
    <w:rsid w:val="0028761A"/>
    <w:rsid w:val="00291B8A"/>
    <w:rsid w:val="00292274"/>
    <w:rsid w:val="002A7EED"/>
    <w:rsid w:val="002B496E"/>
    <w:rsid w:val="002B5E71"/>
    <w:rsid w:val="002B7F30"/>
    <w:rsid w:val="002C101F"/>
    <w:rsid w:val="002C27AA"/>
    <w:rsid w:val="002D02E4"/>
    <w:rsid w:val="002D5DF3"/>
    <w:rsid w:val="002E404D"/>
    <w:rsid w:val="002E615C"/>
    <w:rsid w:val="002E6EB7"/>
    <w:rsid w:val="002F086E"/>
    <w:rsid w:val="002F5F78"/>
    <w:rsid w:val="002F6FCB"/>
    <w:rsid w:val="003006B0"/>
    <w:rsid w:val="00302E7A"/>
    <w:rsid w:val="003034A6"/>
    <w:rsid w:val="003048DF"/>
    <w:rsid w:val="00304922"/>
    <w:rsid w:val="00306F5D"/>
    <w:rsid w:val="00311416"/>
    <w:rsid w:val="00311498"/>
    <w:rsid w:val="00314914"/>
    <w:rsid w:val="00315BBE"/>
    <w:rsid w:val="00327A3A"/>
    <w:rsid w:val="00330E20"/>
    <w:rsid w:val="00330F06"/>
    <w:rsid w:val="00336A5E"/>
    <w:rsid w:val="0033725D"/>
    <w:rsid w:val="0034380D"/>
    <w:rsid w:val="003439D0"/>
    <w:rsid w:val="00355F57"/>
    <w:rsid w:val="00357716"/>
    <w:rsid w:val="00362F60"/>
    <w:rsid w:val="003635CC"/>
    <w:rsid w:val="00367AF3"/>
    <w:rsid w:val="00370A57"/>
    <w:rsid w:val="00370F18"/>
    <w:rsid w:val="00371467"/>
    <w:rsid w:val="00374AA5"/>
    <w:rsid w:val="0037611F"/>
    <w:rsid w:val="00381028"/>
    <w:rsid w:val="00387004"/>
    <w:rsid w:val="00390F24"/>
    <w:rsid w:val="0039137F"/>
    <w:rsid w:val="00391F4F"/>
    <w:rsid w:val="003A43F9"/>
    <w:rsid w:val="003A530C"/>
    <w:rsid w:val="003B74A9"/>
    <w:rsid w:val="003C12FC"/>
    <w:rsid w:val="003C5177"/>
    <w:rsid w:val="003D263F"/>
    <w:rsid w:val="003D4236"/>
    <w:rsid w:val="003D438B"/>
    <w:rsid w:val="003D6EA0"/>
    <w:rsid w:val="003E021E"/>
    <w:rsid w:val="003F1B16"/>
    <w:rsid w:val="00406072"/>
    <w:rsid w:val="004106A6"/>
    <w:rsid w:val="00412BFE"/>
    <w:rsid w:val="00416A32"/>
    <w:rsid w:val="004176AF"/>
    <w:rsid w:val="00420D2D"/>
    <w:rsid w:val="00421AD0"/>
    <w:rsid w:val="00425321"/>
    <w:rsid w:val="00426F82"/>
    <w:rsid w:val="00427D64"/>
    <w:rsid w:val="004309F3"/>
    <w:rsid w:val="00430AB2"/>
    <w:rsid w:val="0044676F"/>
    <w:rsid w:val="00447BB0"/>
    <w:rsid w:val="00447CFA"/>
    <w:rsid w:val="00463AAA"/>
    <w:rsid w:val="0047073B"/>
    <w:rsid w:val="00470F6D"/>
    <w:rsid w:val="00481436"/>
    <w:rsid w:val="0048205D"/>
    <w:rsid w:val="00484A6F"/>
    <w:rsid w:val="00484C5A"/>
    <w:rsid w:val="004911B2"/>
    <w:rsid w:val="0049196D"/>
    <w:rsid w:val="00495FA7"/>
    <w:rsid w:val="004A3101"/>
    <w:rsid w:val="004A334E"/>
    <w:rsid w:val="004A45BB"/>
    <w:rsid w:val="004B274B"/>
    <w:rsid w:val="004B51F1"/>
    <w:rsid w:val="004B7929"/>
    <w:rsid w:val="004C1F33"/>
    <w:rsid w:val="004C4333"/>
    <w:rsid w:val="004C5381"/>
    <w:rsid w:val="004C5791"/>
    <w:rsid w:val="004C5FAA"/>
    <w:rsid w:val="004C7759"/>
    <w:rsid w:val="004D052D"/>
    <w:rsid w:val="004D0860"/>
    <w:rsid w:val="004D5370"/>
    <w:rsid w:val="004D5776"/>
    <w:rsid w:val="004E0462"/>
    <w:rsid w:val="004E199D"/>
    <w:rsid w:val="004E2B82"/>
    <w:rsid w:val="004E45F2"/>
    <w:rsid w:val="004E52B8"/>
    <w:rsid w:val="004F0A6C"/>
    <w:rsid w:val="004F1497"/>
    <w:rsid w:val="004F3F51"/>
    <w:rsid w:val="00501C57"/>
    <w:rsid w:val="00501E9A"/>
    <w:rsid w:val="00503001"/>
    <w:rsid w:val="00504382"/>
    <w:rsid w:val="00505916"/>
    <w:rsid w:val="00507316"/>
    <w:rsid w:val="00510B16"/>
    <w:rsid w:val="00511D13"/>
    <w:rsid w:val="0051567F"/>
    <w:rsid w:val="00515B83"/>
    <w:rsid w:val="00515C4F"/>
    <w:rsid w:val="00517983"/>
    <w:rsid w:val="00520B75"/>
    <w:rsid w:val="0052129D"/>
    <w:rsid w:val="005277AF"/>
    <w:rsid w:val="00530C81"/>
    <w:rsid w:val="0053415E"/>
    <w:rsid w:val="00545BE7"/>
    <w:rsid w:val="00546326"/>
    <w:rsid w:val="00550C62"/>
    <w:rsid w:val="00552E7C"/>
    <w:rsid w:val="00554ABF"/>
    <w:rsid w:val="00556BDD"/>
    <w:rsid w:val="00557A97"/>
    <w:rsid w:val="00557EF8"/>
    <w:rsid w:val="005642A0"/>
    <w:rsid w:val="005647AD"/>
    <w:rsid w:val="00564D4D"/>
    <w:rsid w:val="00564DD8"/>
    <w:rsid w:val="00567447"/>
    <w:rsid w:val="0057162F"/>
    <w:rsid w:val="00574671"/>
    <w:rsid w:val="00574E0D"/>
    <w:rsid w:val="005753B1"/>
    <w:rsid w:val="005772AD"/>
    <w:rsid w:val="0058182B"/>
    <w:rsid w:val="0058374B"/>
    <w:rsid w:val="005902A6"/>
    <w:rsid w:val="00590485"/>
    <w:rsid w:val="0059201F"/>
    <w:rsid w:val="005A21AC"/>
    <w:rsid w:val="005A28A4"/>
    <w:rsid w:val="005A3A71"/>
    <w:rsid w:val="005A4531"/>
    <w:rsid w:val="005A6AE7"/>
    <w:rsid w:val="005A74BA"/>
    <w:rsid w:val="005B00DD"/>
    <w:rsid w:val="005B25DC"/>
    <w:rsid w:val="005B4098"/>
    <w:rsid w:val="005B55EF"/>
    <w:rsid w:val="005C7282"/>
    <w:rsid w:val="005D0D1B"/>
    <w:rsid w:val="005D52FC"/>
    <w:rsid w:val="005D7142"/>
    <w:rsid w:val="005D7EBA"/>
    <w:rsid w:val="005E01F9"/>
    <w:rsid w:val="005E6D28"/>
    <w:rsid w:val="005E7320"/>
    <w:rsid w:val="005F0718"/>
    <w:rsid w:val="005F3B7B"/>
    <w:rsid w:val="005F3BB9"/>
    <w:rsid w:val="00601B83"/>
    <w:rsid w:val="00604E51"/>
    <w:rsid w:val="00606B69"/>
    <w:rsid w:val="00607FF5"/>
    <w:rsid w:val="00610453"/>
    <w:rsid w:val="00610C40"/>
    <w:rsid w:val="00611214"/>
    <w:rsid w:val="00612FAA"/>
    <w:rsid w:val="006149F3"/>
    <w:rsid w:val="00616806"/>
    <w:rsid w:val="0061746F"/>
    <w:rsid w:val="0062054D"/>
    <w:rsid w:val="00622DB8"/>
    <w:rsid w:val="0062563D"/>
    <w:rsid w:val="006278A6"/>
    <w:rsid w:val="0063198D"/>
    <w:rsid w:val="00632F87"/>
    <w:rsid w:val="00633403"/>
    <w:rsid w:val="00635ED2"/>
    <w:rsid w:val="00636C6F"/>
    <w:rsid w:val="00637F07"/>
    <w:rsid w:val="006423AA"/>
    <w:rsid w:val="0064440D"/>
    <w:rsid w:val="006508CC"/>
    <w:rsid w:val="00650F5B"/>
    <w:rsid w:val="00653387"/>
    <w:rsid w:val="00653EDB"/>
    <w:rsid w:val="00655A49"/>
    <w:rsid w:val="006600A5"/>
    <w:rsid w:val="00671913"/>
    <w:rsid w:val="00680279"/>
    <w:rsid w:val="0068141B"/>
    <w:rsid w:val="00681446"/>
    <w:rsid w:val="00687052"/>
    <w:rsid w:val="0069134D"/>
    <w:rsid w:val="00696EC2"/>
    <w:rsid w:val="006A0C6C"/>
    <w:rsid w:val="006A2F5D"/>
    <w:rsid w:val="006A3F41"/>
    <w:rsid w:val="006A4B8C"/>
    <w:rsid w:val="006A6082"/>
    <w:rsid w:val="006B110A"/>
    <w:rsid w:val="006B5B9C"/>
    <w:rsid w:val="006B7AB7"/>
    <w:rsid w:val="006C2CB2"/>
    <w:rsid w:val="006C6522"/>
    <w:rsid w:val="006C741E"/>
    <w:rsid w:val="006E6A4C"/>
    <w:rsid w:val="006E6C3C"/>
    <w:rsid w:val="006E7B01"/>
    <w:rsid w:val="006F3D95"/>
    <w:rsid w:val="006F7C46"/>
    <w:rsid w:val="00700200"/>
    <w:rsid w:val="00703125"/>
    <w:rsid w:val="00704A15"/>
    <w:rsid w:val="0070566B"/>
    <w:rsid w:val="00711979"/>
    <w:rsid w:val="0071416A"/>
    <w:rsid w:val="007166A5"/>
    <w:rsid w:val="007166EB"/>
    <w:rsid w:val="007216A9"/>
    <w:rsid w:val="00723767"/>
    <w:rsid w:val="007245A2"/>
    <w:rsid w:val="00726385"/>
    <w:rsid w:val="00727EA2"/>
    <w:rsid w:val="00730DB7"/>
    <w:rsid w:val="0073573A"/>
    <w:rsid w:val="00737696"/>
    <w:rsid w:val="00740FE0"/>
    <w:rsid w:val="00741684"/>
    <w:rsid w:val="0074294B"/>
    <w:rsid w:val="00745289"/>
    <w:rsid w:val="007465A5"/>
    <w:rsid w:val="00750F3B"/>
    <w:rsid w:val="0075197F"/>
    <w:rsid w:val="00751E68"/>
    <w:rsid w:val="00751F8B"/>
    <w:rsid w:val="007636F7"/>
    <w:rsid w:val="00763730"/>
    <w:rsid w:val="00766BA7"/>
    <w:rsid w:val="007674D3"/>
    <w:rsid w:val="00770A53"/>
    <w:rsid w:val="00770BC9"/>
    <w:rsid w:val="00770F73"/>
    <w:rsid w:val="00772BBE"/>
    <w:rsid w:val="00772BDA"/>
    <w:rsid w:val="00773DBC"/>
    <w:rsid w:val="007742EA"/>
    <w:rsid w:val="00776BFE"/>
    <w:rsid w:val="007777B3"/>
    <w:rsid w:val="00777827"/>
    <w:rsid w:val="00777AC2"/>
    <w:rsid w:val="00781ADE"/>
    <w:rsid w:val="00785ACD"/>
    <w:rsid w:val="007867F8"/>
    <w:rsid w:val="00792348"/>
    <w:rsid w:val="00792BCB"/>
    <w:rsid w:val="00796E96"/>
    <w:rsid w:val="007A3556"/>
    <w:rsid w:val="007A3B0C"/>
    <w:rsid w:val="007A4379"/>
    <w:rsid w:val="007B0F8F"/>
    <w:rsid w:val="007B282E"/>
    <w:rsid w:val="007B42F9"/>
    <w:rsid w:val="007B4D57"/>
    <w:rsid w:val="007C750E"/>
    <w:rsid w:val="007D2F93"/>
    <w:rsid w:val="007D305F"/>
    <w:rsid w:val="007D43EC"/>
    <w:rsid w:val="007E1416"/>
    <w:rsid w:val="007E450E"/>
    <w:rsid w:val="007E5E19"/>
    <w:rsid w:val="007F31BD"/>
    <w:rsid w:val="007F472B"/>
    <w:rsid w:val="008076EC"/>
    <w:rsid w:val="00813750"/>
    <w:rsid w:val="008137D8"/>
    <w:rsid w:val="00814D6D"/>
    <w:rsid w:val="00815356"/>
    <w:rsid w:val="00815827"/>
    <w:rsid w:val="008172F1"/>
    <w:rsid w:val="0081759B"/>
    <w:rsid w:val="008208F3"/>
    <w:rsid w:val="00822D5C"/>
    <w:rsid w:val="00824957"/>
    <w:rsid w:val="00826B97"/>
    <w:rsid w:val="00827ADF"/>
    <w:rsid w:val="00831E7D"/>
    <w:rsid w:val="00832F81"/>
    <w:rsid w:val="0083483C"/>
    <w:rsid w:val="00834FB1"/>
    <w:rsid w:val="00841181"/>
    <w:rsid w:val="00845F89"/>
    <w:rsid w:val="00846792"/>
    <w:rsid w:val="00847F1C"/>
    <w:rsid w:val="00852369"/>
    <w:rsid w:val="008564AD"/>
    <w:rsid w:val="00860AE9"/>
    <w:rsid w:val="008630F5"/>
    <w:rsid w:val="00863BF7"/>
    <w:rsid w:val="00875E87"/>
    <w:rsid w:val="00877D6C"/>
    <w:rsid w:val="00884D55"/>
    <w:rsid w:val="0088651B"/>
    <w:rsid w:val="00887906"/>
    <w:rsid w:val="00892738"/>
    <w:rsid w:val="00896327"/>
    <w:rsid w:val="008A2672"/>
    <w:rsid w:val="008A3050"/>
    <w:rsid w:val="008A60F6"/>
    <w:rsid w:val="008B161C"/>
    <w:rsid w:val="008B2865"/>
    <w:rsid w:val="008B5A24"/>
    <w:rsid w:val="008B6984"/>
    <w:rsid w:val="008B7695"/>
    <w:rsid w:val="008B7F86"/>
    <w:rsid w:val="008C6B4D"/>
    <w:rsid w:val="008E0462"/>
    <w:rsid w:val="008E405D"/>
    <w:rsid w:val="008E6D76"/>
    <w:rsid w:val="008F34B6"/>
    <w:rsid w:val="008F53CE"/>
    <w:rsid w:val="00903266"/>
    <w:rsid w:val="009039E8"/>
    <w:rsid w:val="0090422F"/>
    <w:rsid w:val="00907111"/>
    <w:rsid w:val="0091080A"/>
    <w:rsid w:val="009132F3"/>
    <w:rsid w:val="0092062B"/>
    <w:rsid w:val="00925383"/>
    <w:rsid w:val="0093324A"/>
    <w:rsid w:val="009358A5"/>
    <w:rsid w:val="00945ACD"/>
    <w:rsid w:val="00947187"/>
    <w:rsid w:val="00952B75"/>
    <w:rsid w:val="009533A5"/>
    <w:rsid w:val="0095363C"/>
    <w:rsid w:val="00953EC4"/>
    <w:rsid w:val="00961660"/>
    <w:rsid w:val="00965770"/>
    <w:rsid w:val="00966353"/>
    <w:rsid w:val="00966D8E"/>
    <w:rsid w:val="00967778"/>
    <w:rsid w:val="009702A0"/>
    <w:rsid w:val="00975123"/>
    <w:rsid w:val="009754C2"/>
    <w:rsid w:val="009761CE"/>
    <w:rsid w:val="00977404"/>
    <w:rsid w:val="00980DDC"/>
    <w:rsid w:val="00985CA7"/>
    <w:rsid w:val="00987CA3"/>
    <w:rsid w:val="0099012A"/>
    <w:rsid w:val="00990CD2"/>
    <w:rsid w:val="00990F04"/>
    <w:rsid w:val="009920C4"/>
    <w:rsid w:val="00992677"/>
    <w:rsid w:val="00996A1C"/>
    <w:rsid w:val="00996D68"/>
    <w:rsid w:val="009A3F87"/>
    <w:rsid w:val="009A5092"/>
    <w:rsid w:val="009A5C05"/>
    <w:rsid w:val="009B06AC"/>
    <w:rsid w:val="009B7930"/>
    <w:rsid w:val="009C23A6"/>
    <w:rsid w:val="009C3407"/>
    <w:rsid w:val="009D1D35"/>
    <w:rsid w:val="009E0C29"/>
    <w:rsid w:val="009E1AB5"/>
    <w:rsid w:val="009E2B54"/>
    <w:rsid w:val="009E3279"/>
    <w:rsid w:val="009E47D3"/>
    <w:rsid w:val="009E7D82"/>
    <w:rsid w:val="009E7F5D"/>
    <w:rsid w:val="009E7FC6"/>
    <w:rsid w:val="009F515C"/>
    <w:rsid w:val="009F59C2"/>
    <w:rsid w:val="009F7E52"/>
    <w:rsid w:val="00A0284C"/>
    <w:rsid w:val="00A037BE"/>
    <w:rsid w:val="00A05D84"/>
    <w:rsid w:val="00A102CC"/>
    <w:rsid w:val="00A1255A"/>
    <w:rsid w:val="00A16BC8"/>
    <w:rsid w:val="00A175A3"/>
    <w:rsid w:val="00A17B7A"/>
    <w:rsid w:val="00A237B2"/>
    <w:rsid w:val="00A2598F"/>
    <w:rsid w:val="00A26272"/>
    <w:rsid w:val="00A30F81"/>
    <w:rsid w:val="00A31D41"/>
    <w:rsid w:val="00A341D5"/>
    <w:rsid w:val="00A35CD4"/>
    <w:rsid w:val="00A35F38"/>
    <w:rsid w:val="00A37683"/>
    <w:rsid w:val="00A401FF"/>
    <w:rsid w:val="00A503C6"/>
    <w:rsid w:val="00A506D7"/>
    <w:rsid w:val="00A5178A"/>
    <w:rsid w:val="00A51D18"/>
    <w:rsid w:val="00A558A2"/>
    <w:rsid w:val="00A5646D"/>
    <w:rsid w:val="00A57637"/>
    <w:rsid w:val="00A70EB4"/>
    <w:rsid w:val="00A70F77"/>
    <w:rsid w:val="00A72BB1"/>
    <w:rsid w:val="00A75DB0"/>
    <w:rsid w:val="00A77F83"/>
    <w:rsid w:val="00A80349"/>
    <w:rsid w:val="00A80563"/>
    <w:rsid w:val="00A810F1"/>
    <w:rsid w:val="00A818D4"/>
    <w:rsid w:val="00A837AE"/>
    <w:rsid w:val="00A875C4"/>
    <w:rsid w:val="00A945D7"/>
    <w:rsid w:val="00A971ED"/>
    <w:rsid w:val="00A97C98"/>
    <w:rsid w:val="00AA367F"/>
    <w:rsid w:val="00AA4D00"/>
    <w:rsid w:val="00AB2C07"/>
    <w:rsid w:val="00AB2CDF"/>
    <w:rsid w:val="00AB43E2"/>
    <w:rsid w:val="00AB5A45"/>
    <w:rsid w:val="00AB75F7"/>
    <w:rsid w:val="00AC4A24"/>
    <w:rsid w:val="00AC5758"/>
    <w:rsid w:val="00AC5F1B"/>
    <w:rsid w:val="00AC631F"/>
    <w:rsid w:val="00AC737F"/>
    <w:rsid w:val="00AD11CF"/>
    <w:rsid w:val="00AD174E"/>
    <w:rsid w:val="00AE4E84"/>
    <w:rsid w:val="00AF3F68"/>
    <w:rsid w:val="00B00D54"/>
    <w:rsid w:val="00B02E1D"/>
    <w:rsid w:val="00B031FF"/>
    <w:rsid w:val="00B0406D"/>
    <w:rsid w:val="00B040E3"/>
    <w:rsid w:val="00B065ED"/>
    <w:rsid w:val="00B11B13"/>
    <w:rsid w:val="00B13744"/>
    <w:rsid w:val="00B178C8"/>
    <w:rsid w:val="00B21F4B"/>
    <w:rsid w:val="00B254D4"/>
    <w:rsid w:val="00B26976"/>
    <w:rsid w:val="00B30CDB"/>
    <w:rsid w:val="00B33661"/>
    <w:rsid w:val="00B34552"/>
    <w:rsid w:val="00B50882"/>
    <w:rsid w:val="00B567D9"/>
    <w:rsid w:val="00B57C2E"/>
    <w:rsid w:val="00B634FB"/>
    <w:rsid w:val="00B66F58"/>
    <w:rsid w:val="00B727FA"/>
    <w:rsid w:val="00B75868"/>
    <w:rsid w:val="00B75E86"/>
    <w:rsid w:val="00B75F40"/>
    <w:rsid w:val="00B76D33"/>
    <w:rsid w:val="00B77DB0"/>
    <w:rsid w:val="00B8133D"/>
    <w:rsid w:val="00B86812"/>
    <w:rsid w:val="00B9000C"/>
    <w:rsid w:val="00B912CE"/>
    <w:rsid w:val="00BA64C0"/>
    <w:rsid w:val="00BB184F"/>
    <w:rsid w:val="00BB4305"/>
    <w:rsid w:val="00BB707C"/>
    <w:rsid w:val="00BC6ED0"/>
    <w:rsid w:val="00BD1AE3"/>
    <w:rsid w:val="00BE15E4"/>
    <w:rsid w:val="00BF11F5"/>
    <w:rsid w:val="00BF1676"/>
    <w:rsid w:val="00BF172F"/>
    <w:rsid w:val="00BF710D"/>
    <w:rsid w:val="00BF764F"/>
    <w:rsid w:val="00C17610"/>
    <w:rsid w:val="00C20E42"/>
    <w:rsid w:val="00C35B0B"/>
    <w:rsid w:val="00C361FA"/>
    <w:rsid w:val="00C374FD"/>
    <w:rsid w:val="00C43A8D"/>
    <w:rsid w:val="00C57EB7"/>
    <w:rsid w:val="00C6114C"/>
    <w:rsid w:val="00C615C2"/>
    <w:rsid w:val="00C7073E"/>
    <w:rsid w:val="00C711FE"/>
    <w:rsid w:val="00C82576"/>
    <w:rsid w:val="00C836A7"/>
    <w:rsid w:val="00C87FB5"/>
    <w:rsid w:val="00C96A72"/>
    <w:rsid w:val="00C96B7C"/>
    <w:rsid w:val="00CA170C"/>
    <w:rsid w:val="00CA1E16"/>
    <w:rsid w:val="00CA3AEF"/>
    <w:rsid w:val="00CA4103"/>
    <w:rsid w:val="00CA6F48"/>
    <w:rsid w:val="00CA70D1"/>
    <w:rsid w:val="00CA7372"/>
    <w:rsid w:val="00CB169A"/>
    <w:rsid w:val="00CB4C63"/>
    <w:rsid w:val="00CC07C9"/>
    <w:rsid w:val="00CC0D1E"/>
    <w:rsid w:val="00CC5C1A"/>
    <w:rsid w:val="00CC6D16"/>
    <w:rsid w:val="00CD1123"/>
    <w:rsid w:val="00CD4E16"/>
    <w:rsid w:val="00CD57B4"/>
    <w:rsid w:val="00CD5ECD"/>
    <w:rsid w:val="00CD7D01"/>
    <w:rsid w:val="00CE1644"/>
    <w:rsid w:val="00CE197E"/>
    <w:rsid w:val="00CE423B"/>
    <w:rsid w:val="00CE4898"/>
    <w:rsid w:val="00CE6DE0"/>
    <w:rsid w:val="00CF1A89"/>
    <w:rsid w:val="00CF2BA8"/>
    <w:rsid w:val="00CF76E3"/>
    <w:rsid w:val="00D00289"/>
    <w:rsid w:val="00D030E5"/>
    <w:rsid w:val="00D06309"/>
    <w:rsid w:val="00D14520"/>
    <w:rsid w:val="00D17696"/>
    <w:rsid w:val="00D24676"/>
    <w:rsid w:val="00D2480E"/>
    <w:rsid w:val="00D30149"/>
    <w:rsid w:val="00D35B85"/>
    <w:rsid w:val="00D36186"/>
    <w:rsid w:val="00D366DF"/>
    <w:rsid w:val="00D41DB1"/>
    <w:rsid w:val="00D43A60"/>
    <w:rsid w:val="00D456B9"/>
    <w:rsid w:val="00D46F5B"/>
    <w:rsid w:val="00D47BC8"/>
    <w:rsid w:val="00D508E1"/>
    <w:rsid w:val="00D53715"/>
    <w:rsid w:val="00D54CD4"/>
    <w:rsid w:val="00D61FBC"/>
    <w:rsid w:val="00D7217A"/>
    <w:rsid w:val="00D72B0A"/>
    <w:rsid w:val="00D72C5A"/>
    <w:rsid w:val="00D74C99"/>
    <w:rsid w:val="00D758DF"/>
    <w:rsid w:val="00D8338C"/>
    <w:rsid w:val="00D84AB7"/>
    <w:rsid w:val="00D85898"/>
    <w:rsid w:val="00D9072C"/>
    <w:rsid w:val="00D90D38"/>
    <w:rsid w:val="00D943AE"/>
    <w:rsid w:val="00DA2608"/>
    <w:rsid w:val="00DA3A78"/>
    <w:rsid w:val="00DA409E"/>
    <w:rsid w:val="00DB5222"/>
    <w:rsid w:val="00DB6C73"/>
    <w:rsid w:val="00DC0FB1"/>
    <w:rsid w:val="00DC2414"/>
    <w:rsid w:val="00DD535F"/>
    <w:rsid w:val="00DE0152"/>
    <w:rsid w:val="00DE0A0F"/>
    <w:rsid w:val="00DE13E5"/>
    <w:rsid w:val="00DE3004"/>
    <w:rsid w:val="00DE4BE4"/>
    <w:rsid w:val="00DF342A"/>
    <w:rsid w:val="00DF7E60"/>
    <w:rsid w:val="00E007E6"/>
    <w:rsid w:val="00E05AA4"/>
    <w:rsid w:val="00E12A0E"/>
    <w:rsid w:val="00E15478"/>
    <w:rsid w:val="00E24C9C"/>
    <w:rsid w:val="00E254A5"/>
    <w:rsid w:val="00E26DA6"/>
    <w:rsid w:val="00E270D3"/>
    <w:rsid w:val="00E31565"/>
    <w:rsid w:val="00E31805"/>
    <w:rsid w:val="00E3245C"/>
    <w:rsid w:val="00E33EF3"/>
    <w:rsid w:val="00E35131"/>
    <w:rsid w:val="00E355BD"/>
    <w:rsid w:val="00E420CC"/>
    <w:rsid w:val="00E4455D"/>
    <w:rsid w:val="00E457A1"/>
    <w:rsid w:val="00E50414"/>
    <w:rsid w:val="00E53CDF"/>
    <w:rsid w:val="00E56069"/>
    <w:rsid w:val="00E623C2"/>
    <w:rsid w:val="00E637BF"/>
    <w:rsid w:val="00E6527E"/>
    <w:rsid w:val="00E71D56"/>
    <w:rsid w:val="00E741C5"/>
    <w:rsid w:val="00E753B1"/>
    <w:rsid w:val="00E82739"/>
    <w:rsid w:val="00E83045"/>
    <w:rsid w:val="00E831AA"/>
    <w:rsid w:val="00E83FE8"/>
    <w:rsid w:val="00E84B13"/>
    <w:rsid w:val="00E87734"/>
    <w:rsid w:val="00E91CB8"/>
    <w:rsid w:val="00E94A68"/>
    <w:rsid w:val="00EA1507"/>
    <w:rsid w:val="00EA1F75"/>
    <w:rsid w:val="00EA4207"/>
    <w:rsid w:val="00EA527B"/>
    <w:rsid w:val="00EA5305"/>
    <w:rsid w:val="00EA7ACF"/>
    <w:rsid w:val="00EB0AC3"/>
    <w:rsid w:val="00EB2497"/>
    <w:rsid w:val="00EB3097"/>
    <w:rsid w:val="00EB4401"/>
    <w:rsid w:val="00EB6DEA"/>
    <w:rsid w:val="00EC07B0"/>
    <w:rsid w:val="00EC2B73"/>
    <w:rsid w:val="00EC3D9B"/>
    <w:rsid w:val="00EC434E"/>
    <w:rsid w:val="00EC4A2D"/>
    <w:rsid w:val="00EC6ABC"/>
    <w:rsid w:val="00ED1FBE"/>
    <w:rsid w:val="00EE0FEB"/>
    <w:rsid w:val="00EE3261"/>
    <w:rsid w:val="00EE3BB5"/>
    <w:rsid w:val="00EE4922"/>
    <w:rsid w:val="00EE7EA3"/>
    <w:rsid w:val="00EF10FD"/>
    <w:rsid w:val="00EF293A"/>
    <w:rsid w:val="00EF5DAB"/>
    <w:rsid w:val="00F01D52"/>
    <w:rsid w:val="00F0309E"/>
    <w:rsid w:val="00F03DB9"/>
    <w:rsid w:val="00F04685"/>
    <w:rsid w:val="00F077BA"/>
    <w:rsid w:val="00F112DD"/>
    <w:rsid w:val="00F11AEC"/>
    <w:rsid w:val="00F130DD"/>
    <w:rsid w:val="00F16709"/>
    <w:rsid w:val="00F16A96"/>
    <w:rsid w:val="00F22954"/>
    <w:rsid w:val="00F24FF9"/>
    <w:rsid w:val="00F31483"/>
    <w:rsid w:val="00F31901"/>
    <w:rsid w:val="00F346D2"/>
    <w:rsid w:val="00F43835"/>
    <w:rsid w:val="00F43B5D"/>
    <w:rsid w:val="00F47335"/>
    <w:rsid w:val="00F52BFD"/>
    <w:rsid w:val="00F60EF1"/>
    <w:rsid w:val="00F62242"/>
    <w:rsid w:val="00F6311A"/>
    <w:rsid w:val="00F6329D"/>
    <w:rsid w:val="00F6389C"/>
    <w:rsid w:val="00F65EDE"/>
    <w:rsid w:val="00F676C0"/>
    <w:rsid w:val="00F71700"/>
    <w:rsid w:val="00F76C1B"/>
    <w:rsid w:val="00F8296A"/>
    <w:rsid w:val="00F84FE9"/>
    <w:rsid w:val="00F92A99"/>
    <w:rsid w:val="00F947BF"/>
    <w:rsid w:val="00F948EA"/>
    <w:rsid w:val="00F97B08"/>
    <w:rsid w:val="00FA1247"/>
    <w:rsid w:val="00FA3C69"/>
    <w:rsid w:val="00FB2358"/>
    <w:rsid w:val="00FB538E"/>
    <w:rsid w:val="00FC0DDB"/>
    <w:rsid w:val="00FC2E13"/>
    <w:rsid w:val="00FC4E80"/>
    <w:rsid w:val="00FD0F09"/>
    <w:rsid w:val="00FD38CC"/>
    <w:rsid w:val="00FD5B7F"/>
    <w:rsid w:val="00FD5F7C"/>
    <w:rsid w:val="00FD6CF3"/>
    <w:rsid w:val="00FE23FB"/>
    <w:rsid w:val="00FE5C73"/>
    <w:rsid w:val="00FE771B"/>
    <w:rsid w:val="00FF6A8D"/>
    <w:rsid w:val="00FF7B34"/>
    <w:rsid w:val="06296C2B"/>
    <w:rsid w:val="270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C05012B"/>
  <w15:chartTrackingRefBased/>
  <w15:docId w15:val="{B7A4039A-51C0-4A25-91CD-0093D32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C2"/>
    <w:pPr>
      <w:spacing w:after="120" w:line="240" w:lineRule="auto"/>
    </w:pPr>
  </w:style>
  <w:style w:type="paragraph" w:styleId="Heading1">
    <w:name w:val="heading 1"/>
    <w:basedOn w:val="Normal"/>
    <w:link w:val="Heading1Char"/>
    <w:uiPriority w:val="2"/>
    <w:qFormat/>
    <w:rsid w:val="00E91CB8"/>
    <w:pPr>
      <w:spacing w:after="360"/>
      <w:contextualSpacing/>
      <w:outlineLvl w:val="0"/>
    </w:pPr>
    <w:rPr>
      <w:rFonts w:eastAsiaTheme="majorEastAsia" w:cstheme="majorBidi"/>
      <w:b/>
      <w:caps/>
      <w:kern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15C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0F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5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4552"/>
  </w:style>
  <w:style w:type="paragraph" w:styleId="Footer">
    <w:name w:val="footer"/>
    <w:basedOn w:val="Normal"/>
    <w:link w:val="FooterChar"/>
    <w:uiPriority w:val="99"/>
    <w:unhideWhenUsed/>
    <w:rsid w:val="00B345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552"/>
  </w:style>
  <w:style w:type="paragraph" w:customStyle="1" w:styleId="Default">
    <w:name w:val="Default"/>
    <w:rsid w:val="008348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E91CB8"/>
    <w:rPr>
      <w:rFonts w:eastAsiaTheme="majorEastAsia" w:cstheme="majorBidi"/>
      <w:b/>
      <w:caps/>
      <w:kern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15C"/>
    <w:rPr>
      <w:rFonts w:ascii="Calibri" w:eastAsiaTheme="majorEastAsia" w:hAnsi="Calibri" w:cstheme="majorBidi"/>
      <w:b/>
      <w:sz w:val="26"/>
      <w:szCs w:val="26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615C2"/>
  </w:style>
  <w:style w:type="character" w:styleId="Hyperlink">
    <w:name w:val="Hyperlink"/>
    <w:basedOn w:val="DefaultParagraphFont"/>
    <w:uiPriority w:val="99"/>
    <w:unhideWhenUsed/>
    <w:rsid w:val="00306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s.nadprp@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C7383F53ABA46AA6845C54CB002EA" ma:contentTypeVersion="11" ma:contentTypeDescription="Create a new document." ma:contentTypeScope="" ma:versionID="d3c56fae4bbbcf5cd5a981b3cb183349">
  <xsd:schema xmlns:xsd="http://www.w3.org/2001/XMLSchema" xmlns:xs="http://www.w3.org/2001/XMLSchema" xmlns:p="http://schemas.microsoft.com/office/2006/metadata/properties" xmlns:ns3="b44c3e0f-febc-49dc-a0df-6523ca9683a1" xmlns:ns4="997265f8-3c54-4dac-95b5-30c14c939e64" targetNamespace="http://schemas.microsoft.com/office/2006/metadata/properties" ma:root="true" ma:fieldsID="6b769d52b3752f2cc035da781fca0e73" ns3:_="" ns4:_="">
    <xsd:import namespace="b44c3e0f-febc-49dc-a0df-6523ca9683a1"/>
    <xsd:import namespace="997265f8-3c54-4dac-95b5-30c14c939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3e0f-febc-49dc-a0df-6523ca968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265f8-3c54-4dac-95b5-30c14c93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FB2CF-19FF-4E8C-9C71-CA45B892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3e0f-febc-49dc-a0df-6523ca9683a1"/>
    <ds:schemaRef ds:uri="997265f8-3c54-4dac-95b5-30c14c93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047BD-C17E-4D02-BF59-97EA1A14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573C9-60F8-43C8-BA34-02E1215E6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 Springer</dc:creator>
  <cp:keywords/>
  <dc:description/>
  <cp:lastModifiedBy>Wallin, Julie - MRP-APHIS</cp:lastModifiedBy>
  <cp:revision>3</cp:revision>
  <cp:lastPrinted>2020-02-27T20:55:00Z</cp:lastPrinted>
  <dcterms:created xsi:type="dcterms:W3CDTF">2023-01-16T20:11:00Z</dcterms:created>
  <dcterms:modified xsi:type="dcterms:W3CDTF">2023-01-16T20:24:00Z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0x010100819C7383F53ABA46AA6845C54CB002EA</vt:lpwstr>
  </property>
</Properties>
</file>