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AF84" w14:textId="0BDAE3EF" w:rsidR="007E2E37" w:rsidRPr="001F13AD" w:rsidRDefault="007E2E37" w:rsidP="007E2E37">
      <w:pPr>
        <w:pStyle w:val="AnnexHeader"/>
        <w:rPr>
          <w:lang w:val="en-GB"/>
        </w:rPr>
      </w:pPr>
      <w:bookmarkStart w:id="0" w:name="_Toc149222908"/>
      <w:r w:rsidRPr="00F763C1">
        <w:rPr>
          <w:lang w:val="en-GB"/>
        </w:rPr>
        <w:t xml:space="preserve">Annex </w:t>
      </w:r>
      <w:r w:rsidR="00432F24">
        <w:rPr>
          <w:lang w:val="en-GB"/>
        </w:rPr>
        <w:t>8</w:t>
      </w:r>
      <w:r w:rsidRPr="00F763C1">
        <w:rPr>
          <w:lang w:val="en-GB"/>
        </w:rPr>
        <w:t xml:space="preserve">. Item </w:t>
      </w:r>
      <w:r w:rsidR="00432F24">
        <w:rPr>
          <w:lang w:val="en-GB"/>
        </w:rPr>
        <w:t>6.4</w:t>
      </w:r>
      <w:r w:rsidRPr="00F763C1">
        <w:rPr>
          <w:lang w:val="en-GB"/>
        </w:rPr>
        <w:t xml:space="preserve">. – </w:t>
      </w:r>
      <w:r>
        <w:rPr>
          <w:lang w:val="en-GB"/>
        </w:rPr>
        <w:t xml:space="preserve">Article 1.3.1. of Chapter 1.3. </w:t>
      </w:r>
      <w:r w:rsidR="007C74B9">
        <w:rPr>
          <w:lang w:val="en-GB"/>
        </w:rPr>
        <w:t>‘</w:t>
      </w:r>
      <w:r>
        <w:rPr>
          <w:lang w:val="en-GB"/>
        </w:rPr>
        <w:t xml:space="preserve">Diseases listed by </w:t>
      </w:r>
      <w:proofErr w:type="gramStart"/>
      <w:r>
        <w:rPr>
          <w:lang w:val="en-GB"/>
        </w:rPr>
        <w:t>WOAH</w:t>
      </w:r>
      <w:bookmarkEnd w:id="0"/>
      <w:r w:rsidR="007C74B9">
        <w:rPr>
          <w:lang w:val="en-GB"/>
        </w:rPr>
        <w:t>’</w:t>
      </w:r>
      <w:proofErr w:type="gramEnd"/>
    </w:p>
    <w:p w14:paraId="3E712415" w14:textId="77777777" w:rsidR="007E2E37" w:rsidRDefault="007E2E37" w:rsidP="007E2E37">
      <w:pPr>
        <w:pStyle w:val="WOAHChapterNumber"/>
        <w:rPr>
          <w:rFonts w:eastAsia="Calibri"/>
        </w:rPr>
      </w:pPr>
      <w:r w:rsidRPr="0099053C">
        <w:rPr>
          <w:rFonts w:eastAsia="Calibri"/>
        </w:rPr>
        <w:t>CHAPTER 1.3.</w:t>
      </w:r>
    </w:p>
    <w:p w14:paraId="15821E43" w14:textId="77777777" w:rsidR="007E2E37" w:rsidRPr="00A47FBB" w:rsidRDefault="007E2E37" w:rsidP="007E2E37">
      <w:pPr>
        <w:pStyle w:val="WOAHChapterTitle"/>
      </w:pPr>
      <w:r w:rsidRPr="0099053C">
        <w:rPr>
          <w:rFonts w:eastAsia="Calibri"/>
        </w:rPr>
        <w:t>DISEASES LISTED BY WOAH</w:t>
      </w:r>
    </w:p>
    <w:p w14:paraId="3BCFA1A5" w14:textId="77777777" w:rsidR="007E2E37" w:rsidRPr="0099053C" w:rsidRDefault="007E2E37" w:rsidP="007E2E37">
      <w:pPr>
        <w:pStyle w:val="WOAHArticleText"/>
        <w:jc w:val="center"/>
      </w:pPr>
      <w:r w:rsidRPr="0099053C">
        <w:t>[…]</w:t>
      </w:r>
    </w:p>
    <w:p w14:paraId="2778FE5A" w14:textId="77777777" w:rsidR="007E2E37" w:rsidRPr="0099053C" w:rsidRDefault="007E2E37" w:rsidP="007E2E37">
      <w:pPr>
        <w:pStyle w:val="WOAHArticleNumber"/>
        <w:rPr>
          <w:rFonts w:eastAsia="Calibri"/>
        </w:rPr>
      </w:pPr>
      <w:r w:rsidRPr="0099053C">
        <w:rPr>
          <w:rFonts w:eastAsia="Calibri"/>
        </w:rPr>
        <w:t>Article 1.3.1.</w:t>
      </w:r>
    </w:p>
    <w:p w14:paraId="67C27A24" w14:textId="77777777" w:rsidR="007E2E37" w:rsidRPr="0099053C" w:rsidRDefault="007E2E37" w:rsidP="007E2E37">
      <w:pPr>
        <w:pStyle w:val="WOAHArticleText"/>
        <w:rPr>
          <w:lang w:bidi="en-US"/>
        </w:rPr>
      </w:pPr>
      <w:r w:rsidRPr="0099053C">
        <w:rPr>
          <w:lang w:bidi="en-US"/>
        </w:rPr>
        <w:t xml:space="preserve">The following </w:t>
      </w:r>
      <w:r w:rsidRPr="0099053C">
        <w:rPr>
          <w:i/>
          <w:lang w:bidi="en-US"/>
        </w:rPr>
        <w:t xml:space="preserve">diseases </w:t>
      </w:r>
      <w:r w:rsidRPr="0099053C">
        <w:rPr>
          <w:lang w:bidi="en-US"/>
        </w:rPr>
        <w:t xml:space="preserve">of fish are </w:t>
      </w:r>
      <w:r w:rsidRPr="0099053C">
        <w:rPr>
          <w:i/>
          <w:iCs/>
          <w:lang w:bidi="en-US"/>
        </w:rPr>
        <w:t>listed diseases</w:t>
      </w:r>
      <w:r w:rsidRPr="0099053C">
        <w:rPr>
          <w:lang w:bidi="en-US"/>
        </w:rPr>
        <w:t>:</w:t>
      </w:r>
    </w:p>
    <w:p w14:paraId="2AD4A0CE" w14:textId="17BABA07" w:rsidR="007E2E37" w:rsidRPr="0099053C" w:rsidRDefault="008338FF" w:rsidP="008338FF">
      <w:pPr>
        <w:pStyle w:val="WOAHListNumberedPara"/>
      </w:pPr>
      <w:r>
        <w:softHyphen/>
        <w:t>–</w:t>
      </w:r>
      <w:r>
        <w:tab/>
      </w:r>
      <w:r w:rsidR="007E2E37" w:rsidRPr="0099053C">
        <w:t xml:space="preserve">Infection with </w:t>
      </w:r>
      <w:r w:rsidR="007E2E37" w:rsidRPr="0099053C">
        <w:rPr>
          <w:i/>
        </w:rPr>
        <w:t xml:space="preserve">Aphanomyces invadans </w:t>
      </w:r>
      <w:r w:rsidR="007E2E37" w:rsidRPr="0099053C">
        <w:t>(epizootic ulcerative</w:t>
      </w:r>
      <w:r w:rsidR="007E2E37" w:rsidRPr="0099053C">
        <w:rPr>
          <w:spacing w:val="-15"/>
        </w:rPr>
        <w:t xml:space="preserve"> </w:t>
      </w:r>
      <w:r w:rsidR="007E2E37" w:rsidRPr="0099053C">
        <w:t>syndrome)</w:t>
      </w:r>
    </w:p>
    <w:p w14:paraId="3A29BDA0" w14:textId="30F1A2A2" w:rsidR="007E2E37" w:rsidRPr="0099053C" w:rsidRDefault="008338FF" w:rsidP="003410A6">
      <w:pPr>
        <w:pStyle w:val="WOAHListNumberedPara"/>
      </w:pPr>
      <w:r>
        <w:t>–</w:t>
      </w:r>
      <w:r>
        <w:tab/>
      </w:r>
      <w:r w:rsidR="007E2E37" w:rsidRPr="0099053C">
        <w:t>Infection with epizootic haematopoietic necrosis</w:t>
      </w:r>
      <w:r w:rsidR="007E2E37" w:rsidRPr="0099053C">
        <w:rPr>
          <w:spacing w:val="-4"/>
        </w:rPr>
        <w:t xml:space="preserve"> </w:t>
      </w:r>
      <w:r w:rsidR="007E2E37" w:rsidRPr="0099053C">
        <w:t>virus</w:t>
      </w:r>
    </w:p>
    <w:p w14:paraId="6E5C8534" w14:textId="40F8E2B7" w:rsidR="007E2E37" w:rsidRPr="006A5A8E" w:rsidRDefault="008338FF" w:rsidP="003410A6">
      <w:pPr>
        <w:pStyle w:val="WOAHListNumberedPara"/>
        <w:rPr>
          <w:i/>
          <w:lang w:val="en-AU"/>
        </w:rPr>
      </w:pPr>
      <w:r>
        <w:t>–</w:t>
      </w:r>
      <w:r>
        <w:tab/>
      </w:r>
      <w:r w:rsidR="007E2E37" w:rsidRPr="006A5A8E">
        <w:rPr>
          <w:lang w:val="en-AU"/>
        </w:rPr>
        <w:t xml:space="preserve">Infection with </w:t>
      </w:r>
      <w:proofErr w:type="spellStart"/>
      <w:r w:rsidR="007E2E37" w:rsidRPr="006A5A8E">
        <w:rPr>
          <w:i/>
          <w:lang w:val="en-AU"/>
        </w:rPr>
        <w:t>Gyrodactylus</w:t>
      </w:r>
      <w:proofErr w:type="spellEnd"/>
      <w:r w:rsidR="007E2E37" w:rsidRPr="006A5A8E">
        <w:rPr>
          <w:i/>
          <w:spacing w:val="-6"/>
          <w:lang w:val="en-AU"/>
        </w:rPr>
        <w:t xml:space="preserve"> </w:t>
      </w:r>
      <w:proofErr w:type="spellStart"/>
      <w:r w:rsidR="007E2E37" w:rsidRPr="006A5A8E">
        <w:rPr>
          <w:i/>
          <w:lang w:val="en-AU"/>
        </w:rPr>
        <w:t>salaris</w:t>
      </w:r>
      <w:proofErr w:type="spellEnd"/>
    </w:p>
    <w:p w14:paraId="6E6F132D" w14:textId="271E535C" w:rsidR="007E2E37" w:rsidRPr="0099053C" w:rsidRDefault="008338FF" w:rsidP="003410A6">
      <w:pPr>
        <w:pStyle w:val="WOAHListNumberedPara"/>
      </w:pPr>
      <w:r>
        <w:t>–</w:t>
      </w:r>
      <w:r>
        <w:tab/>
      </w:r>
      <w:r w:rsidR="007E2E37" w:rsidRPr="0099053C">
        <w:t>Infection with HPR-deleted or HPR0 infectious salmon anaemia</w:t>
      </w:r>
      <w:r w:rsidR="007E2E37" w:rsidRPr="0099053C">
        <w:rPr>
          <w:spacing w:val="-4"/>
        </w:rPr>
        <w:t xml:space="preserve"> </w:t>
      </w:r>
      <w:r w:rsidR="007E2E37" w:rsidRPr="0099053C">
        <w:t>virus</w:t>
      </w:r>
    </w:p>
    <w:p w14:paraId="363F85C8" w14:textId="5170B1D5" w:rsidR="007E2E37" w:rsidRPr="0099053C" w:rsidRDefault="008338FF" w:rsidP="003410A6">
      <w:pPr>
        <w:pStyle w:val="WOAHListNumberedPara"/>
      </w:pPr>
      <w:r>
        <w:t>–</w:t>
      </w:r>
      <w:r>
        <w:tab/>
      </w:r>
      <w:r w:rsidR="007E2E37" w:rsidRPr="0099053C">
        <w:t>Infection with infectious haematopoietic necrosis</w:t>
      </w:r>
      <w:r w:rsidR="007E2E37" w:rsidRPr="0099053C">
        <w:rPr>
          <w:spacing w:val="-9"/>
        </w:rPr>
        <w:t xml:space="preserve"> </w:t>
      </w:r>
      <w:r w:rsidR="007E2E37" w:rsidRPr="0099053C">
        <w:t>virus</w:t>
      </w:r>
    </w:p>
    <w:p w14:paraId="3DFC1ACE" w14:textId="065D528E" w:rsidR="007E2E37" w:rsidRPr="0099053C" w:rsidRDefault="003410A6" w:rsidP="003410A6">
      <w:pPr>
        <w:pStyle w:val="WOAHListNumberedPara"/>
        <w:rPr>
          <w:u w:val="double"/>
        </w:rPr>
      </w:pPr>
      <w:r>
        <w:t>–</w:t>
      </w:r>
      <w:r>
        <w:tab/>
      </w:r>
      <w:r w:rsidR="007E2E37" w:rsidRPr="1511FAC6">
        <w:rPr>
          <w:u w:val="double"/>
        </w:rPr>
        <w:t>Infection with</w:t>
      </w:r>
      <w:r w:rsidR="007E2E37" w:rsidRPr="1511FAC6">
        <w:rPr>
          <w:i/>
          <w:iCs/>
          <w:u w:val="double"/>
        </w:rPr>
        <w:t xml:space="preserve"> </w:t>
      </w:r>
      <w:proofErr w:type="spellStart"/>
      <w:r w:rsidR="00A070D7" w:rsidRPr="00A070D7">
        <w:rPr>
          <w:highlight w:val="yellow"/>
          <w:u w:val="double"/>
        </w:rPr>
        <w:t>the</w:t>
      </w:r>
      <w:r w:rsidR="007E2E37" w:rsidRPr="00A070D7">
        <w:rPr>
          <w:strike/>
          <w:highlight w:val="yellow"/>
          <w:u w:val="double"/>
        </w:rPr>
        <w:t>all</w:t>
      </w:r>
      <w:proofErr w:type="spellEnd"/>
      <w:r w:rsidR="007E2E37" w:rsidRPr="00F174C9">
        <w:rPr>
          <w:u w:val="double"/>
        </w:rPr>
        <w:t xml:space="preserve"> genogroups of the virus species</w:t>
      </w:r>
      <w:r w:rsidR="007E2E37">
        <w:rPr>
          <w:i/>
          <w:iCs/>
          <w:u w:val="double"/>
        </w:rPr>
        <w:t xml:space="preserve"> i</w:t>
      </w:r>
      <w:r w:rsidR="007E2E37" w:rsidRPr="1511FAC6">
        <w:rPr>
          <w:i/>
          <w:iCs/>
          <w:u w:val="double"/>
        </w:rPr>
        <w:t>nfectious spleen and kidney necrosis virus</w:t>
      </w:r>
    </w:p>
    <w:p w14:paraId="0B9D1FD0" w14:textId="2620ECF4" w:rsidR="007E2E37" w:rsidRPr="0099053C" w:rsidRDefault="003410A6" w:rsidP="003410A6">
      <w:pPr>
        <w:pStyle w:val="WOAHListNumberedPara"/>
      </w:pPr>
      <w:r>
        <w:t>–</w:t>
      </w:r>
      <w:r>
        <w:tab/>
      </w:r>
      <w:r w:rsidR="007E2E37" w:rsidRPr="0099053C">
        <w:t>Infection with koi</w:t>
      </w:r>
      <w:r w:rsidR="007E2E37" w:rsidRPr="0099053C">
        <w:rPr>
          <w:spacing w:val="-9"/>
        </w:rPr>
        <w:t xml:space="preserve"> </w:t>
      </w:r>
      <w:r w:rsidR="007E2E37" w:rsidRPr="0099053C">
        <w:t>herpesvirus</w:t>
      </w:r>
    </w:p>
    <w:p w14:paraId="25DA3346" w14:textId="582F0B0E" w:rsidR="007E2E37" w:rsidRPr="0099053C" w:rsidRDefault="003410A6" w:rsidP="003410A6">
      <w:pPr>
        <w:pStyle w:val="WOAHListNumberedPara"/>
      </w:pPr>
      <w:r>
        <w:t>–</w:t>
      </w:r>
      <w:r>
        <w:tab/>
      </w:r>
      <w:r w:rsidR="007E2E37" w:rsidRPr="0099053C">
        <w:rPr>
          <w:strike/>
        </w:rPr>
        <w:t>Infection with red sea bream</w:t>
      </w:r>
      <w:r w:rsidR="007E2E37" w:rsidRPr="0099053C">
        <w:rPr>
          <w:strike/>
          <w:spacing w:val="-3"/>
        </w:rPr>
        <w:t xml:space="preserve"> </w:t>
      </w:r>
      <w:r w:rsidR="007E2E37" w:rsidRPr="0099053C">
        <w:rPr>
          <w:strike/>
        </w:rPr>
        <w:t>iridovirus</w:t>
      </w:r>
    </w:p>
    <w:p w14:paraId="3EEDCD8F" w14:textId="1FC7FDB1" w:rsidR="007E2E37" w:rsidRPr="0099053C" w:rsidRDefault="003410A6" w:rsidP="003410A6">
      <w:pPr>
        <w:pStyle w:val="WOAHListNumberedPara"/>
      </w:pPr>
      <w:r>
        <w:t>–</w:t>
      </w:r>
      <w:r>
        <w:tab/>
      </w:r>
      <w:r w:rsidR="007E2E37" w:rsidRPr="0099053C">
        <w:t>Infection with salmonid</w:t>
      </w:r>
      <w:r w:rsidR="007E2E37" w:rsidRPr="0099053C">
        <w:rPr>
          <w:spacing w:val="-7"/>
        </w:rPr>
        <w:t xml:space="preserve"> </w:t>
      </w:r>
      <w:r w:rsidR="007E2E37" w:rsidRPr="0099053C">
        <w:t>alphavirus</w:t>
      </w:r>
    </w:p>
    <w:p w14:paraId="43F3CB94" w14:textId="565C2E77" w:rsidR="007E2E37" w:rsidRPr="0099053C" w:rsidRDefault="003410A6" w:rsidP="003410A6">
      <w:pPr>
        <w:pStyle w:val="WOAHListNumberedPara"/>
      </w:pPr>
      <w:r>
        <w:t>–</w:t>
      </w:r>
      <w:r>
        <w:tab/>
      </w:r>
      <w:r w:rsidR="007E2E37" w:rsidRPr="0099053C">
        <w:t>Infection with spring viraemia of carp</w:t>
      </w:r>
      <w:r w:rsidR="007E2E37" w:rsidRPr="0099053C">
        <w:rPr>
          <w:spacing w:val="-6"/>
        </w:rPr>
        <w:t xml:space="preserve"> </w:t>
      </w:r>
      <w:r w:rsidR="007E2E37" w:rsidRPr="0099053C">
        <w:t>virus</w:t>
      </w:r>
    </w:p>
    <w:p w14:paraId="7AD5C46E" w14:textId="296F69CB" w:rsidR="007E2E37" w:rsidRPr="006A5A8E" w:rsidRDefault="003410A6" w:rsidP="003410A6">
      <w:pPr>
        <w:pStyle w:val="WOAHListNumberedPara"/>
        <w:rPr>
          <w:lang w:val="en-AU"/>
        </w:rPr>
      </w:pPr>
      <w:r>
        <w:t>–</w:t>
      </w:r>
      <w:r>
        <w:tab/>
      </w:r>
      <w:r w:rsidR="007E2E37" w:rsidRPr="006A5A8E">
        <w:rPr>
          <w:lang w:val="en-AU"/>
        </w:rPr>
        <w:t>Infection with tilapia lake</w:t>
      </w:r>
      <w:r w:rsidR="007E2E37" w:rsidRPr="006A5A8E">
        <w:rPr>
          <w:spacing w:val="-9"/>
          <w:lang w:val="en-AU"/>
        </w:rPr>
        <w:t xml:space="preserve"> </w:t>
      </w:r>
      <w:r w:rsidR="007E2E37" w:rsidRPr="006A5A8E">
        <w:rPr>
          <w:lang w:val="en-AU"/>
        </w:rPr>
        <w:t>virus</w:t>
      </w:r>
    </w:p>
    <w:p w14:paraId="75DD9DBA" w14:textId="323A4D11" w:rsidR="007E2E37" w:rsidRPr="0099053C" w:rsidRDefault="003410A6" w:rsidP="003410A6">
      <w:pPr>
        <w:pStyle w:val="WOAHListNumberedPara"/>
      </w:pPr>
      <w:r>
        <w:t>–</w:t>
      </w:r>
      <w:r>
        <w:tab/>
      </w:r>
      <w:r w:rsidR="007E2E37" w:rsidRPr="0099053C">
        <w:t>Infection with viral haemorrhagic septicaemia</w:t>
      </w:r>
      <w:r w:rsidR="007E2E37" w:rsidRPr="0099053C">
        <w:rPr>
          <w:spacing w:val="-4"/>
        </w:rPr>
        <w:t xml:space="preserve"> </w:t>
      </w:r>
      <w:r w:rsidR="007E2E37" w:rsidRPr="0099053C">
        <w:t>virus.</w:t>
      </w:r>
    </w:p>
    <w:p w14:paraId="51F8ECD1" w14:textId="77777777" w:rsidR="007E2E37" w:rsidRPr="0099053C" w:rsidRDefault="007E2E37" w:rsidP="007E2E37">
      <w:pPr>
        <w:pStyle w:val="WOAHArticleText"/>
        <w:jc w:val="center"/>
      </w:pPr>
      <w:r w:rsidRPr="0099053C">
        <w:t>[…]</w:t>
      </w:r>
    </w:p>
    <w:p w14:paraId="126C37CE" w14:textId="54E37CED" w:rsidR="003E3D46" w:rsidRPr="00AF671C" w:rsidRDefault="007E2E37" w:rsidP="00AF671C">
      <w:pPr>
        <w:widowControl w:val="0"/>
        <w:autoSpaceDE w:val="0"/>
        <w:autoSpaceDN w:val="0"/>
        <w:spacing w:after="0" w:line="240" w:lineRule="auto"/>
        <w:jc w:val="center"/>
        <w:rPr>
          <w:lang w:val="en-GB"/>
        </w:rPr>
      </w:pPr>
      <w:r w:rsidRPr="0099053C">
        <w:rPr>
          <w:rFonts w:ascii="Arial" w:eastAsia="Arial" w:hAnsi="Arial" w:cs="Arial"/>
          <w:sz w:val="18"/>
          <w:szCs w:val="18"/>
          <w:lang w:val="en-US"/>
        </w:rPr>
        <w:t>______________</w:t>
      </w:r>
    </w:p>
    <w:sectPr w:rsidR="003E3D46" w:rsidRPr="00AF671C" w:rsidSect="00661B59">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CCAE" w14:textId="77777777" w:rsidR="00661B59" w:rsidRDefault="00661B59" w:rsidP="003C2943">
      <w:pPr>
        <w:spacing w:after="0" w:line="240" w:lineRule="auto"/>
      </w:pPr>
      <w:r>
        <w:separator/>
      </w:r>
    </w:p>
    <w:p w14:paraId="642AD5DF" w14:textId="77777777" w:rsidR="00661B59" w:rsidRDefault="00661B59"/>
  </w:endnote>
  <w:endnote w:type="continuationSeparator" w:id="0">
    <w:p w14:paraId="0D23BDC3" w14:textId="77777777" w:rsidR="00661B59" w:rsidRDefault="00661B59" w:rsidP="003C2943">
      <w:pPr>
        <w:spacing w:after="0" w:line="240" w:lineRule="auto"/>
      </w:pPr>
      <w:r>
        <w:continuationSeparator/>
      </w:r>
    </w:p>
    <w:p w14:paraId="2F33965E" w14:textId="77777777" w:rsidR="00661B59" w:rsidRDefault="00661B59"/>
  </w:endnote>
  <w:endnote w:type="continuationNotice" w:id="1">
    <w:p w14:paraId="7EDA60F0" w14:textId="77777777" w:rsidR="00661B59" w:rsidRDefault="00661B59">
      <w:pPr>
        <w:spacing w:after="0" w:line="240" w:lineRule="auto"/>
      </w:pPr>
    </w:p>
    <w:p w14:paraId="1AC5D106" w14:textId="77777777" w:rsidR="00661B59" w:rsidRDefault="00661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A552C" w:rsidRPr="00305B67" w14:paraId="203098B8" w14:textId="77777777" w:rsidTr="00570D81">
      <w:trPr>
        <w:jc w:val="center"/>
      </w:trPr>
      <w:tc>
        <w:tcPr>
          <w:tcW w:w="288" w:type="dxa"/>
        </w:tcPr>
        <w:p w14:paraId="1567193C" w14:textId="77777777" w:rsidR="00BA552C" w:rsidRPr="00305B67" w:rsidRDefault="00BA552C" w:rsidP="00BA552C">
          <w:pPr>
            <w:tabs>
              <w:tab w:val="center" w:pos="4536"/>
              <w:tab w:val="right" w:pos="9072"/>
            </w:tabs>
            <w:spacing w:before="360"/>
            <w:rPr>
              <w:rFonts w:ascii="Arial" w:hAnsi="Arial" w:cs="Arial"/>
              <w:sz w:val="18"/>
              <w:szCs w:val="18"/>
              <w:lang w:val="en-GB"/>
            </w:rPr>
          </w:pPr>
        </w:p>
      </w:tc>
      <w:tc>
        <w:tcPr>
          <w:tcW w:w="9897" w:type="dxa"/>
        </w:tcPr>
        <w:p w14:paraId="2F3FBF88" w14:textId="77777777" w:rsidR="00BA552C" w:rsidRPr="00305B67" w:rsidRDefault="00BA552C" w:rsidP="00BA552C">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3BA388BE" w14:textId="77777777" w:rsidR="00BA552C" w:rsidRPr="00305B67" w:rsidRDefault="00BA552C" w:rsidP="00BA552C">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Cs w:val="18"/>
              <w:lang w:val="en-GB"/>
            </w:rPr>
            <w:t>1</w:t>
          </w:r>
          <w:r w:rsidRPr="00305B67">
            <w:rPr>
              <w:rFonts w:ascii="Arial" w:hAnsi="Arial" w:cs="Arial"/>
              <w:sz w:val="18"/>
              <w:szCs w:val="18"/>
              <w:lang w:val="en-GB"/>
            </w:rPr>
            <w:fldChar w:fldCharType="end"/>
          </w:r>
        </w:p>
      </w:tc>
      <w:tc>
        <w:tcPr>
          <w:tcW w:w="288" w:type="dxa"/>
        </w:tcPr>
        <w:p w14:paraId="0BC1ADAE" w14:textId="77777777" w:rsidR="00BA552C" w:rsidRPr="00305B67" w:rsidRDefault="00BA552C" w:rsidP="00BA552C">
          <w:pPr>
            <w:tabs>
              <w:tab w:val="right" w:pos="9072"/>
            </w:tabs>
            <w:spacing w:before="360"/>
            <w:jc w:val="right"/>
            <w:rPr>
              <w:rFonts w:ascii="Arial" w:hAnsi="Arial" w:cs="Arial"/>
              <w:sz w:val="18"/>
              <w:szCs w:val="18"/>
              <w:lang w:val="en-GB"/>
            </w:rPr>
          </w:pPr>
        </w:p>
      </w:tc>
    </w:tr>
  </w:tbl>
  <w:p w14:paraId="20046DA3" w14:textId="4018E071" w:rsidR="006E1E29" w:rsidRPr="00BA552C" w:rsidRDefault="006E1E29" w:rsidP="00BA552C">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DBA8" w14:textId="77777777" w:rsidR="00661B59" w:rsidRDefault="00661B59" w:rsidP="003C2943">
      <w:pPr>
        <w:spacing w:after="0" w:line="240" w:lineRule="auto"/>
      </w:pPr>
      <w:r>
        <w:separator/>
      </w:r>
    </w:p>
    <w:p w14:paraId="12F38ED5" w14:textId="77777777" w:rsidR="00661B59" w:rsidRDefault="00661B59"/>
  </w:footnote>
  <w:footnote w:type="continuationSeparator" w:id="0">
    <w:p w14:paraId="3B40FA3E" w14:textId="77777777" w:rsidR="00661B59" w:rsidRDefault="00661B59" w:rsidP="003C2943">
      <w:pPr>
        <w:spacing w:after="0" w:line="240" w:lineRule="auto"/>
      </w:pPr>
      <w:r>
        <w:continuationSeparator/>
      </w:r>
    </w:p>
    <w:p w14:paraId="46CCEDE5" w14:textId="77777777" w:rsidR="00661B59" w:rsidRDefault="00661B59"/>
  </w:footnote>
  <w:footnote w:type="continuationNotice" w:id="1">
    <w:p w14:paraId="31F2E740" w14:textId="77777777" w:rsidR="00661B59" w:rsidRDefault="00661B59">
      <w:pPr>
        <w:spacing w:after="0" w:line="240" w:lineRule="auto"/>
      </w:pPr>
    </w:p>
    <w:p w14:paraId="4E9E4C81" w14:textId="77777777" w:rsidR="00661B59" w:rsidRDefault="00661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860E8" w:rsidRPr="00312032" w14:paraId="5474BBE4" w14:textId="77777777" w:rsidTr="00570D81">
      <w:trPr>
        <w:trHeight w:val="58"/>
        <w:jc w:val="center"/>
      </w:trPr>
      <w:tc>
        <w:tcPr>
          <w:tcW w:w="10774" w:type="dxa"/>
        </w:tcPr>
        <w:p w14:paraId="6C4CAC23" w14:textId="77777777" w:rsidR="006860E8" w:rsidRPr="00312032" w:rsidRDefault="006860E8" w:rsidP="006860E8">
          <w:pPr>
            <w:tabs>
              <w:tab w:val="left" w:pos="8151"/>
            </w:tabs>
            <w:spacing w:after="240"/>
            <w:rPr>
              <w:rFonts w:ascii="Arial" w:hAnsi="Arial" w:cs="Arial"/>
              <w:lang w:val="en-GB"/>
            </w:rPr>
          </w:pPr>
          <w:r w:rsidRPr="00312032">
            <w:rPr>
              <w:rFonts w:ascii="Arial" w:hAnsi="Arial" w:cs="Arial"/>
              <w:lang w:val="en-GB"/>
            </w:rPr>
            <w:tab/>
          </w:r>
        </w:p>
      </w:tc>
    </w:tr>
  </w:tbl>
  <w:p w14:paraId="68A1F941" w14:textId="77777777" w:rsidR="005061BC" w:rsidRPr="006860E8" w:rsidRDefault="005061BC" w:rsidP="00686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2E5F"/>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0B1B"/>
    <w:rsid w:val="003A21D5"/>
    <w:rsid w:val="003A3C10"/>
    <w:rsid w:val="003A5AD0"/>
    <w:rsid w:val="003C0014"/>
    <w:rsid w:val="003C0F0C"/>
    <w:rsid w:val="003C1C7D"/>
    <w:rsid w:val="003C2943"/>
    <w:rsid w:val="003E3D46"/>
    <w:rsid w:val="003F5702"/>
    <w:rsid w:val="003F74D8"/>
    <w:rsid w:val="004032AA"/>
    <w:rsid w:val="004145F5"/>
    <w:rsid w:val="00414C9C"/>
    <w:rsid w:val="004157C3"/>
    <w:rsid w:val="004217AC"/>
    <w:rsid w:val="00423BB0"/>
    <w:rsid w:val="00425D87"/>
    <w:rsid w:val="00432F24"/>
    <w:rsid w:val="00433A9F"/>
    <w:rsid w:val="00445BE2"/>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1BC"/>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6DB"/>
    <w:rsid w:val="005C6815"/>
    <w:rsid w:val="005D36B2"/>
    <w:rsid w:val="005E0077"/>
    <w:rsid w:val="005E40E7"/>
    <w:rsid w:val="005F5F47"/>
    <w:rsid w:val="00601EF5"/>
    <w:rsid w:val="006041D3"/>
    <w:rsid w:val="00611FF3"/>
    <w:rsid w:val="00612D89"/>
    <w:rsid w:val="0062094E"/>
    <w:rsid w:val="0063320C"/>
    <w:rsid w:val="006472E3"/>
    <w:rsid w:val="006529A4"/>
    <w:rsid w:val="00661B59"/>
    <w:rsid w:val="0066211A"/>
    <w:rsid w:val="006626C9"/>
    <w:rsid w:val="006679B4"/>
    <w:rsid w:val="006802A1"/>
    <w:rsid w:val="00683CC3"/>
    <w:rsid w:val="006860E8"/>
    <w:rsid w:val="00692DA1"/>
    <w:rsid w:val="00693E12"/>
    <w:rsid w:val="00696EF4"/>
    <w:rsid w:val="006A04A0"/>
    <w:rsid w:val="006A5A8E"/>
    <w:rsid w:val="006B6390"/>
    <w:rsid w:val="006C26A8"/>
    <w:rsid w:val="006C364A"/>
    <w:rsid w:val="006C47BA"/>
    <w:rsid w:val="006C784D"/>
    <w:rsid w:val="006D7CE0"/>
    <w:rsid w:val="006E0950"/>
    <w:rsid w:val="006E1E29"/>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C74B9"/>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070D7"/>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AF671C"/>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A552C"/>
    <w:rsid w:val="00BB0212"/>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1F8E"/>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A552C"/>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860E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58A8-947E-4E0C-A6E5-04565C423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 Chapter 1.3 Diseases listed by WOAH</dc:title>
  <dc:subject/>
  <dc:creator>Kathleen Frisch</dc:creator>
  <cp:keywords/>
  <dc:description/>
  <cp:lastModifiedBy>Forde Folle, Kimberly - MRP-APHIS</cp:lastModifiedBy>
  <cp:revision>8</cp:revision>
  <dcterms:created xsi:type="dcterms:W3CDTF">2024-02-22T12:45:00Z</dcterms:created>
  <dcterms:modified xsi:type="dcterms:W3CDTF">2024-04-04T00:41:00Z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