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66D71" w14:textId="3CB9F7F4" w:rsidR="009B4578" w:rsidRPr="001F13AD" w:rsidRDefault="009B4578" w:rsidP="009B4578">
      <w:pPr>
        <w:pStyle w:val="AnnexHeader"/>
        <w:rPr>
          <w:lang w:val="en-GB"/>
        </w:rPr>
      </w:pPr>
      <w:bookmarkStart w:id="0" w:name="_Toc149222924"/>
      <w:r w:rsidRPr="00F763C1">
        <w:rPr>
          <w:lang w:val="en-GB"/>
        </w:rPr>
        <w:t xml:space="preserve">Annex </w:t>
      </w:r>
      <w:r w:rsidR="00C13A67">
        <w:rPr>
          <w:lang w:val="en-GB"/>
        </w:rPr>
        <w:t>38</w:t>
      </w:r>
      <w:r w:rsidRPr="00F763C1">
        <w:rPr>
          <w:lang w:val="en-GB"/>
        </w:rPr>
        <w:t xml:space="preserve">. Item </w:t>
      </w:r>
      <w:r w:rsidR="00C13A67">
        <w:rPr>
          <w:lang w:val="en-GB"/>
        </w:rPr>
        <w:t>6.9</w:t>
      </w:r>
      <w:r w:rsidRPr="00F763C1">
        <w:rPr>
          <w:lang w:val="en-GB"/>
        </w:rPr>
        <w:t xml:space="preserve">. – </w:t>
      </w:r>
      <w:r>
        <w:rPr>
          <w:lang w:val="en-GB"/>
        </w:rPr>
        <w:t xml:space="preserve">Article 10.11.2. of Chapter 10.11. </w:t>
      </w:r>
      <w:r w:rsidR="00791BC1">
        <w:rPr>
          <w:lang w:val="en-GB"/>
        </w:rPr>
        <w:t>‘</w:t>
      </w:r>
      <w:r>
        <w:rPr>
          <w:lang w:val="en-GB"/>
        </w:rPr>
        <w:t>Infection with tilapia lake virus</w:t>
      </w:r>
      <w:bookmarkEnd w:id="0"/>
      <w:r w:rsidR="00791BC1">
        <w:rPr>
          <w:lang w:val="en-GB"/>
        </w:rPr>
        <w:t>’</w:t>
      </w:r>
    </w:p>
    <w:p w14:paraId="09F1650A" w14:textId="77777777" w:rsidR="009B4578" w:rsidRPr="009B4578" w:rsidRDefault="009B4578" w:rsidP="009B4578">
      <w:pPr>
        <w:pStyle w:val="WOAHChapterNumber"/>
      </w:pPr>
      <w:r w:rsidRPr="00192100">
        <w:t xml:space="preserve">CHAPTER </w:t>
      </w:r>
      <w:r>
        <w:t>10.11</w:t>
      </w:r>
      <w:r w:rsidRPr="00192100">
        <w:t>.</w:t>
      </w:r>
    </w:p>
    <w:p w14:paraId="0CBDF412" w14:textId="77777777" w:rsidR="009B4578" w:rsidRPr="009B4578" w:rsidRDefault="009B4578" w:rsidP="009B4578">
      <w:pPr>
        <w:pStyle w:val="WOAHChapterTitle"/>
      </w:pPr>
      <w:r w:rsidRPr="00192100">
        <w:t xml:space="preserve">INFECTION </w:t>
      </w:r>
      <w:r w:rsidRPr="00D54AD7">
        <w:t xml:space="preserve">WITH </w:t>
      </w:r>
      <w:r w:rsidRPr="00DB7EC3">
        <w:t>TILAPIA LAKE VIRUS</w:t>
      </w:r>
    </w:p>
    <w:p w14:paraId="6E491C4B" w14:textId="77777777" w:rsidR="009B4578" w:rsidRPr="00EB3F2E" w:rsidRDefault="009B4578" w:rsidP="009B4578">
      <w:pPr>
        <w:pStyle w:val="WOAHArticleText"/>
        <w:jc w:val="center"/>
        <w:rPr>
          <w:b/>
          <w:bCs/>
        </w:rPr>
      </w:pPr>
      <w:r w:rsidRPr="00EB3F2E">
        <w:rPr>
          <w:lang w:bidi="en-US"/>
        </w:rPr>
        <w:t>[…]</w:t>
      </w:r>
    </w:p>
    <w:p w14:paraId="05CF6D93" w14:textId="77777777" w:rsidR="009B4578" w:rsidRPr="009B4578" w:rsidRDefault="009B4578" w:rsidP="009B4578">
      <w:pPr>
        <w:pStyle w:val="WOAHArticleNumber"/>
      </w:pPr>
      <w:r w:rsidRPr="00220E36">
        <w:t>Article 10.11.2.</w:t>
      </w:r>
    </w:p>
    <w:p w14:paraId="01AB4B7E" w14:textId="77777777" w:rsidR="009B4578" w:rsidRPr="009B4578" w:rsidRDefault="009B4578" w:rsidP="009B4578">
      <w:pPr>
        <w:pStyle w:val="WOAHArticletitle"/>
      </w:pPr>
      <w:r w:rsidRPr="00220E36">
        <w:t>Scope</w:t>
      </w:r>
    </w:p>
    <w:p w14:paraId="237BBEE6" w14:textId="77777777" w:rsidR="009B4578" w:rsidRDefault="009B4578" w:rsidP="009B4578">
      <w:pPr>
        <w:pStyle w:val="WOAHArticleText"/>
      </w:pPr>
      <w:r w:rsidRPr="009B4578">
        <w:t>The</w:t>
      </w:r>
      <w:r w:rsidRPr="00D56F1E">
        <w:t xml:space="preserve"> recommendations in this chapter apply to the following species that meet the criteria for listing as susceptible in accordance with Chapter 1.5.:  </w:t>
      </w:r>
      <w:r w:rsidRPr="00DD2069">
        <w:rPr>
          <w:strike/>
        </w:rPr>
        <w:t>[</w:t>
      </w:r>
      <w:r w:rsidRPr="000616F5">
        <w:rPr>
          <w:strike/>
          <w:highlight w:val="yellow"/>
          <w:u w:val="double"/>
        </w:rPr>
        <w:t>blue-Nile tilapia hybrid (</w:t>
      </w:r>
      <w:r w:rsidRPr="000616F5">
        <w:rPr>
          <w:i/>
          <w:iCs/>
          <w:strike/>
          <w:highlight w:val="yellow"/>
          <w:u w:val="double"/>
        </w:rPr>
        <w:t>Oreochromis aureus</w:t>
      </w:r>
      <w:r w:rsidRPr="000616F5">
        <w:rPr>
          <w:strike/>
          <w:highlight w:val="yellow"/>
          <w:u w:val="double"/>
        </w:rPr>
        <w:t xml:space="preserve"> x </w:t>
      </w:r>
      <w:r w:rsidRPr="000616F5">
        <w:rPr>
          <w:i/>
          <w:iCs/>
          <w:strike/>
          <w:highlight w:val="yellow"/>
          <w:u w:val="double"/>
        </w:rPr>
        <w:t xml:space="preserve">Oreochromis </w:t>
      </w:r>
      <w:proofErr w:type="spellStart"/>
      <w:r w:rsidRPr="000616F5">
        <w:rPr>
          <w:i/>
          <w:iCs/>
          <w:strike/>
          <w:highlight w:val="yellow"/>
          <w:u w:val="double"/>
        </w:rPr>
        <w:t>niloticus</w:t>
      </w:r>
      <w:proofErr w:type="spellEnd"/>
      <w:r w:rsidRPr="000616F5">
        <w:rPr>
          <w:strike/>
          <w:highlight w:val="yellow"/>
          <w:u w:val="double"/>
        </w:rPr>
        <w:t>), mango tilapia (</w:t>
      </w:r>
      <w:proofErr w:type="spellStart"/>
      <w:r w:rsidRPr="000616F5">
        <w:rPr>
          <w:i/>
          <w:iCs/>
          <w:strike/>
          <w:highlight w:val="yellow"/>
          <w:u w:val="double"/>
        </w:rPr>
        <w:t>Sarotherodon</w:t>
      </w:r>
      <w:proofErr w:type="spellEnd"/>
      <w:r w:rsidRPr="000616F5">
        <w:rPr>
          <w:i/>
          <w:iCs/>
          <w:strike/>
          <w:highlight w:val="yellow"/>
          <w:u w:val="double"/>
        </w:rPr>
        <w:t xml:space="preserve"> </w:t>
      </w:r>
      <w:proofErr w:type="spellStart"/>
      <w:r w:rsidRPr="000616F5">
        <w:rPr>
          <w:i/>
          <w:iCs/>
          <w:strike/>
          <w:highlight w:val="yellow"/>
          <w:u w:val="double"/>
        </w:rPr>
        <w:t>galilaeus</w:t>
      </w:r>
      <w:proofErr w:type="spellEnd"/>
      <w:r w:rsidRPr="000616F5">
        <w:rPr>
          <w:strike/>
          <w:highlight w:val="yellow"/>
          <w:u w:val="double"/>
        </w:rPr>
        <w:t>), Mozambique tilapia (</w:t>
      </w:r>
      <w:r w:rsidRPr="000616F5">
        <w:rPr>
          <w:i/>
          <w:iCs/>
          <w:strike/>
          <w:highlight w:val="yellow"/>
          <w:u w:val="double"/>
        </w:rPr>
        <w:t xml:space="preserve">Oreochromis </w:t>
      </w:r>
      <w:proofErr w:type="spellStart"/>
      <w:r w:rsidRPr="000616F5">
        <w:rPr>
          <w:i/>
          <w:iCs/>
          <w:strike/>
          <w:highlight w:val="yellow"/>
          <w:u w:val="double"/>
        </w:rPr>
        <w:t>mossambicus</w:t>
      </w:r>
      <w:proofErr w:type="spellEnd"/>
      <w:r w:rsidRPr="000616F5">
        <w:rPr>
          <w:strike/>
          <w:highlight w:val="yellow"/>
          <w:u w:val="double"/>
        </w:rPr>
        <w:t>), Nile tilapia (</w:t>
      </w:r>
      <w:r w:rsidRPr="000616F5">
        <w:rPr>
          <w:i/>
          <w:iCs/>
          <w:strike/>
          <w:highlight w:val="yellow"/>
          <w:u w:val="double"/>
        </w:rPr>
        <w:t xml:space="preserve">Oreochromis </w:t>
      </w:r>
      <w:proofErr w:type="spellStart"/>
      <w:r w:rsidRPr="000616F5">
        <w:rPr>
          <w:i/>
          <w:iCs/>
          <w:strike/>
          <w:highlight w:val="yellow"/>
          <w:u w:val="double"/>
        </w:rPr>
        <w:t>niloticus</w:t>
      </w:r>
      <w:proofErr w:type="spellEnd"/>
      <w:r w:rsidRPr="000616F5">
        <w:rPr>
          <w:strike/>
          <w:highlight w:val="yellow"/>
          <w:u w:val="double"/>
        </w:rPr>
        <w:t>) and red hybrid tilapia (</w:t>
      </w:r>
      <w:r w:rsidRPr="000616F5">
        <w:rPr>
          <w:i/>
          <w:iCs/>
          <w:strike/>
          <w:highlight w:val="yellow"/>
          <w:u w:val="double"/>
        </w:rPr>
        <w:t xml:space="preserve">Oreochromis </w:t>
      </w:r>
      <w:proofErr w:type="spellStart"/>
      <w:r w:rsidRPr="000616F5">
        <w:rPr>
          <w:i/>
          <w:iCs/>
          <w:strike/>
          <w:highlight w:val="yellow"/>
          <w:u w:val="double"/>
        </w:rPr>
        <w:t>niloticus</w:t>
      </w:r>
      <w:proofErr w:type="spellEnd"/>
      <w:r w:rsidRPr="000616F5">
        <w:rPr>
          <w:strike/>
          <w:highlight w:val="yellow"/>
          <w:u w:val="double"/>
        </w:rPr>
        <w:t xml:space="preserve"> x </w:t>
      </w:r>
      <w:r w:rsidRPr="000616F5">
        <w:rPr>
          <w:i/>
          <w:iCs/>
          <w:strike/>
          <w:highlight w:val="yellow"/>
          <w:u w:val="double"/>
        </w:rPr>
        <w:t xml:space="preserve">Oreochromis </w:t>
      </w:r>
      <w:proofErr w:type="spellStart"/>
      <w:r w:rsidRPr="000616F5">
        <w:rPr>
          <w:i/>
          <w:iCs/>
          <w:strike/>
          <w:highlight w:val="yellow"/>
          <w:u w:val="double"/>
        </w:rPr>
        <w:t>mossambicus</w:t>
      </w:r>
      <w:proofErr w:type="spellEnd"/>
      <w:r w:rsidRPr="000616F5">
        <w:rPr>
          <w:strike/>
          <w:highlight w:val="yellow"/>
          <w:u w:val="double"/>
        </w:rPr>
        <w:t>)</w:t>
      </w:r>
      <w:r w:rsidRPr="001D3FF5">
        <w:rPr>
          <w:strike/>
        </w:rPr>
        <w:t>blue tilapia (</w:t>
      </w:r>
      <w:r w:rsidRPr="001D3FF5">
        <w:rPr>
          <w:i/>
          <w:iCs/>
          <w:strike/>
        </w:rPr>
        <w:t>Oreochromis aureus</w:t>
      </w:r>
      <w:r w:rsidRPr="001D3FF5">
        <w:rPr>
          <w:strike/>
        </w:rPr>
        <w:t>), Malaysian red hybrid tilapia (</w:t>
      </w:r>
      <w:r w:rsidRPr="001D3FF5">
        <w:rPr>
          <w:i/>
          <w:iCs/>
          <w:strike/>
        </w:rPr>
        <w:t xml:space="preserve">Oreochromis </w:t>
      </w:r>
      <w:proofErr w:type="spellStart"/>
      <w:r w:rsidRPr="001D3FF5">
        <w:rPr>
          <w:i/>
          <w:iCs/>
          <w:strike/>
        </w:rPr>
        <w:t>niloticus</w:t>
      </w:r>
      <w:proofErr w:type="spellEnd"/>
      <w:r w:rsidRPr="001D3FF5">
        <w:rPr>
          <w:strike/>
        </w:rPr>
        <w:t xml:space="preserve"> x </w:t>
      </w:r>
      <w:r w:rsidRPr="001D3FF5">
        <w:rPr>
          <w:i/>
          <w:iCs/>
          <w:strike/>
        </w:rPr>
        <w:t xml:space="preserve">Oreochromis </w:t>
      </w:r>
      <w:proofErr w:type="spellStart"/>
      <w:r w:rsidRPr="001D3FF5">
        <w:rPr>
          <w:i/>
          <w:iCs/>
          <w:strike/>
        </w:rPr>
        <w:t>mossambicus</w:t>
      </w:r>
      <w:proofErr w:type="spellEnd"/>
      <w:r w:rsidRPr="001D3FF5">
        <w:rPr>
          <w:strike/>
        </w:rPr>
        <w:t>), Mango tilapia (</w:t>
      </w:r>
      <w:proofErr w:type="spellStart"/>
      <w:r w:rsidRPr="001D3FF5">
        <w:rPr>
          <w:i/>
          <w:iCs/>
          <w:strike/>
        </w:rPr>
        <w:t>Sarotherodon</w:t>
      </w:r>
      <w:proofErr w:type="spellEnd"/>
      <w:r w:rsidRPr="001D3FF5">
        <w:rPr>
          <w:i/>
          <w:iCs/>
          <w:strike/>
        </w:rPr>
        <w:t xml:space="preserve"> </w:t>
      </w:r>
      <w:proofErr w:type="spellStart"/>
      <w:r w:rsidRPr="001D3FF5">
        <w:rPr>
          <w:i/>
          <w:iCs/>
          <w:strike/>
        </w:rPr>
        <w:t>galilaeus</w:t>
      </w:r>
      <w:proofErr w:type="spellEnd"/>
      <w:r w:rsidRPr="001D3FF5">
        <w:rPr>
          <w:strike/>
        </w:rPr>
        <w:t>), Mozambique tilapia (</w:t>
      </w:r>
      <w:r w:rsidRPr="001D3FF5">
        <w:rPr>
          <w:i/>
          <w:iCs/>
          <w:strike/>
        </w:rPr>
        <w:t xml:space="preserve">Oreochromis </w:t>
      </w:r>
      <w:proofErr w:type="spellStart"/>
      <w:r w:rsidRPr="001D3FF5">
        <w:rPr>
          <w:i/>
          <w:iCs/>
          <w:strike/>
        </w:rPr>
        <w:t>mossambicus</w:t>
      </w:r>
      <w:proofErr w:type="spellEnd"/>
      <w:r w:rsidRPr="001D3FF5">
        <w:rPr>
          <w:strike/>
        </w:rPr>
        <w:t>), Nile tilapia (</w:t>
      </w:r>
      <w:r w:rsidRPr="001D3FF5">
        <w:rPr>
          <w:i/>
          <w:iCs/>
          <w:strike/>
        </w:rPr>
        <w:t xml:space="preserve">Oreochromis </w:t>
      </w:r>
      <w:proofErr w:type="spellStart"/>
      <w:r w:rsidRPr="001D3FF5">
        <w:rPr>
          <w:i/>
          <w:iCs/>
          <w:strike/>
        </w:rPr>
        <w:t>niloticus</w:t>
      </w:r>
      <w:proofErr w:type="spellEnd"/>
      <w:r w:rsidRPr="001D3FF5">
        <w:rPr>
          <w:strike/>
        </w:rPr>
        <w:t>), redbelly tilapia (</w:t>
      </w:r>
      <w:r w:rsidRPr="001D3FF5">
        <w:rPr>
          <w:i/>
          <w:iCs/>
          <w:strike/>
        </w:rPr>
        <w:t xml:space="preserve">Tilapia </w:t>
      </w:r>
      <w:proofErr w:type="spellStart"/>
      <w:r w:rsidRPr="001D3FF5">
        <w:rPr>
          <w:i/>
          <w:iCs/>
          <w:strike/>
        </w:rPr>
        <w:t>zilli</w:t>
      </w:r>
      <w:proofErr w:type="spellEnd"/>
      <w:r w:rsidRPr="001D3FF5">
        <w:rPr>
          <w:strike/>
        </w:rPr>
        <w:t>), tinfoil barb (</w:t>
      </w:r>
      <w:proofErr w:type="spellStart"/>
      <w:r w:rsidRPr="001D3FF5">
        <w:rPr>
          <w:i/>
          <w:iCs/>
          <w:strike/>
        </w:rPr>
        <w:t>Barbonymus</w:t>
      </w:r>
      <w:proofErr w:type="spellEnd"/>
      <w:r w:rsidRPr="001D3FF5">
        <w:rPr>
          <w:i/>
          <w:iCs/>
          <w:strike/>
        </w:rPr>
        <w:t xml:space="preserve"> </w:t>
      </w:r>
      <w:proofErr w:type="spellStart"/>
      <w:r w:rsidRPr="001D3FF5">
        <w:rPr>
          <w:i/>
          <w:iCs/>
          <w:strike/>
        </w:rPr>
        <w:t>schwanenfeldii</w:t>
      </w:r>
      <w:proofErr w:type="spellEnd"/>
      <w:r w:rsidRPr="001D3FF5">
        <w:rPr>
          <w:strike/>
        </w:rPr>
        <w:t xml:space="preserve">), </w:t>
      </w:r>
      <w:proofErr w:type="spellStart"/>
      <w:r w:rsidRPr="001D3FF5">
        <w:rPr>
          <w:strike/>
        </w:rPr>
        <w:t>Tvarnun</w:t>
      </w:r>
      <w:proofErr w:type="spellEnd"/>
      <w:r w:rsidRPr="001D3FF5">
        <w:rPr>
          <w:strike/>
        </w:rPr>
        <w:t xml:space="preserve"> </w:t>
      </w:r>
      <w:proofErr w:type="spellStart"/>
      <w:r w:rsidRPr="001D3FF5">
        <w:rPr>
          <w:strike/>
        </w:rPr>
        <w:t>simon</w:t>
      </w:r>
      <w:proofErr w:type="spellEnd"/>
      <w:r w:rsidRPr="001D3FF5">
        <w:rPr>
          <w:strike/>
        </w:rPr>
        <w:t xml:space="preserve"> (</w:t>
      </w:r>
      <w:proofErr w:type="spellStart"/>
      <w:r w:rsidRPr="001D3FF5">
        <w:rPr>
          <w:i/>
          <w:iCs/>
          <w:strike/>
        </w:rPr>
        <w:t>Tristramella</w:t>
      </w:r>
      <w:proofErr w:type="spellEnd"/>
      <w:r w:rsidRPr="001D3FF5">
        <w:rPr>
          <w:i/>
          <w:iCs/>
          <w:strike/>
        </w:rPr>
        <w:t xml:space="preserve"> </w:t>
      </w:r>
      <w:proofErr w:type="spellStart"/>
      <w:r w:rsidRPr="001D3FF5">
        <w:rPr>
          <w:i/>
          <w:iCs/>
          <w:strike/>
        </w:rPr>
        <w:t>simonis</w:t>
      </w:r>
      <w:proofErr w:type="spellEnd"/>
      <w:r w:rsidRPr="001D3FF5">
        <w:rPr>
          <w:strike/>
        </w:rPr>
        <w:t>) and blue-</w:t>
      </w:r>
      <w:proofErr w:type="spellStart"/>
      <w:r w:rsidRPr="001D3FF5">
        <w:rPr>
          <w:strike/>
        </w:rPr>
        <w:t>nile</w:t>
      </w:r>
      <w:proofErr w:type="spellEnd"/>
      <w:r w:rsidRPr="001D3FF5">
        <w:rPr>
          <w:strike/>
        </w:rPr>
        <w:t xml:space="preserve"> tilapia hybrid (</w:t>
      </w:r>
      <w:r w:rsidRPr="001D3FF5">
        <w:rPr>
          <w:i/>
          <w:iCs/>
          <w:strike/>
        </w:rPr>
        <w:t xml:space="preserve">Oreochromis </w:t>
      </w:r>
      <w:proofErr w:type="spellStart"/>
      <w:r w:rsidRPr="001D3FF5">
        <w:rPr>
          <w:i/>
          <w:iCs/>
          <w:strike/>
        </w:rPr>
        <w:t>niloticus</w:t>
      </w:r>
      <w:proofErr w:type="spellEnd"/>
      <w:r w:rsidRPr="001D3FF5">
        <w:rPr>
          <w:strike/>
        </w:rPr>
        <w:t xml:space="preserve"> X </w:t>
      </w:r>
      <w:r w:rsidRPr="001D3FF5">
        <w:rPr>
          <w:i/>
          <w:iCs/>
          <w:strike/>
        </w:rPr>
        <w:t>Oreochromis aureus</w:t>
      </w:r>
      <w:r w:rsidRPr="001D3FF5">
        <w:rPr>
          <w:strike/>
        </w:rPr>
        <w:t>)] (under study)</w:t>
      </w:r>
      <w:r w:rsidRPr="00D56F1E">
        <w:t>.</w:t>
      </w:r>
    </w:p>
    <w:tbl>
      <w:tblPr>
        <w:tblStyle w:val="TableGrid"/>
        <w:tblW w:w="5000" w:type="pct"/>
        <w:tblLook w:val="04A0" w:firstRow="1" w:lastRow="0" w:firstColumn="1" w:lastColumn="0" w:noHBand="0" w:noVBand="1"/>
      </w:tblPr>
      <w:tblGrid>
        <w:gridCol w:w="3206"/>
        <w:gridCol w:w="3207"/>
        <w:gridCol w:w="3207"/>
      </w:tblGrid>
      <w:tr w:rsidR="000F4315" w:rsidRPr="007461A8" w14:paraId="00AB9D81" w14:textId="77777777" w:rsidTr="000326CE">
        <w:tc>
          <w:tcPr>
            <w:tcW w:w="3206" w:type="dxa"/>
          </w:tcPr>
          <w:p w14:paraId="3B074D3E" w14:textId="77777777" w:rsidR="000F4315" w:rsidRPr="000616F5" w:rsidRDefault="000F4315" w:rsidP="0062640D">
            <w:pPr>
              <w:pStyle w:val="WOAHArticleText"/>
              <w:spacing w:before="60" w:after="60"/>
              <w:jc w:val="center"/>
              <w:rPr>
                <w:rFonts w:ascii="Söhne Halbfett" w:hAnsi="Söhne Halbfett"/>
                <w:highlight w:val="yellow"/>
                <w:u w:val="double"/>
              </w:rPr>
            </w:pPr>
            <w:r w:rsidRPr="000616F5">
              <w:rPr>
                <w:rFonts w:ascii="Söhne Halbfett" w:hAnsi="Söhne Halbfett"/>
                <w:highlight w:val="yellow"/>
                <w:u w:val="double"/>
              </w:rPr>
              <w:t>Family</w:t>
            </w:r>
          </w:p>
        </w:tc>
        <w:tc>
          <w:tcPr>
            <w:tcW w:w="3207" w:type="dxa"/>
          </w:tcPr>
          <w:p w14:paraId="222B1AE4" w14:textId="77777777" w:rsidR="000F4315" w:rsidRPr="000616F5" w:rsidRDefault="000F4315" w:rsidP="0062640D">
            <w:pPr>
              <w:pStyle w:val="WOAHArticleText"/>
              <w:spacing w:before="60" w:after="60"/>
              <w:jc w:val="center"/>
              <w:rPr>
                <w:rFonts w:ascii="Söhne Halbfett" w:hAnsi="Söhne Halbfett"/>
                <w:highlight w:val="yellow"/>
                <w:u w:val="double"/>
              </w:rPr>
            </w:pPr>
            <w:r w:rsidRPr="000616F5">
              <w:rPr>
                <w:rFonts w:ascii="Söhne Halbfett" w:hAnsi="Söhne Halbfett"/>
                <w:highlight w:val="yellow"/>
                <w:u w:val="double"/>
              </w:rPr>
              <w:t>Scientific name</w:t>
            </w:r>
          </w:p>
        </w:tc>
        <w:tc>
          <w:tcPr>
            <w:tcW w:w="3207" w:type="dxa"/>
          </w:tcPr>
          <w:p w14:paraId="6AB36EB9" w14:textId="77777777" w:rsidR="000F4315" w:rsidRPr="000616F5" w:rsidRDefault="000F4315" w:rsidP="0062640D">
            <w:pPr>
              <w:pStyle w:val="WOAHArticleText"/>
              <w:spacing w:before="60" w:after="60"/>
              <w:jc w:val="center"/>
              <w:rPr>
                <w:rFonts w:ascii="Söhne Halbfett" w:hAnsi="Söhne Halbfett"/>
                <w:highlight w:val="yellow"/>
                <w:u w:val="double"/>
              </w:rPr>
            </w:pPr>
            <w:r w:rsidRPr="000616F5">
              <w:rPr>
                <w:rFonts w:ascii="Söhne Halbfett" w:hAnsi="Söhne Halbfett"/>
                <w:highlight w:val="yellow"/>
                <w:u w:val="double"/>
              </w:rPr>
              <w:t>Common name</w:t>
            </w:r>
          </w:p>
        </w:tc>
      </w:tr>
      <w:tr w:rsidR="00E03C08" w:rsidRPr="007461A8" w14:paraId="0B407D72" w14:textId="77777777" w:rsidTr="000326CE">
        <w:tc>
          <w:tcPr>
            <w:tcW w:w="3206" w:type="dxa"/>
            <w:vMerge w:val="restart"/>
          </w:tcPr>
          <w:p w14:paraId="52C61FB9" w14:textId="56BFFBF9" w:rsidR="00E03C08" w:rsidRPr="000616F5" w:rsidRDefault="004A7B32" w:rsidP="0062640D">
            <w:pPr>
              <w:pStyle w:val="WOAHArticleText"/>
              <w:spacing w:before="60" w:after="60"/>
              <w:jc w:val="center"/>
              <w:rPr>
                <w:highlight w:val="yellow"/>
                <w:u w:val="double"/>
              </w:rPr>
            </w:pPr>
            <w:proofErr w:type="spellStart"/>
            <w:r w:rsidRPr="000616F5">
              <w:rPr>
                <w:highlight w:val="yellow"/>
                <w:u w:val="double"/>
              </w:rPr>
              <w:t>Cichlidae</w:t>
            </w:r>
            <w:proofErr w:type="spellEnd"/>
          </w:p>
        </w:tc>
        <w:tc>
          <w:tcPr>
            <w:tcW w:w="3207" w:type="dxa"/>
          </w:tcPr>
          <w:p w14:paraId="15BBEF73" w14:textId="3D9C333D" w:rsidR="00E03C08" w:rsidRPr="000616F5" w:rsidRDefault="00E03C08" w:rsidP="0062640D">
            <w:pPr>
              <w:pStyle w:val="WOAHArticleText"/>
              <w:spacing w:before="60" w:after="60"/>
              <w:jc w:val="center"/>
              <w:rPr>
                <w:i/>
                <w:iCs/>
                <w:highlight w:val="yellow"/>
                <w:u w:val="double"/>
              </w:rPr>
            </w:pPr>
            <w:r w:rsidRPr="000616F5">
              <w:rPr>
                <w:i/>
                <w:iCs/>
                <w:highlight w:val="yellow"/>
                <w:u w:val="double"/>
              </w:rPr>
              <w:t xml:space="preserve">Oreochromis aureus x O. </w:t>
            </w:r>
            <w:proofErr w:type="spellStart"/>
            <w:r w:rsidRPr="000616F5">
              <w:rPr>
                <w:i/>
                <w:iCs/>
                <w:highlight w:val="yellow"/>
                <w:u w:val="double"/>
              </w:rPr>
              <w:t>niloticus</w:t>
            </w:r>
            <w:proofErr w:type="spellEnd"/>
          </w:p>
        </w:tc>
        <w:tc>
          <w:tcPr>
            <w:tcW w:w="3207" w:type="dxa"/>
          </w:tcPr>
          <w:p w14:paraId="65DDDBA7" w14:textId="1BE2BB6D" w:rsidR="00E03C08" w:rsidRPr="000616F5" w:rsidRDefault="003D33B0" w:rsidP="0062640D">
            <w:pPr>
              <w:pStyle w:val="WOAHArticleText"/>
              <w:spacing w:before="60" w:after="60"/>
              <w:jc w:val="center"/>
              <w:rPr>
                <w:highlight w:val="yellow"/>
                <w:u w:val="double"/>
              </w:rPr>
            </w:pPr>
            <w:r w:rsidRPr="000616F5">
              <w:rPr>
                <w:highlight w:val="yellow"/>
                <w:u w:val="double"/>
              </w:rPr>
              <w:t>blue-Nile tilapia hybrid</w:t>
            </w:r>
          </w:p>
        </w:tc>
      </w:tr>
      <w:tr w:rsidR="00E03C08" w:rsidRPr="007461A8" w14:paraId="6EE92076" w14:textId="77777777" w:rsidTr="000326CE">
        <w:tc>
          <w:tcPr>
            <w:tcW w:w="3206" w:type="dxa"/>
            <w:vMerge/>
          </w:tcPr>
          <w:p w14:paraId="441947D8" w14:textId="2FEC4B15" w:rsidR="00E03C08" w:rsidRPr="000616F5" w:rsidRDefault="00E03C08" w:rsidP="0062640D">
            <w:pPr>
              <w:pStyle w:val="WOAHArticleText"/>
              <w:spacing w:before="60" w:after="60"/>
              <w:jc w:val="center"/>
              <w:rPr>
                <w:highlight w:val="yellow"/>
                <w:u w:val="double"/>
              </w:rPr>
            </w:pPr>
          </w:p>
        </w:tc>
        <w:tc>
          <w:tcPr>
            <w:tcW w:w="3207" w:type="dxa"/>
          </w:tcPr>
          <w:p w14:paraId="18E6039C" w14:textId="1AFBF154" w:rsidR="00E03C08" w:rsidRPr="000616F5" w:rsidRDefault="00E03C08" w:rsidP="0062640D">
            <w:pPr>
              <w:pStyle w:val="WOAHArticleText"/>
              <w:spacing w:before="60" w:after="60"/>
              <w:jc w:val="center"/>
              <w:rPr>
                <w:i/>
                <w:iCs/>
                <w:highlight w:val="yellow"/>
                <w:u w:val="double"/>
              </w:rPr>
            </w:pPr>
            <w:r w:rsidRPr="000616F5">
              <w:rPr>
                <w:i/>
                <w:iCs/>
                <w:highlight w:val="yellow"/>
                <w:u w:val="double"/>
              </w:rPr>
              <w:t xml:space="preserve">Oreochromis </w:t>
            </w:r>
            <w:proofErr w:type="spellStart"/>
            <w:r w:rsidRPr="000616F5">
              <w:rPr>
                <w:i/>
                <w:iCs/>
                <w:highlight w:val="yellow"/>
                <w:u w:val="double"/>
              </w:rPr>
              <w:t>mossambicus</w:t>
            </w:r>
            <w:proofErr w:type="spellEnd"/>
          </w:p>
        </w:tc>
        <w:tc>
          <w:tcPr>
            <w:tcW w:w="3207" w:type="dxa"/>
          </w:tcPr>
          <w:p w14:paraId="4B253EDA" w14:textId="05583816" w:rsidR="00E03C08" w:rsidRPr="000616F5" w:rsidRDefault="00C41E15" w:rsidP="0062640D">
            <w:pPr>
              <w:pStyle w:val="WOAHArticleText"/>
              <w:spacing w:before="60" w:after="60"/>
              <w:jc w:val="center"/>
              <w:rPr>
                <w:highlight w:val="yellow"/>
                <w:u w:val="double"/>
              </w:rPr>
            </w:pPr>
            <w:r w:rsidRPr="000616F5">
              <w:rPr>
                <w:highlight w:val="yellow"/>
                <w:u w:val="double"/>
              </w:rPr>
              <w:t>Mozambique tilapia</w:t>
            </w:r>
          </w:p>
        </w:tc>
      </w:tr>
      <w:tr w:rsidR="00E03C08" w:rsidRPr="007461A8" w14:paraId="35064588" w14:textId="77777777" w:rsidTr="000326CE">
        <w:tc>
          <w:tcPr>
            <w:tcW w:w="3206" w:type="dxa"/>
            <w:vMerge/>
          </w:tcPr>
          <w:p w14:paraId="7DE8124B" w14:textId="77777777" w:rsidR="00E03C08" w:rsidRPr="000616F5" w:rsidRDefault="00E03C08" w:rsidP="0062640D">
            <w:pPr>
              <w:pStyle w:val="WOAHArticleText"/>
              <w:spacing w:before="60" w:after="60"/>
              <w:jc w:val="center"/>
              <w:rPr>
                <w:highlight w:val="yellow"/>
                <w:u w:val="double"/>
              </w:rPr>
            </w:pPr>
          </w:p>
        </w:tc>
        <w:tc>
          <w:tcPr>
            <w:tcW w:w="3207" w:type="dxa"/>
          </w:tcPr>
          <w:p w14:paraId="4B12B6AA" w14:textId="61E4FBE0" w:rsidR="00E03C08" w:rsidRPr="000616F5" w:rsidRDefault="00E03C08" w:rsidP="0062640D">
            <w:pPr>
              <w:pStyle w:val="WOAHArticleText"/>
              <w:spacing w:before="60" w:after="60"/>
              <w:jc w:val="center"/>
              <w:rPr>
                <w:i/>
                <w:iCs/>
                <w:highlight w:val="yellow"/>
                <w:u w:val="double"/>
              </w:rPr>
            </w:pPr>
            <w:r w:rsidRPr="000616F5">
              <w:rPr>
                <w:i/>
                <w:iCs/>
                <w:highlight w:val="yellow"/>
                <w:u w:val="double"/>
              </w:rPr>
              <w:t xml:space="preserve">Oreochromis </w:t>
            </w:r>
            <w:proofErr w:type="spellStart"/>
            <w:r w:rsidRPr="000616F5">
              <w:rPr>
                <w:i/>
                <w:iCs/>
                <w:highlight w:val="yellow"/>
                <w:u w:val="double"/>
              </w:rPr>
              <w:t>niloticus</w:t>
            </w:r>
            <w:proofErr w:type="spellEnd"/>
          </w:p>
        </w:tc>
        <w:tc>
          <w:tcPr>
            <w:tcW w:w="3207" w:type="dxa"/>
          </w:tcPr>
          <w:p w14:paraId="27F6757F" w14:textId="3F697F00" w:rsidR="00E03C08" w:rsidRPr="000616F5" w:rsidRDefault="00671941" w:rsidP="0062640D">
            <w:pPr>
              <w:pStyle w:val="WOAHArticleText"/>
              <w:spacing w:before="60" w:after="60"/>
              <w:jc w:val="center"/>
              <w:rPr>
                <w:highlight w:val="yellow"/>
                <w:u w:val="double"/>
              </w:rPr>
            </w:pPr>
            <w:r w:rsidRPr="000616F5">
              <w:rPr>
                <w:highlight w:val="yellow"/>
                <w:u w:val="double"/>
              </w:rPr>
              <w:t>Nile tilapia</w:t>
            </w:r>
          </w:p>
        </w:tc>
      </w:tr>
      <w:tr w:rsidR="00E03C08" w:rsidRPr="007461A8" w14:paraId="77F0FB22" w14:textId="77777777" w:rsidTr="000326CE">
        <w:tc>
          <w:tcPr>
            <w:tcW w:w="3206" w:type="dxa"/>
            <w:vMerge/>
          </w:tcPr>
          <w:p w14:paraId="1BB312C9" w14:textId="77777777" w:rsidR="00E03C08" w:rsidRPr="000616F5" w:rsidRDefault="00E03C08" w:rsidP="0062640D">
            <w:pPr>
              <w:pStyle w:val="WOAHArticleText"/>
              <w:spacing w:before="60" w:after="60"/>
              <w:jc w:val="center"/>
              <w:rPr>
                <w:highlight w:val="yellow"/>
                <w:u w:val="double"/>
              </w:rPr>
            </w:pPr>
          </w:p>
        </w:tc>
        <w:tc>
          <w:tcPr>
            <w:tcW w:w="3207" w:type="dxa"/>
          </w:tcPr>
          <w:p w14:paraId="3FE47838" w14:textId="35F582DC" w:rsidR="00E03C08" w:rsidRPr="000616F5" w:rsidRDefault="00E03C08" w:rsidP="0062640D">
            <w:pPr>
              <w:pStyle w:val="WOAHArticleText"/>
              <w:spacing w:before="60" w:after="60"/>
              <w:jc w:val="center"/>
              <w:rPr>
                <w:i/>
                <w:iCs/>
                <w:highlight w:val="yellow"/>
                <w:u w:val="double"/>
              </w:rPr>
            </w:pPr>
            <w:r w:rsidRPr="000616F5">
              <w:rPr>
                <w:i/>
                <w:iCs/>
                <w:highlight w:val="yellow"/>
                <w:u w:val="double"/>
              </w:rPr>
              <w:t xml:space="preserve">Oreochromis </w:t>
            </w:r>
            <w:proofErr w:type="spellStart"/>
            <w:r w:rsidRPr="000616F5">
              <w:rPr>
                <w:i/>
                <w:iCs/>
                <w:highlight w:val="yellow"/>
                <w:u w:val="double"/>
              </w:rPr>
              <w:t>niloticus</w:t>
            </w:r>
            <w:proofErr w:type="spellEnd"/>
            <w:r w:rsidRPr="000616F5">
              <w:rPr>
                <w:i/>
                <w:iCs/>
                <w:highlight w:val="yellow"/>
                <w:u w:val="double"/>
              </w:rPr>
              <w:t xml:space="preserve"> x O. </w:t>
            </w:r>
            <w:proofErr w:type="spellStart"/>
            <w:r w:rsidRPr="000616F5">
              <w:rPr>
                <w:i/>
                <w:iCs/>
                <w:highlight w:val="yellow"/>
                <w:u w:val="double"/>
              </w:rPr>
              <w:t>mossambicus</w:t>
            </w:r>
            <w:proofErr w:type="spellEnd"/>
          </w:p>
        </w:tc>
        <w:tc>
          <w:tcPr>
            <w:tcW w:w="3207" w:type="dxa"/>
          </w:tcPr>
          <w:p w14:paraId="3AE4D5F5" w14:textId="1DE07BDB" w:rsidR="00E03C08" w:rsidRPr="000616F5" w:rsidRDefault="009C1027" w:rsidP="0062640D">
            <w:pPr>
              <w:pStyle w:val="WOAHArticleText"/>
              <w:spacing w:before="60" w:after="60"/>
              <w:jc w:val="center"/>
              <w:rPr>
                <w:highlight w:val="yellow"/>
                <w:u w:val="double"/>
              </w:rPr>
            </w:pPr>
            <w:r w:rsidRPr="000616F5">
              <w:rPr>
                <w:highlight w:val="yellow"/>
                <w:u w:val="double"/>
              </w:rPr>
              <w:t>red hybrid tilapia</w:t>
            </w:r>
          </w:p>
        </w:tc>
      </w:tr>
      <w:tr w:rsidR="00E03C08" w:rsidRPr="007461A8" w14:paraId="73F065BC" w14:textId="77777777" w:rsidTr="000326CE">
        <w:tc>
          <w:tcPr>
            <w:tcW w:w="3206" w:type="dxa"/>
            <w:vMerge/>
          </w:tcPr>
          <w:p w14:paraId="76CFAD85" w14:textId="77777777" w:rsidR="00E03C08" w:rsidRPr="000616F5" w:rsidRDefault="00E03C08" w:rsidP="0062640D">
            <w:pPr>
              <w:pStyle w:val="WOAHArticleText"/>
              <w:spacing w:before="60" w:after="60"/>
              <w:jc w:val="center"/>
              <w:rPr>
                <w:highlight w:val="yellow"/>
                <w:u w:val="double"/>
              </w:rPr>
            </w:pPr>
          </w:p>
        </w:tc>
        <w:tc>
          <w:tcPr>
            <w:tcW w:w="3207" w:type="dxa"/>
          </w:tcPr>
          <w:p w14:paraId="1840CC9E" w14:textId="7004EB20" w:rsidR="00E03C08" w:rsidRPr="000616F5" w:rsidRDefault="00E03C08" w:rsidP="0062640D">
            <w:pPr>
              <w:pStyle w:val="WOAHArticleText"/>
              <w:spacing w:before="60" w:after="60"/>
              <w:jc w:val="center"/>
              <w:rPr>
                <w:i/>
                <w:iCs/>
                <w:highlight w:val="yellow"/>
                <w:u w:val="double"/>
              </w:rPr>
            </w:pPr>
            <w:proofErr w:type="spellStart"/>
            <w:r w:rsidRPr="000616F5">
              <w:rPr>
                <w:i/>
                <w:iCs/>
                <w:highlight w:val="yellow"/>
                <w:u w:val="double"/>
              </w:rPr>
              <w:t>Sarotherodon</w:t>
            </w:r>
            <w:proofErr w:type="spellEnd"/>
            <w:r w:rsidRPr="000616F5">
              <w:rPr>
                <w:i/>
                <w:iCs/>
                <w:highlight w:val="yellow"/>
                <w:u w:val="double"/>
              </w:rPr>
              <w:t xml:space="preserve"> </w:t>
            </w:r>
            <w:proofErr w:type="spellStart"/>
            <w:r w:rsidRPr="000616F5">
              <w:rPr>
                <w:i/>
                <w:iCs/>
                <w:highlight w:val="yellow"/>
                <w:u w:val="double"/>
              </w:rPr>
              <w:t>galilaeus</w:t>
            </w:r>
            <w:proofErr w:type="spellEnd"/>
          </w:p>
        </w:tc>
        <w:tc>
          <w:tcPr>
            <w:tcW w:w="3207" w:type="dxa"/>
          </w:tcPr>
          <w:p w14:paraId="08F68246" w14:textId="57EFB34E" w:rsidR="00E03C08" w:rsidRPr="000616F5" w:rsidRDefault="000616F5" w:rsidP="0062640D">
            <w:pPr>
              <w:pStyle w:val="WOAHArticleText"/>
              <w:spacing w:before="60" w:after="60"/>
              <w:jc w:val="center"/>
              <w:rPr>
                <w:highlight w:val="yellow"/>
                <w:u w:val="double"/>
              </w:rPr>
            </w:pPr>
            <w:r w:rsidRPr="000616F5">
              <w:rPr>
                <w:highlight w:val="yellow"/>
                <w:u w:val="double"/>
              </w:rPr>
              <w:t>mango tilapia</w:t>
            </w:r>
          </w:p>
        </w:tc>
      </w:tr>
    </w:tbl>
    <w:p w14:paraId="06C14486" w14:textId="77777777" w:rsidR="00A86188" w:rsidRPr="00F4199B" w:rsidRDefault="00A86188" w:rsidP="009B4578">
      <w:pPr>
        <w:pStyle w:val="WOAHArticleText"/>
      </w:pPr>
    </w:p>
    <w:p w14:paraId="5D5731C8" w14:textId="77777777" w:rsidR="009B4578" w:rsidRPr="00EB3F2E" w:rsidRDefault="009B4578" w:rsidP="009B4578">
      <w:pPr>
        <w:pStyle w:val="WOAHArticleText"/>
        <w:jc w:val="center"/>
        <w:rPr>
          <w:rFonts w:eastAsia="Arial"/>
          <w:lang w:bidi="en-US"/>
        </w:rPr>
      </w:pPr>
      <w:r w:rsidRPr="00EB3F2E">
        <w:rPr>
          <w:lang w:bidi="en-US"/>
        </w:rPr>
        <w:t>[…]</w:t>
      </w:r>
    </w:p>
    <w:p w14:paraId="751DA749" w14:textId="321B5771" w:rsidR="009B4578" w:rsidRDefault="009B4578" w:rsidP="009B4578">
      <w:pPr>
        <w:jc w:val="center"/>
        <w:rPr>
          <w:rFonts w:ascii="Arial" w:eastAsia="Calibri" w:hAnsi="Arial" w:cs="Arial"/>
          <w:lang w:val="en-US"/>
        </w:rPr>
      </w:pPr>
      <w:r w:rsidRPr="00EB3F2E">
        <w:rPr>
          <w:rFonts w:ascii="Arial" w:eastAsia="Calibri" w:hAnsi="Arial" w:cs="Arial"/>
          <w:lang w:val="en-US"/>
        </w:rPr>
        <w:t>____________</w:t>
      </w:r>
    </w:p>
    <w:p w14:paraId="126C37CE" w14:textId="1720C060" w:rsidR="003E3D46" w:rsidRPr="007C266C" w:rsidRDefault="003E3D46" w:rsidP="007C266C">
      <w:pPr>
        <w:rPr>
          <w:rFonts w:ascii="Arial" w:eastAsia="Calibri" w:hAnsi="Arial" w:cs="Arial"/>
          <w:lang w:val="en-US"/>
        </w:rPr>
      </w:pPr>
    </w:p>
    <w:sectPr w:rsidR="003E3D46" w:rsidRPr="007C266C" w:rsidSect="0078569A">
      <w:headerReference w:type="default" r:id="rId11"/>
      <w:footerReference w:type="default" r:id="rId12"/>
      <w:headerReference w:type="first" r:id="rId13"/>
      <w:footerReference w:type="first" r:id="rId14"/>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94FA2" w14:textId="77777777" w:rsidR="0078569A" w:rsidRDefault="0078569A" w:rsidP="003C2943">
      <w:pPr>
        <w:spacing w:after="0" w:line="240" w:lineRule="auto"/>
      </w:pPr>
      <w:r>
        <w:separator/>
      </w:r>
    </w:p>
    <w:p w14:paraId="7D60DCAE" w14:textId="77777777" w:rsidR="0078569A" w:rsidRDefault="0078569A"/>
  </w:endnote>
  <w:endnote w:type="continuationSeparator" w:id="0">
    <w:p w14:paraId="5A3512E0" w14:textId="77777777" w:rsidR="0078569A" w:rsidRDefault="0078569A" w:rsidP="003C2943">
      <w:pPr>
        <w:spacing w:after="0" w:line="240" w:lineRule="auto"/>
      </w:pPr>
      <w:r>
        <w:continuationSeparator/>
      </w:r>
    </w:p>
    <w:p w14:paraId="4121FE21" w14:textId="77777777" w:rsidR="0078569A" w:rsidRDefault="0078569A"/>
  </w:endnote>
  <w:endnote w:type="continuationNotice" w:id="1">
    <w:p w14:paraId="554BE90C" w14:textId="77777777" w:rsidR="0078569A" w:rsidRDefault="0078569A">
      <w:pPr>
        <w:spacing w:after="0" w:line="240" w:lineRule="auto"/>
      </w:pPr>
    </w:p>
    <w:p w14:paraId="5C3845CD" w14:textId="77777777" w:rsidR="0078569A" w:rsidRDefault="007856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305B67" w:rsidRPr="00305B67" w14:paraId="24EF3A72" w14:textId="77777777" w:rsidTr="007C089D">
      <w:trPr>
        <w:jc w:val="center"/>
      </w:trPr>
      <w:tc>
        <w:tcPr>
          <w:tcW w:w="288" w:type="dxa"/>
        </w:tcPr>
        <w:p w14:paraId="7B2C813B" w14:textId="77777777" w:rsidR="00305B67" w:rsidRPr="00305B67" w:rsidRDefault="00305B67" w:rsidP="00305B67">
          <w:pPr>
            <w:tabs>
              <w:tab w:val="center" w:pos="4536"/>
              <w:tab w:val="right" w:pos="9072"/>
            </w:tabs>
            <w:spacing w:before="360"/>
            <w:rPr>
              <w:rFonts w:ascii="Arial" w:hAnsi="Arial" w:cs="Arial"/>
              <w:sz w:val="18"/>
              <w:szCs w:val="18"/>
              <w:lang w:val="en-GB"/>
            </w:rPr>
          </w:pPr>
        </w:p>
      </w:tc>
      <w:tc>
        <w:tcPr>
          <w:tcW w:w="9897" w:type="dxa"/>
        </w:tcPr>
        <w:p w14:paraId="7566A50C" w14:textId="77777777" w:rsidR="00305B67" w:rsidRPr="00305B67" w:rsidRDefault="00305B67" w:rsidP="00305B67">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Pr="00305B67">
            <w:rPr>
              <w:rFonts w:ascii="Arial" w:hAnsi="Arial" w:cs="Arial"/>
              <w:sz w:val="18"/>
              <w:szCs w:val="18"/>
              <w:lang w:val="en-US"/>
            </w:rPr>
            <w:t>February 2024</w:t>
          </w:r>
        </w:p>
      </w:tc>
      <w:tc>
        <w:tcPr>
          <w:tcW w:w="217" w:type="dxa"/>
        </w:tcPr>
        <w:p w14:paraId="7DD6BDDC" w14:textId="77777777" w:rsidR="00305B67" w:rsidRPr="00305B67" w:rsidRDefault="00305B67" w:rsidP="00305B67">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sidRPr="00305B67">
            <w:rPr>
              <w:rFonts w:ascii="Arial" w:hAnsi="Arial" w:cs="Arial"/>
              <w:sz w:val="18"/>
              <w:szCs w:val="18"/>
              <w:lang w:val="en-GB"/>
            </w:rPr>
            <w:t>2</w:t>
          </w:r>
          <w:r w:rsidRPr="00305B67">
            <w:rPr>
              <w:rFonts w:ascii="Arial" w:hAnsi="Arial" w:cs="Arial"/>
              <w:sz w:val="18"/>
              <w:szCs w:val="18"/>
              <w:lang w:val="en-GB"/>
            </w:rPr>
            <w:fldChar w:fldCharType="end"/>
          </w:r>
        </w:p>
      </w:tc>
      <w:tc>
        <w:tcPr>
          <w:tcW w:w="288" w:type="dxa"/>
        </w:tcPr>
        <w:p w14:paraId="323E8E8B" w14:textId="77777777" w:rsidR="00305B67" w:rsidRPr="00305B67" w:rsidRDefault="00305B67" w:rsidP="00305B67">
          <w:pPr>
            <w:tabs>
              <w:tab w:val="right" w:pos="9072"/>
            </w:tabs>
            <w:spacing w:before="360"/>
            <w:jc w:val="right"/>
            <w:rPr>
              <w:rFonts w:ascii="Arial" w:hAnsi="Arial" w:cs="Arial"/>
              <w:sz w:val="18"/>
              <w:szCs w:val="18"/>
              <w:lang w:val="en-GB"/>
            </w:rPr>
          </w:pPr>
        </w:p>
      </w:tc>
    </w:tr>
  </w:tbl>
  <w:p w14:paraId="44113DA5" w14:textId="77777777" w:rsidR="000D7EA0" w:rsidRPr="00267948" w:rsidRDefault="000D7EA0" w:rsidP="00305B67">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3E06" w14:textId="77777777" w:rsidR="0017477E" w:rsidRPr="00ED0F29" w:rsidRDefault="0017477E"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79360" w14:textId="77777777" w:rsidR="0078569A" w:rsidRDefault="0078569A" w:rsidP="003C2943">
      <w:pPr>
        <w:spacing w:after="0" w:line="240" w:lineRule="auto"/>
      </w:pPr>
      <w:r>
        <w:separator/>
      </w:r>
    </w:p>
    <w:p w14:paraId="0CED975B" w14:textId="77777777" w:rsidR="0078569A" w:rsidRDefault="0078569A"/>
  </w:footnote>
  <w:footnote w:type="continuationSeparator" w:id="0">
    <w:p w14:paraId="136EF29A" w14:textId="77777777" w:rsidR="0078569A" w:rsidRDefault="0078569A" w:rsidP="003C2943">
      <w:pPr>
        <w:spacing w:after="0" w:line="240" w:lineRule="auto"/>
      </w:pPr>
      <w:r>
        <w:continuationSeparator/>
      </w:r>
    </w:p>
    <w:p w14:paraId="225DB4B8" w14:textId="77777777" w:rsidR="0078569A" w:rsidRDefault="0078569A"/>
  </w:footnote>
  <w:footnote w:type="continuationNotice" w:id="1">
    <w:p w14:paraId="6D0FC9DC" w14:textId="77777777" w:rsidR="0078569A" w:rsidRDefault="0078569A">
      <w:pPr>
        <w:spacing w:after="0" w:line="240" w:lineRule="auto"/>
      </w:pPr>
    </w:p>
    <w:p w14:paraId="11BFDBB6" w14:textId="77777777" w:rsidR="0078569A" w:rsidRDefault="007856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312032" w:rsidRPr="00312032" w14:paraId="350FBC64" w14:textId="77777777" w:rsidTr="007C089D">
      <w:trPr>
        <w:trHeight w:val="58"/>
        <w:jc w:val="center"/>
      </w:trPr>
      <w:tc>
        <w:tcPr>
          <w:tcW w:w="10774" w:type="dxa"/>
        </w:tcPr>
        <w:p w14:paraId="3E7F4F3D" w14:textId="77777777" w:rsidR="00312032" w:rsidRPr="00312032" w:rsidRDefault="00312032" w:rsidP="00312032">
          <w:pPr>
            <w:tabs>
              <w:tab w:val="left" w:pos="8151"/>
            </w:tabs>
            <w:spacing w:after="240"/>
            <w:rPr>
              <w:rFonts w:ascii="Arial" w:hAnsi="Arial" w:cs="Arial"/>
              <w:lang w:val="en-GB"/>
            </w:rPr>
          </w:pPr>
          <w:r w:rsidRPr="00312032">
            <w:rPr>
              <w:rFonts w:ascii="Arial" w:hAnsi="Arial" w:cs="Arial"/>
              <w:lang w:val="en-GB"/>
            </w:rPr>
            <w:tab/>
          </w:r>
        </w:p>
      </w:tc>
    </w:tr>
  </w:tbl>
  <w:p w14:paraId="6AFAB4EE" w14:textId="77777777" w:rsidR="00DA133B" w:rsidRPr="00312032" w:rsidRDefault="00DA133B" w:rsidP="003120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DC16" w14:textId="77777777" w:rsidR="0017477E" w:rsidRPr="008570C6" w:rsidRDefault="0017477E" w:rsidP="008570C6">
    <w:pPr>
      <w:pStyle w:val="Header"/>
      <w:rPr>
        <w:lang w:bidi="en-US"/>
      </w:rPr>
    </w:pPr>
    <w:r w:rsidRPr="00D923ED">
      <w:rPr>
        <w:szCs w:val="16"/>
      </w:rPr>
      <w:t>Chapter 2.4.</w:t>
    </w:r>
    <w:r>
      <w:rPr>
        <w:szCs w:val="16"/>
      </w:rPr>
      <w:t>4</w:t>
    </w:r>
    <w:r w:rsidRPr="00D923ED">
      <w:rPr>
        <w:szCs w:val="16"/>
      </w:rPr>
      <w:t xml:space="preserve">. – Infection with </w:t>
    </w:r>
    <w:proofErr w:type="spellStart"/>
    <w:r>
      <w:rPr>
        <w:szCs w:val="16"/>
      </w:rPr>
      <w:t>Marteilia</w:t>
    </w:r>
    <w:proofErr w:type="spellEnd"/>
    <w:r>
      <w:rPr>
        <w:szCs w:val="16"/>
      </w:rPr>
      <w:t xml:space="preserve"> </w:t>
    </w:r>
    <w:proofErr w:type="spellStart"/>
    <w:r>
      <w:rPr>
        <w:szCs w:val="16"/>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7CD"/>
    <w:rsid w:val="0000653E"/>
    <w:rsid w:val="00014FA9"/>
    <w:rsid w:val="00031D49"/>
    <w:rsid w:val="000326CE"/>
    <w:rsid w:val="0003541B"/>
    <w:rsid w:val="00040ABA"/>
    <w:rsid w:val="00042F74"/>
    <w:rsid w:val="000476AC"/>
    <w:rsid w:val="0005314F"/>
    <w:rsid w:val="00053706"/>
    <w:rsid w:val="000565AF"/>
    <w:rsid w:val="00056C9D"/>
    <w:rsid w:val="0006046A"/>
    <w:rsid w:val="000616F5"/>
    <w:rsid w:val="00061B64"/>
    <w:rsid w:val="000861DF"/>
    <w:rsid w:val="000873E6"/>
    <w:rsid w:val="00093853"/>
    <w:rsid w:val="000A1D2A"/>
    <w:rsid w:val="000A5757"/>
    <w:rsid w:val="000A6ABD"/>
    <w:rsid w:val="000B0AF3"/>
    <w:rsid w:val="000B5EFB"/>
    <w:rsid w:val="000C7426"/>
    <w:rsid w:val="000D030B"/>
    <w:rsid w:val="000D54D8"/>
    <w:rsid w:val="000D5A9B"/>
    <w:rsid w:val="000D7EA0"/>
    <w:rsid w:val="000E5E79"/>
    <w:rsid w:val="000F0470"/>
    <w:rsid w:val="000F2831"/>
    <w:rsid w:val="000F2943"/>
    <w:rsid w:val="000F4315"/>
    <w:rsid w:val="000F6BF7"/>
    <w:rsid w:val="00101F14"/>
    <w:rsid w:val="0010383B"/>
    <w:rsid w:val="00123EA8"/>
    <w:rsid w:val="00137DD6"/>
    <w:rsid w:val="00143AB3"/>
    <w:rsid w:val="00152F06"/>
    <w:rsid w:val="00157646"/>
    <w:rsid w:val="001602D9"/>
    <w:rsid w:val="0017477E"/>
    <w:rsid w:val="001762E3"/>
    <w:rsid w:val="00177D9C"/>
    <w:rsid w:val="00181257"/>
    <w:rsid w:val="001837CF"/>
    <w:rsid w:val="00184E89"/>
    <w:rsid w:val="00186FA1"/>
    <w:rsid w:val="0019334E"/>
    <w:rsid w:val="001A0A5A"/>
    <w:rsid w:val="001A788E"/>
    <w:rsid w:val="001B1A24"/>
    <w:rsid w:val="001C610D"/>
    <w:rsid w:val="001D105A"/>
    <w:rsid w:val="001E0C40"/>
    <w:rsid w:val="001E2070"/>
    <w:rsid w:val="001E7425"/>
    <w:rsid w:val="001F40E4"/>
    <w:rsid w:val="002001E1"/>
    <w:rsid w:val="002064D9"/>
    <w:rsid w:val="0021457A"/>
    <w:rsid w:val="00215C81"/>
    <w:rsid w:val="00216833"/>
    <w:rsid w:val="00223190"/>
    <w:rsid w:val="00231106"/>
    <w:rsid w:val="00233250"/>
    <w:rsid w:val="00235BFD"/>
    <w:rsid w:val="00252F9B"/>
    <w:rsid w:val="00255151"/>
    <w:rsid w:val="002570FD"/>
    <w:rsid w:val="00262E63"/>
    <w:rsid w:val="00267948"/>
    <w:rsid w:val="00280271"/>
    <w:rsid w:val="00282BFB"/>
    <w:rsid w:val="002901D1"/>
    <w:rsid w:val="00293848"/>
    <w:rsid w:val="002977FC"/>
    <w:rsid w:val="00297F86"/>
    <w:rsid w:val="002B7092"/>
    <w:rsid w:val="002C0883"/>
    <w:rsid w:val="002C3981"/>
    <w:rsid w:val="002E5A2B"/>
    <w:rsid w:val="002F3452"/>
    <w:rsid w:val="002F6205"/>
    <w:rsid w:val="00305B67"/>
    <w:rsid w:val="00312032"/>
    <w:rsid w:val="0031457D"/>
    <w:rsid w:val="0032786A"/>
    <w:rsid w:val="003336A8"/>
    <w:rsid w:val="00337E4A"/>
    <w:rsid w:val="003410A6"/>
    <w:rsid w:val="0034580A"/>
    <w:rsid w:val="0034675D"/>
    <w:rsid w:val="00353EAC"/>
    <w:rsid w:val="00354B1A"/>
    <w:rsid w:val="003560AC"/>
    <w:rsid w:val="00357B84"/>
    <w:rsid w:val="00382ECF"/>
    <w:rsid w:val="00386AAC"/>
    <w:rsid w:val="00387327"/>
    <w:rsid w:val="003A21D5"/>
    <w:rsid w:val="003A3C10"/>
    <w:rsid w:val="003A5AD0"/>
    <w:rsid w:val="003C0F0C"/>
    <w:rsid w:val="003C1C7D"/>
    <w:rsid w:val="003C2943"/>
    <w:rsid w:val="003D33B0"/>
    <w:rsid w:val="003E3D46"/>
    <w:rsid w:val="003F5702"/>
    <w:rsid w:val="003F74D8"/>
    <w:rsid w:val="004006E4"/>
    <w:rsid w:val="004032AA"/>
    <w:rsid w:val="004145F5"/>
    <w:rsid w:val="00414C9C"/>
    <w:rsid w:val="004157C3"/>
    <w:rsid w:val="004217AC"/>
    <w:rsid w:val="00423BB0"/>
    <w:rsid w:val="004258E9"/>
    <w:rsid w:val="00425D87"/>
    <w:rsid w:val="00433A9F"/>
    <w:rsid w:val="00445BE2"/>
    <w:rsid w:val="004531D5"/>
    <w:rsid w:val="00453B0D"/>
    <w:rsid w:val="004735CE"/>
    <w:rsid w:val="00480AC4"/>
    <w:rsid w:val="00496459"/>
    <w:rsid w:val="004A3175"/>
    <w:rsid w:val="004A7B32"/>
    <w:rsid w:val="004B28ED"/>
    <w:rsid w:val="004B402B"/>
    <w:rsid w:val="004B7459"/>
    <w:rsid w:val="004C4D51"/>
    <w:rsid w:val="004E2933"/>
    <w:rsid w:val="004E36D0"/>
    <w:rsid w:val="004E4010"/>
    <w:rsid w:val="00501E94"/>
    <w:rsid w:val="005045F5"/>
    <w:rsid w:val="0050523E"/>
    <w:rsid w:val="00506F86"/>
    <w:rsid w:val="00507DF5"/>
    <w:rsid w:val="00521ED9"/>
    <w:rsid w:val="00523E0D"/>
    <w:rsid w:val="00523F4E"/>
    <w:rsid w:val="00527197"/>
    <w:rsid w:val="005401E2"/>
    <w:rsid w:val="00541035"/>
    <w:rsid w:val="00544541"/>
    <w:rsid w:val="005470C4"/>
    <w:rsid w:val="00550F1E"/>
    <w:rsid w:val="0055649F"/>
    <w:rsid w:val="00556532"/>
    <w:rsid w:val="005633E6"/>
    <w:rsid w:val="00571654"/>
    <w:rsid w:val="00587841"/>
    <w:rsid w:val="00591E26"/>
    <w:rsid w:val="005B32CD"/>
    <w:rsid w:val="005B7E2B"/>
    <w:rsid w:val="005C20DB"/>
    <w:rsid w:val="005C26A3"/>
    <w:rsid w:val="005C6815"/>
    <w:rsid w:val="005D36B2"/>
    <w:rsid w:val="005E0077"/>
    <w:rsid w:val="005E40E7"/>
    <w:rsid w:val="005F5F47"/>
    <w:rsid w:val="00601EF5"/>
    <w:rsid w:val="006041D3"/>
    <w:rsid w:val="00611FF3"/>
    <w:rsid w:val="00612D89"/>
    <w:rsid w:val="0062094E"/>
    <w:rsid w:val="0063320C"/>
    <w:rsid w:val="006472E3"/>
    <w:rsid w:val="006529A4"/>
    <w:rsid w:val="0066211A"/>
    <w:rsid w:val="006626C9"/>
    <w:rsid w:val="006679B4"/>
    <w:rsid w:val="00671941"/>
    <w:rsid w:val="00671E64"/>
    <w:rsid w:val="006802A1"/>
    <w:rsid w:val="00683CC3"/>
    <w:rsid w:val="00692DA1"/>
    <w:rsid w:val="00693E12"/>
    <w:rsid w:val="00696EF4"/>
    <w:rsid w:val="006A04A0"/>
    <w:rsid w:val="006A5A8E"/>
    <w:rsid w:val="006B6390"/>
    <w:rsid w:val="006C26A8"/>
    <w:rsid w:val="006C364A"/>
    <w:rsid w:val="006C47BA"/>
    <w:rsid w:val="006C784D"/>
    <w:rsid w:val="006D7CE0"/>
    <w:rsid w:val="006E0950"/>
    <w:rsid w:val="006E3DD6"/>
    <w:rsid w:val="006E5A9B"/>
    <w:rsid w:val="006E6345"/>
    <w:rsid w:val="006E700B"/>
    <w:rsid w:val="006F36DF"/>
    <w:rsid w:val="00711896"/>
    <w:rsid w:val="00712E3B"/>
    <w:rsid w:val="00722DB5"/>
    <w:rsid w:val="007236F4"/>
    <w:rsid w:val="00725818"/>
    <w:rsid w:val="0072716A"/>
    <w:rsid w:val="00745B6B"/>
    <w:rsid w:val="0074695C"/>
    <w:rsid w:val="0075203D"/>
    <w:rsid w:val="007618D4"/>
    <w:rsid w:val="0078569A"/>
    <w:rsid w:val="00791BC1"/>
    <w:rsid w:val="00795214"/>
    <w:rsid w:val="007B6CDC"/>
    <w:rsid w:val="007C266C"/>
    <w:rsid w:val="007C2BE1"/>
    <w:rsid w:val="007C4440"/>
    <w:rsid w:val="007E2E37"/>
    <w:rsid w:val="007E4828"/>
    <w:rsid w:val="007F0E7F"/>
    <w:rsid w:val="007F276C"/>
    <w:rsid w:val="007F3C01"/>
    <w:rsid w:val="0080479A"/>
    <w:rsid w:val="0080777F"/>
    <w:rsid w:val="008104BE"/>
    <w:rsid w:val="008136CB"/>
    <w:rsid w:val="0082228C"/>
    <w:rsid w:val="0082757A"/>
    <w:rsid w:val="008338FF"/>
    <w:rsid w:val="008345E6"/>
    <w:rsid w:val="00834669"/>
    <w:rsid w:val="008474AF"/>
    <w:rsid w:val="008611F2"/>
    <w:rsid w:val="00867506"/>
    <w:rsid w:val="00871D7A"/>
    <w:rsid w:val="00874AF1"/>
    <w:rsid w:val="008814F3"/>
    <w:rsid w:val="0089193D"/>
    <w:rsid w:val="00892AA5"/>
    <w:rsid w:val="008A1F00"/>
    <w:rsid w:val="008A2FED"/>
    <w:rsid w:val="008A600E"/>
    <w:rsid w:val="008B053B"/>
    <w:rsid w:val="008B1CBC"/>
    <w:rsid w:val="008B3FC8"/>
    <w:rsid w:val="008C4377"/>
    <w:rsid w:val="008D2444"/>
    <w:rsid w:val="008D416D"/>
    <w:rsid w:val="008D7CC9"/>
    <w:rsid w:val="008E278A"/>
    <w:rsid w:val="008E27A9"/>
    <w:rsid w:val="008E457E"/>
    <w:rsid w:val="008E50E9"/>
    <w:rsid w:val="008F1B3C"/>
    <w:rsid w:val="008F385F"/>
    <w:rsid w:val="008F6741"/>
    <w:rsid w:val="008F77AF"/>
    <w:rsid w:val="00903BB9"/>
    <w:rsid w:val="009145DB"/>
    <w:rsid w:val="0092445B"/>
    <w:rsid w:val="00927BC3"/>
    <w:rsid w:val="009442FD"/>
    <w:rsid w:val="00953EB1"/>
    <w:rsid w:val="009567D1"/>
    <w:rsid w:val="00966831"/>
    <w:rsid w:val="00970F38"/>
    <w:rsid w:val="00990843"/>
    <w:rsid w:val="00991353"/>
    <w:rsid w:val="009941E4"/>
    <w:rsid w:val="00994C52"/>
    <w:rsid w:val="009A0ED3"/>
    <w:rsid w:val="009A2249"/>
    <w:rsid w:val="009A6351"/>
    <w:rsid w:val="009B3A89"/>
    <w:rsid w:val="009B4578"/>
    <w:rsid w:val="009C1027"/>
    <w:rsid w:val="009C47DF"/>
    <w:rsid w:val="009D7432"/>
    <w:rsid w:val="009E764A"/>
    <w:rsid w:val="009F0E90"/>
    <w:rsid w:val="009F225A"/>
    <w:rsid w:val="009F4511"/>
    <w:rsid w:val="00A01FB8"/>
    <w:rsid w:val="00A029D4"/>
    <w:rsid w:val="00A10C31"/>
    <w:rsid w:val="00A10E47"/>
    <w:rsid w:val="00A117DA"/>
    <w:rsid w:val="00A21A84"/>
    <w:rsid w:val="00A252FF"/>
    <w:rsid w:val="00A323AD"/>
    <w:rsid w:val="00A34399"/>
    <w:rsid w:val="00A3475B"/>
    <w:rsid w:val="00A42772"/>
    <w:rsid w:val="00A43C54"/>
    <w:rsid w:val="00A52163"/>
    <w:rsid w:val="00A5721B"/>
    <w:rsid w:val="00A6184D"/>
    <w:rsid w:val="00A653B3"/>
    <w:rsid w:val="00A70C06"/>
    <w:rsid w:val="00A71394"/>
    <w:rsid w:val="00A718AE"/>
    <w:rsid w:val="00A80650"/>
    <w:rsid w:val="00A86188"/>
    <w:rsid w:val="00A87ACD"/>
    <w:rsid w:val="00A92E05"/>
    <w:rsid w:val="00A97E46"/>
    <w:rsid w:val="00AA6618"/>
    <w:rsid w:val="00AB1704"/>
    <w:rsid w:val="00AC008A"/>
    <w:rsid w:val="00AC04B8"/>
    <w:rsid w:val="00AC0B65"/>
    <w:rsid w:val="00AC178E"/>
    <w:rsid w:val="00AC7FB8"/>
    <w:rsid w:val="00AE7B48"/>
    <w:rsid w:val="00AF4647"/>
    <w:rsid w:val="00B071CE"/>
    <w:rsid w:val="00B13E6D"/>
    <w:rsid w:val="00B2293C"/>
    <w:rsid w:val="00B23F2C"/>
    <w:rsid w:val="00B25FF0"/>
    <w:rsid w:val="00B262BA"/>
    <w:rsid w:val="00B414A7"/>
    <w:rsid w:val="00B437E8"/>
    <w:rsid w:val="00B453FD"/>
    <w:rsid w:val="00B47DA3"/>
    <w:rsid w:val="00B62EF6"/>
    <w:rsid w:val="00B63BF1"/>
    <w:rsid w:val="00B64E03"/>
    <w:rsid w:val="00B720FE"/>
    <w:rsid w:val="00B8531A"/>
    <w:rsid w:val="00B85CF0"/>
    <w:rsid w:val="00BA5503"/>
    <w:rsid w:val="00BB0212"/>
    <w:rsid w:val="00BB5221"/>
    <w:rsid w:val="00BB659B"/>
    <w:rsid w:val="00BB65BE"/>
    <w:rsid w:val="00BB7110"/>
    <w:rsid w:val="00BC070A"/>
    <w:rsid w:val="00BD3579"/>
    <w:rsid w:val="00BE372A"/>
    <w:rsid w:val="00BF1F72"/>
    <w:rsid w:val="00BF4F99"/>
    <w:rsid w:val="00C01D6A"/>
    <w:rsid w:val="00C07CF4"/>
    <w:rsid w:val="00C11EFC"/>
    <w:rsid w:val="00C13A67"/>
    <w:rsid w:val="00C16159"/>
    <w:rsid w:val="00C2062B"/>
    <w:rsid w:val="00C25511"/>
    <w:rsid w:val="00C2582D"/>
    <w:rsid w:val="00C260F6"/>
    <w:rsid w:val="00C328AC"/>
    <w:rsid w:val="00C41E15"/>
    <w:rsid w:val="00C532A8"/>
    <w:rsid w:val="00C6120C"/>
    <w:rsid w:val="00C62C70"/>
    <w:rsid w:val="00C63250"/>
    <w:rsid w:val="00C756DE"/>
    <w:rsid w:val="00C83503"/>
    <w:rsid w:val="00C84F1E"/>
    <w:rsid w:val="00C92675"/>
    <w:rsid w:val="00CA2661"/>
    <w:rsid w:val="00CB4DC8"/>
    <w:rsid w:val="00CB60E0"/>
    <w:rsid w:val="00CD2605"/>
    <w:rsid w:val="00CD307B"/>
    <w:rsid w:val="00CE02A9"/>
    <w:rsid w:val="00CF0C05"/>
    <w:rsid w:val="00CF2D70"/>
    <w:rsid w:val="00CF4423"/>
    <w:rsid w:val="00CF6CC1"/>
    <w:rsid w:val="00CF757A"/>
    <w:rsid w:val="00D22772"/>
    <w:rsid w:val="00D2774A"/>
    <w:rsid w:val="00D34B27"/>
    <w:rsid w:val="00D34EC2"/>
    <w:rsid w:val="00D61334"/>
    <w:rsid w:val="00D66521"/>
    <w:rsid w:val="00D74EB3"/>
    <w:rsid w:val="00D77671"/>
    <w:rsid w:val="00D7794B"/>
    <w:rsid w:val="00D81597"/>
    <w:rsid w:val="00D818FB"/>
    <w:rsid w:val="00D84E24"/>
    <w:rsid w:val="00D91B9E"/>
    <w:rsid w:val="00D91C24"/>
    <w:rsid w:val="00DA0864"/>
    <w:rsid w:val="00DA133B"/>
    <w:rsid w:val="00DB032A"/>
    <w:rsid w:val="00DC06A8"/>
    <w:rsid w:val="00DC4ACB"/>
    <w:rsid w:val="00DD5EF2"/>
    <w:rsid w:val="00DE6806"/>
    <w:rsid w:val="00DF2883"/>
    <w:rsid w:val="00DF2939"/>
    <w:rsid w:val="00DF7491"/>
    <w:rsid w:val="00E00D4B"/>
    <w:rsid w:val="00E03C08"/>
    <w:rsid w:val="00E12AF9"/>
    <w:rsid w:val="00E21B00"/>
    <w:rsid w:val="00E224CC"/>
    <w:rsid w:val="00E435BC"/>
    <w:rsid w:val="00E454C5"/>
    <w:rsid w:val="00E514D4"/>
    <w:rsid w:val="00E54AF2"/>
    <w:rsid w:val="00E57C94"/>
    <w:rsid w:val="00E600DA"/>
    <w:rsid w:val="00E73275"/>
    <w:rsid w:val="00E754BE"/>
    <w:rsid w:val="00E772B2"/>
    <w:rsid w:val="00E8354D"/>
    <w:rsid w:val="00E86AD4"/>
    <w:rsid w:val="00E94336"/>
    <w:rsid w:val="00EB0230"/>
    <w:rsid w:val="00EC5EF8"/>
    <w:rsid w:val="00ED1C6A"/>
    <w:rsid w:val="00ED248B"/>
    <w:rsid w:val="00ED28EA"/>
    <w:rsid w:val="00ED6B23"/>
    <w:rsid w:val="00EE1902"/>
    <w:rsid w:val="00EF1836"/>
    <w:rsid w:val="00EF1A3A"/>
    <w:rsid w:val="00F01589"/>
    <w:rsid w:val="00F028C0"/>
    <w:rsid w:val="00F148FB"/>
    <w:rsid w:val="00F2428D"/>
    <w:rsid w:val="00F43984"/>
    <w:rsid w:val="00F64027"/>
    <w:rsid w:val="00F676A8"/>
    <w:rsid w:val="00F81664"/>
    <w:rsid w:val="00F832DA"/>
    <w:rsid w:val="00F8405A"/>
    <w:rsid w:val="00F95271"/>
    <w:rsid w:val="00FC5100"/>
    <w:rsid w:val="00FE6371"/>
    <w:rsid w:val="00FE6FFC"/>
    <w:rsid w:val="00FF4C9E"/>
    <w:rsid w:val="00FF59F6"/>
    <w:rsid w:val="00FF685F"/>
    <w:rsid w:val="00FF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0FD4869C-DACC-4DE6-9820-2CE5395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9B3A89"/>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305B67"/>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312032"/>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customXml/itemProps2.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3.xml><?xml version="1.0" encoding="utf-8"?>
<ds:datastoreItem xmlns:ds="http://schemas.openxmlformats.org/officeDocument/2006/customXml" ds:itemID="{376A1E5E-0C9D-4945-8E2D-AB79DBE4E501}">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customXml/itemProps4.xml><?xml version="1.0" encoding="utf-8"?>
<ds:datastoreItem xmlns:ds="http://schemas.openxmlformats.org/officeDocument/2006/customXml" ds:itemID="{8E52485A-F8C0-4809-82A3-3D04CD779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CharactersWithSpaces>
  <SharedDoc>false</SharedDoc>
  <HLinks>
    <vt:vector size="3048" baseType="variant">
      <vt:variant>
        <vt:i4>2162769</vt:i4>
      </vt:variant>
      <vt:variant>
        <vt:i4>1521</vt:i4>
      </vt:variant>
      <vt:variant>
        <vt:i4>0</vt:i4>
      </vt:variant>
      <vt:variant>
        <vt:i4>5</vt:i4>
      </vt:variant>
      <vt:variant>
        <vt:lpwstr/>
      </vt:variant>
      <vt:variant>
        <vt:lpwstr>_bookmark36</vt:lpwstr>
      </vt:variant>
      <vt:variant>
        <vt:i4>1704034</vt:i4>
      </vt:variant>
      <vt:variant>
        <vt:i4>1518</vt:i4>
      </vt:variant>
      <vt:variant>
        <vt:i4>0</vt:i4>
      </vt:variant>
      <vt:variant>
        <vt:i4>5</vt:i4>
      </vt:variant>
      <vt:variant>
        <vt:lpwstr/>
      </vt:variant>
      <vt:variant>
        <vt:lpwstr>_bookmark139</vt:lpwstr>
      </vt:variant>
      <vt:variant>
        <vt:i4>2555985</vt:i4>
      </vt:variant>
      <vt:variant>
        <vt:i4>1515</vt:i4>
      </vt:variant>
      <vt:variant>
        <vt:i4>0</vt:i4>
      </vt:variant>
      <vt:variant>
        <vt:i4>5</vt:i4>
      </vt:variant>
      <vt:variant>
        <vt:lpwstr/>
      </vt:variant>
      <vt:variant>
        <vt:lpwstr>_bookmark57</vt:lpwstr>
      </vt:variant>
      <vt:variant>
        <vt:i4>2162769</vt:i4>
      </vt:variant>
      <vt:variant>
        <vt:i4>1512</vt:i4>
      </vt:variant>
      <vt:variant>
        <vt:i4>0</vt:i4>
      </vt:variant>
      <vt:variant>
        <vt:i4>5</vt:i4>
      </vt:variant>
      <vt:variant>
        <vt:lpwstr/>
      </vt:variant>
      <vt:variant>
        <vt:lpwstr>_bookmark38</vt:lpwstr>
      </vt:variant>
      <vt:variant>
        <vt:i4>2555985</vt:i4>
      </vt:variant>
      <vt:variant>
        <vt:i4>1509</vt:i4>
      </vt:variant>
      <vt:variant>
        <vt:i4>0</vt:i4>
      </vt:variant>
      <vt:variant>
        <vt:i4>5</vt:i4>
      </vt:variant>
      <vt:variant>
        <vt:lpwstr/>
      </vt:variant>
      <vt:variant>
        <vt:lpwstr>_bookmark57</vt:lpwstr>
      </vt:variant>
      <vt:variant>
        <vt:i4>2162769</vt:i4>
      </vt:variant>
      <vt:variant>
        <vt:i4>1506</vt:i4>
      </vt:variant>
      <vt:variant>
        <vt:i4>0</vt:i4>
      </vt:variant>
      <vt:variant>
        <vt:i4>5</vt:i4>
      </vt:variant>
      <vt:variant>
        <vt:lpwstr/>
      </vt:variant>
      <vt:variant>
        <vt:lpwstr>_bookmark38</vt:lpwstr>
      </vt:variant>
      <vt:variant>
        <vt:i4>1048679</vt:i4>
      </vt:variant>
      <vt:variant>
        <vt:i4>1503</vt:i4>
      </vt:variant>
      <vt:variant>
        <vt:i4>0</vt:i4>
      </vt:variant>
      <vt:variant>
        <vt:i4>5</vt:i4>
      </vt:variant>
      <vt:variant>
        <vt:lpwstr/>
      </vt:variant>
      <vt:variant>
        <vt:lpwstr>_bookmark163</vt:lpwstr>
      </vt:variant>
      <vt:variant>
        <vt:i4>1507425</vt:i4>
      </vt:variant>
      <vt:variant>
        <vt:i4>1500</vt:i4>
      </vt:variant>
      <vt:variant>
        <vt:i4>0</vt:i4>
      </vt:variant>
      <vt:variant>
        <vt:i4>5</vt:i4>
      </vt:variant>
      <vt:variant>
        <vt:lpwstr/>
      </vt:variant>
      <vt:variant>
        <vt:lpwstr>_bookmark104</vt:lpwstr>
      </vt:variant>
      <vt:variant>
        <vt:i4>2162769</vt:i4>
      </vt:variant>
      <vt:variant>
        <vt:i4>1497</vt:i4>
      </vt:variant>
      <vt:variant>
        <vt:i4>0</vt:i4>
      </vt:variant>
      <vt:variant>
        <vt:i4>5</vt:i4>
      </vt:variant>
      <vt:variant>
        <vt:lpwstr/>
      </vt:variant>
      <vt:variant>
        <vt:lpwstr>_bookmark38</vt:lpwstr>
      </vt:variant>
      <vt:variant>
        <vt:i4>1114209</vt:i4>
      </vt:variant>
      <vt:variant>
        <vt:i4>1494</vt:i4>
      </vt:variant>
      <vt:variant>
        <vt:i4>0</vt:i4>
      </vt:variant>
      <vt:variant>
        <vt:i4>5</vt:i4>
      </vt:variant>
      <vt:variant>
        <vt:lpwstr/>
      </vt:variant>
      <vt:variant>
        <vt:lpwstr>_bookmark102</vt:lpwstr>
      </vt:variant>
      <vt:variant>
        <vt:i4>2031718</vt:i4>
      </vt:variant>
      <vt:variant>
        <vt:i4>1491</vt:i4>
      </vt:variant>
      <vt:variant>
        <vt:i4>0</vt:i4>
      </vt:variant>
      <vt:variant>
        <vt:i4>5</vt:i4>
      </vt:variant>
      <vt:variant>
        <vt:lpwstr/>
      </vt:variant>
      <vt:variant>
        <vt:lpwstr>_bookmark479</vt:lpwstr>
      </vt:variant>
      <vt:variant>
        <vt:i4>2293841</vt:i4>
      </vt:variant>
      <vt:variant>
        <vt:i4>1488</vt:i4>
      </vt:variant>
      <vt:variant>
        <vt:i4>0</vt:i4>
      </vt:variant>
      <vt:variant>
        <vt:i4>5</vt:i4>
      </vt:variant>
      <vt:variant>
        <vt:lpwstr/>
      </vt:variant>
      <vt:variant>
        <vt:lpwstr>_bookmark14</vt:lpwstr>
      </vt:variant>
      <vt:variant>
        <vt:i4>2293841</vt:i4>
      </vt:variant>
      <vt:variant>
        <vt:i4>1485</vt:i4>
      </vt:variant>
      <vt:variant>
        <vt:i4>0</vt:i4>
      </vt:variant>
      <vt:variant>
        <vt:i4>5</vt:i4>
      </vt:variant>
      <vt:variant>
        <vt:lpwstr/>
      </vt:variant>
      <vt:variant>
        <vt:lpwstr>_bookmark16</vt:lpwstr>
      </vt:variant>
      <vt:variant>
        <vt:i4>2162769</vt:i4>
      </vt:variant>
      <vt:variant>
        <vt:i4>1482</vt:i4>
      </vt:variant>
      <vt:variant>
        <vt:i4>0</vt:i4>
      </vt:variant>
      <vt:variant>
        <vt:i4>5</vt:i4>
      </vt:variant>
      <vt:variant>
        <vt:lpwstr/>
      </vt:variant>
      <vt:variant>
        <vt:lpwstr>_bookmark36</vt:lpwstr>
      </vt:variant>
      <vt:variant>
        <vt:i4>1704034</vt:i4>
      </vt:variant>
      <vt:variant>
        <vt:i4>1479</vt:i4>
      </vt:variant>
      <vt:variant>
        <vt:i4>0</vt:i4>
      </vt:variant>
      <vt:variant>
        <vt:i4>5</vt:i4>
      </vt:variant>
      <vt:variant>
        <vt:lpwstr/>
      </vt:variant>
      <vt:variant>
        <vt:lpwstr>_bookmark139</vt:lpwstr>
      </vt:variant>
      <vt:variant>
        <vt:i4>2555985</vt:i4>
      </vt:variant>
      <vt:variant>
        <vt:i4>1476</vt:i4>
      </vt:variant>
      <vt:variant>
        <vt:i4>0</vt:i4>
      </vt:variant>
      <vt:variant>
        <vt:i4>5</vt:i4>
      </vt:variant>
      <vt:variant>
        <vt:lpwstr/>
      </vt:variant>
      <vt:variant>
        <vt:lpwstr>_bookmark57</vt:lpwstr>
      </vt:variant>
      <vt:variant>
        <vt:i4>1245289</vt:i4>
      </vt:variant>
      <vt:variant>
        <vt:i4>1473</vt:i4>
      </vt:variant>
      <vt:variant>
        <vt:i4>0</vt:i4>
      </vt:variant>
      <vt:variant>
        <vt:i4>5</vt:i4>
      </vt:variant>
      <vt:variant>
        <vt:lpwstr/>
      </vt:variant>
      <vt:variant>
        <vt:lpwstr>_bookmark485</vt:lpwstr>
      </vt:variant>
      <vt:variant>
        <vt:i4>1179753</vt:i4>
      </vt:variant>
      <vt:variant>
        <vt:i4>1470</vt:i4>
      </vt:variant>
      <vt:variant>
        <vt:i4>0</vt:i4>
      </vt:variant>
      <vt:variant>
        <vt:i4>5</vt:i4>
      </vt:variant>
      <vt:variant>
        <vt:lpwstr/>
      </vt:variant>
      <vt:variant>
        <vt:lpwstr>_bookmark484</vt:lpwstr>
      </vt:variant>
      <vt:variant>
        <vt:i4>2162769</vt:i4>
      </vt:variant>
      <vt:variant>
        <vt:i4>1467</vt:i4>
      </vt:variant>
      <vt:variant>
        <vt:i4>0</vt:i4>
      </vt:variant>
      <vt:variant>
        <vt:i4>5</vt:i4>
      </vt:variant>
      <vt:variant>
        <vt:lpwstr/>
      </vt:variant>
      <vt:variant>
        <vt:lpwstr>_bookmark38</vt:lpwstr>
      </vt:variant>
      <vt:variant>
        <vt:i4>1441897</vt:i4>
      </vt:variant>
      <vt:variant>
        <vt:i4>1464</vt:i4>
      </vt:variant>
      <vt:variant>
        <vt:i4>0</vt:i4>
      </vt:variant>
      <vt:variant>
        <vt:i4>5</vt:i4>
      </vt:variant>
      <vt:variant>
        <vt:lpwstr/>
      </vt:variant>
      <vt:variant>
        <vt:lpwstr>_bookmark480</vt:lpwstr>
      </vt:variant>
      <vt:variant>
        <vt:i4>2031718</vt:i4>
      </vt:variant>
      <vt:variant>
        <vt:i4>1461</vt:i4>
      </vt:variant>
      <vt:variant>
        <vt:i4>0</vt:i4>
      </vt:variant>
      <vt:variant>
        <vt:i4>5</vt:i4>
      </vt:variant>
      <vt:variant>
        <vt:lpwstr/>
      </vt:variant>
      <vt:variant>
        <vt:lpwstr>_bookmark479</vt:lpwstr>
      </vt:variant>
      <vt:variant>
        <vt:i4>2293841</vt:i4>
      </vt:variant>
      <vt:variant>
        <vt:i4>1458</vt:i4>
      </vt:variant>
      <vt:variant>
        <vt:i4>0</vt:i4>
      </vt:variant>
      <vt:variant>
        <vt:i4>5</vt:i4>
      </vt:variant>
      <vt:variant>
        <vt:lpwstr/>
      </vt:variant>
      <vt:variant>
        <vt:lpwstr>_bookmark14</vt:lpwstr>
      </vt:variant>
      <vt:variant>
        <vt:i4>2293841</vt:i4>
      </vt:variant>
      <vt:variant>
        <vt:i4>1455</vt:i4>
      </vt:variant>
      <vt:variant>
        <vt:i4>0</vt:i4>
      </vt:variant>
      <vt:variant>
        <vt:i4>5</vt:i4>
      </vt:variant>
      <vt:variant>
        <vt:lpwstr/>
      </vt:variant>
      <vt:variant>
        <vt:lpwstr>_bookmark16</vt:lpwstr>
      </vt:variant>
      <vt:variant>
        <vt:i4>1704040</vt:i4>
      </vt:variant>
      <vt:variant>
        <vt:i4>1452</vt:i4>
      </vt:variant>
      <vt:variant>
        <vt:i4>0</vt:i4>
      </vt:variant>
      <vt:variant>
        <vt:i4>5</vt:i4>
      </vt:variant>
      <vt:variant>
        <vt:lpwstr/>
      </vt:variant>
      <vt:variant>
        <vt:lpwstr>_bookmark199</vt:lpwstr>
      </vt:variant>
      <vt:variant>
        <vt:i4>2031718</vt:i4>
      </vt:variant>
      <vt:variant>
        <vt:i4>1449</vt:i4>
      </vt:variant>
      <vt:variant>
        <vt:i4>0</vt:i4>
      </vt:variant>
      <vt:variant>
        <vt:i4>5</vt:i4>
      </vt:variant>
      <vt:variant>
        <vt:lpwstr/>
      </vt:variant>
      <vt:variant>
        <vt:lpwstr>_bookmark479</vt:lpwstr>
      </vt:variant>
      <vt:variant>
        <vt:i4>2162769</vt:i4>
      </vt:variant>
      <vt:variant>
        <vt:i4>1446</vt:i4>
      </vt:variant>
      <vt:variant>
        <vt:i4>0</vt:i4>
      </vt:variant>
      <vt:variant>
        <vt:i4>5</vt:i4>
      </vt:variant>
      <vt:variant>
        <vt:lpwstr/>
      </vt:variant>
      <vt:variant>
        <vt:lpwstr>_bookmark36</vt:lpwstr>
      </vt:variant>
      <vt:variant>
        <vt:i4>1704034</vt:i4>
      </vt:variant>
      <vt:variant>
        <vt:i4>1443</vt:i4>
      </vt:variant>
      <vt:variant>
        <vt:i4>0</vt:i4>
      </vt:variant>
      <vt:variant>
        <vt:i4>5</vt:i4>
      </vt:variant>
      <vt:variant>
        <vt:lpwstr/>
      </vt:variant>
      <vt:variant>
        <vt:lpwstr>_bookmark139</vt:lpwstr>
      </vt:variant>
      <vt:variant>
        <vt:i4>2555985</vt:i4>
      </vt:variant>
      <vt:variant>
        <vt:i4>1440</vt:i4>
      </vt:variant>
      <vt:variant>
        <vt:i4>0</vt:i4>
      </vt:variant>
      <vt:variant>
        <vt:i4>5</vt:i4>
      </vt:variant>
      <vt:variant>
        <vt:lpwstr/>
      </vt:variant>
      <vt:variant>
        <vt:lpwstr>_bookmark57</vt:lpwstr>
      </vt:variant>
      <vt:variant>
        <vt:i4>2162769</vt:i4>
      </vt:variant>
      <vt:variant>
        <vt:i4>1437</vt:i4>
      </vt:variant>
      <vt:variant>
        <vt:i4>0</vt:i4>
      </vt:variant>
      <vt:variant>
        <vt:i4>5</vt:i4>
      </vt:variant>
      <vt:variant>
        <vt:lpwstr/>
      </vt:variant>
      <vt:variant>
        <vt:lpwstr>_bookmark38</vt:lpwstr>
      </vt:variant>
      <vt:variant>
        <vt:i4>2162769</vt:i4>
      </vt:variant>
      <vt:variant>
        <vt:i4>1434</vt:i4>
      </vt:variant>
      <vt:variant>
        <vt:i4>0</vt:i4>
      </vt:variant>
      <vt:variant>
        <vt:i4>5</vt:i4>
      </vt:variant>
      <vt:variant>
        <vt:lpwstr/>
      </vt:variant>
      <vt:variant>
        <vt:lpwstr>_bookmark36</vt:lpwstr>
      </vt:variant>
      <vt:variant>
        <vt:i4>1704034</vt:i4>
      </vt:variant>
      <vt:variant>
        <vt:i4>1431</vt:i4>
      </vt:variant>
      <vt:variant>
        <vt:i4>0</vt:i4>
      </vt:variant>
      <vt:variant>
        <vt:i4>5</vt:i4>
      </vt:variant>
      <vt:variant>
        <vt:lpwstr/>
      </vt:variant>
      <vt:variant>
        <vt:lpwstr>_bookmark139</vt:lpwstr>
      </vt:variant>
      <vt:variant>
        <vt:i4>2555985</vt:i4>
      </vt:variant>
      <vt:variant>
        <vt:i4>1428</vt:i4>
      </vt:variant>
      <vt:variant>
        <vt:i4>0</vt:i4>
      </vt:variant>
      <vt:variant>
        <vt:i4>5</vt:i4>
      </vt:variant>
      <vt:variant>
        <vt:lpwstr/>
      </vt:variant>
      <vt:variant>
        <vt:lpwstr>_bookmark57</vt:lpwstr>
      </vt:variant>
      <vt:variant>
        <vt:i4>2162769</vt:i4>
      </vt:variant>
      <vt:variant>
        <vt:i4>1425</vt:i4>
      </vt:variant>
      <vt:variant>
        <vt:i4>0</vt:i4>
      </vt:variant>
      <vt:variant>
        <vt:i4>5</vt:i4>
      </vt:variant>
      <vt:variant>
        <vt:lpwstr/>
      </vt:variant>
      <vt:variant>
        <vt:lpwstr>_bookmark38</vt:lpwstr>
      </vt:variant>
      <vt:variant>
        <vt:i4>2555985</vt:i4>
      </vt:variant>
      <vt:variant>
        <vt:i4>1422</vt:i4>
      </vt:variant>
      <vt:variant>
        <vt:i4>0</vt:i4>
      </vt:variant>
      <vt:variant>
        <vt:i4>5</vt:i4>
      </vt:variant>
      <vt:variant>
        <vt:lpwstr/>
      </vt:variant>
      <vt:variant>
        <vt:lpwstr>_bookmark57</vt:lpwstr>
      </vt:variant>
      <vt:variant>
        <vt:i4>2162769</vt:i4>
      </vt:variant>
      <vt:variant>
        <vt:i4>1419</vt:i4>
      </vt:variant>
      <vt:variant>
        <vt:i4>0</vt:i4>
      </vt:variant>
      <vt:variant>
        <vt:i4>5</vt:i4>
      </vt:variant>
      <vt:variant>
        <vt:lpwstr/>
      </vt:variant>
      <vt:variant>
        <vt:lpwstr>_bookmark38</vt:lpwstr>
      </vt:variant>
      <vt:variant>
        <vt:i4>1048679</vt:i4>
      </vt:variant>
      <vt:variant>
        <vt:i4>1416</vt:i4>
      </vt:variant>
      <vt:variant>
        <vt:i4>0</vt:i4>
      </vt:variant>
      <vt:variant>
        <vt:i4>5</vt:i4>
      </vt:variant>
      <vt:variant>
        <vt:lpwstr/>
      </vt:variant>
      <vt:variant>
        <vt:lpwstr>_bookmark163</vt:lpwstr>
      </vt:variant>
      <vt:variant>
        <vt:i4>1507425</vt:i4>
      </vt:variant>
      <vt:variant>
        <vt:i4>1413</vt:i4>
      </vt:variant>
      <vt:variant>
        <vt:i4>0</vt:i4>
      </vt:variant>
      <vt:variant>
        <vt:i4>5</vt:i4>
      </vt:variant>
      <vt:variant>
        <vt:lpwstr/>
      </vt:variant>
      <vt:variant>
        <vt:lpwstr>_bookmark104</vt:lpwstr>
      </vt:variant>
      <vt:variant>
        <vt:i4>2162769</vt:i4>
      </vt:variant>
      <vt:variant>
        <vt:i4>1410</vt:i4>
      </vt:variant>
      <vt:variant>
        <vt:i4>0</vt:i4>
      </vt:variant>
      <vt:variant>
        <vt:i4>5</vt:i4>
      </vt:variant>
      <vt:variant>
        <vt:lpwstr/>
      </vt:variant>
      <vt:variant>
        <vt:lpwstr>_bookmark38</vt:lpwstr>
      </vt:variant>
      <vt:variant>
        <vt:i4>1114209</vt:i4>
      </vt:variant>
      <vt:variant>
        <vt:i4>1407</vt:i4>
      </vt:variant>
      <vt:variant>
        <vt:i4>0</vt:i4>
      </vt:variant>
      <vt:variant>
        <vt:i4>5</vt:i4>
      </vt:variant>
      <vt:variant>
        <vt:lpwstr/>
      </vt:variant>
      <vt:variant>
        <vt:lpwstr>_bookmark102</vt:lpwstr>
      </vt:variant>
      <vt:variant>
        <vt:i4>1441894</vt:i4>
      </vt:variant>
      <vt:variant>
        <vt:i4>1404</vt:i4>
      </vt:variant>
      <vt:variant>
        <vt:i4>0</vt:i4>
      </vt:variant>
      <vt:variant>
        <vt:i4>5</vt:i4>
      </vt:variant>
      <vt:variant>
        <vt:lpwstr/>
      </vt:variant>
      <vt:variant>
        <vt:lpwstr>_bookmark470</vt:lpwstr>
      </vt:variant>
      <vt:variant>
        <vt:i4>2293841</vt:i4>
      </vt:variant>
      <vt:variant>
        <vt:i4>1401</vt:i4>
      </vt:variant>
      <vt:variant>
        <vt:i4>0</vt:i4>
      </vt:variant>
      <vt:variant>
        <vt:i4>5</vt:i4>
      </vt:variant>
      <vt:variant>
        <vt:lpwstr/>
      </vt:variant>
      <vt:variant>
        <vt:lpwstr>_bookmark14</vt:lpwstr>
      </vt:variant>
      <vt:variant>
        <vt:i4>2293841</vt:i4>
      </vt:variant>
      <vt:variant>
        <vt:i4>1398</vt:i4>
      </vt:variant>
      <vt:variant>
        <vt:i4>0</vt:i4>
      </vt:variant>
      <vt:variant>
        <vt:i4>5</vt:i4>
      </vt:variant>
      <vt:variant>
        <vt:lpwstr/>
      </vt:variant>
      <vt:variant>
        <vt:lpwstr>_bookmark16</vt:lpwstr>
      </vt:variant>
      <vt:variant>
        <vt:i4>2162769</vt:i4>
      </vt:variant>
      <vt:variant>
        <vt:i4>1395</vt:i4>
      </vt:variant>
      <vt:variant>
        <vt:i4>0</vt:i4>
      </vt:variant>
      <vt:variant>
        <vt:i4>5</vt:i4>
      </vt:variant>
      <vt:variant>
        <vt:lpwstr/>
      </vt:variant>
      <vt:variant>
        <vt:lpwstr>_bookmark36</vt:lpwstr>
      </vt:variant>
      <vt:variant>
        <vt:i4>1704034</vt:i4>
      </vt:variant>
      <vt:variant>
        <vt:i4>1392</vt:i4>
      </vt:variant>
      <vt:variant>
        <vt:i4>0</vt:i4>
      </vt:variant>
      <vt:variant>
        <vt:i4>5</vt:i4>
      </vt:variant>
      <vt:variant>
        <vt:lpwstr/>
      </vt:variant>
      <vt:variant>
        <vt:lpwstr>_bookmark139</vt:lpwstr>
      </vt:variant>
      <vt:variant>
        <vt:i4>2555985</vt:i4>
      </vt:variant>
      <vt:variant>
        <vt:i4>1389</vt:i4>
      </vt:variant>
      <vt:variant>
        <vt:i4>0</vt:i4>
      </vt:variant>
      <vt:variant>
        <vt:i4>5</vt:i4>
      </vt:variant>
      <vt:variant>
        <vt:lpwstr/>
      </vt:variant>
      <vt:variant>
        <vt:lpwstr>_bookmark57</vt:lpwstr>
      </vt:variant>
      <vt:variant>
        <vt:i4>2555985</vt:i4>
      </vt:variant>
      <vt:variant>
        <vt:i4>1386</vt:i4>
      </vt:variant>
      <vt:variant>
        <vt:i4>0</vt:i4>
      </vt:variant>
      <vt:variant>
        <vt:i4>5</vt:i4>
      </vt:variant>
      <vt:variant>
        <vt:lpwstr/>
      </vt:variant>
      <vt:variant>
        <vt:lpwstr>_bookmark57</vt:lpwstr>
      </vt:variant>
      <vt:variant>
        <vt:i4>1048678</vt:i4>
      </vt:variant>
      <vt:variant>
        <vt:i4>1383</vt:i4>
      </vt:variant>
      <vt:variant>
        <vt:i4>0</vt:i4>
      </vt:variant>
      <vt:variant>
        <vt:i4>5</vt:i4>
      </vt:variant>
      <vt:variant>
        <vt:lpwstr/>
      </vt:variant>
      <vt:variant>
        <vt:lpwstr>_bookmark476</vt:lpwstr>
      </vt:variant>
      <vt:variant>
        <vt:i4>1245286</vt:i4>
      </vt:variant>
      <vt:variant>
        <vt:i4>1380</vt:i4>
      </vt:variant>
      <vt:variant>
        <vt:i4>0</vt:i4>
      </vt:variant>
      <vt:variant>
        <vt:i4>5</vt:i4>
      </vt:variant>
      <vt:variant>
        <vt:lpwstr/>
      </vt:variant>
      <vt:variant>
        <vt:lpwstr>_bookmark475</vt:lpwstr>
      </vt:variant>
      <vt:variant>
        <vt:i4>2162769</vt:i4>
      </vt:variant>
      <vt:variant>
        <vt:i4>1377</vt:i4>
      </vt:variant>
      <vt:variant>
        <vt:i4>0</vt:i4>
      </vt:variant>
      <vt:variant>
        <vt:i4>5</vt:i4>
      </vt:variant>
      <vt:variant>
        <vt:lpwstr/>
      </vt:variant>
      <vt:variant>
        <vt:lpwstr>_bookmark38</vt:lpwstr>
      </vt:variant>
      <vt:variant>
        <vt:i4>1507430</vt:i4>
      </vt:variant>
      <vt:variant>
        <vt:i4>1374</vt:i4>
      </vt:variant>
      <vt:variant>
        <vt:i4>0</vt:i4>
      </vt:variant>
      <vt:variant>
        <vt:i4>5</vt:i4>
      </vt:variant>
      <vt:variant>
        <vt:lpwstr/>
      </vt:variant>
      <vt:variant>
        <vt:lpwstr>_bookmark471</vt:lpwstr>
      </vt:variant>
      <vt:variant>
        <vt:i4>1441894</vt:i4>
      </vt:variant>
      <vt:variant>
        <vt:i4>1371</vt:i4>
      </vt:variant>
      <vt:variant>
        <vt:i4>0</vt:i4>
      </vt:variant>
      <vt:variant>
        <vt:i4>5</vt:i4>
      </vt:variant>
      <vt:variant>
        <vt:lpwstr/>
      </vt:variant>
      <vt:variant>
        <vt:lpwstr>_bookmark470</vt:lpwstr>
      </vt:variant>
      <vt:variant>
        <vt:i4>2293841</vt:i4>
      </vt:variant>
      <vt:variant>
        <vt:i4>1368</vt:i4>
      </vt:variant>
      <vt:variant>
        <vt:i4>0</vt:i4>
      </vt:variant>
      <vt:variant>
        <vt:i4>5</vt:i4>
      </vt:variant>
      <vt:variant>
        <vt:lpwstr/>
      </vt:variant>
      <vt:variant>
        <vt:lpwstr>_bookmark14</vt:lpwstr>
      </vt:variant>
      <vt:variant>
        <vt:i4>2293841</vt:i4>
      </vt:variant>
      <vt:variant>
        <vt:i4>1365</vt:i4>
      </vt:variant>
      <vt:variant>
        <vt:i4>0</vt:i4>
      </vt:variant>
      <vt:variant>
        <vt:i4>5</vt:i4>
      </vt:variant>
      <vt:variant>
        <vt:lpwstr/>
      </vt:variant>
      <vt:variant>
        <vt:lpwstr>_bookmark16</vt:lpwstr>
      </vt:variant>
      <vt:variant>
        <vt:i4>1704040</vt:i4>
      </vt:variant>
      <vt:variant>
        <vt:i4>1362</vt:i4>
      </vt:variant>
      <vt:variant>
        <vt:i4>0</vt:i4>
      </vt:variant>
      <vt:variant>
        <vt:i4>5</vt:i4>
      </vt:variant>
      <vt:variant>
        <vt:lpwstr/>
      </vt:variant>
      <vt:variant>
        <vt:lpwstr>_bookmark199</vt:lpwstr>
      </vt:variant>
      <vt:variant>
        <vt:i4>1441894</vt:i4>
      </vt:variant>
      <vt:variant>
        <vt:i4>1359</vt:i4>
      </vt:variant>
      <vt:variant>
        <vt:i4>0</vt:i4>
      </vt:variant>
      <vt:variant>
        <vt:i4>5</vt:i4>
      </vt:variant>
      <vt:variant>
        <vt:lpwstr/>
      </vt:variant>
      <vt:variant>
        <vt:lpwstr>_bookmark470</vt:lpwstr>
      </vt:variant>
      <vt:variant>
        <vt:i4>2162769</vt:i4>
      </vt:variant>
      <vt:variant>
        <vt:i4>1356</vt:i4>
      </vt:variant>
      <vt:variant>
        <vt:i4>0</vt:i4>
      </vt:variant>
      <vt:variant>
        <vt:i4>5</vt:i4>
      </vt:variant>
      <vt:variant>
        <vt:lpwstr/>
      </vt:variant>
      <vt:variant>
        <vt:lpwstr>_bookmark36</vt:lpwstr>
      </vt:variant>
      <vt:variant>
        <vt:i4>1704034</vt:i4>
      </vt:variant>
      <vt:variant>
        <vt:i4>1353</vt:i4>
      </vt:variant>
      <vt:variant>
        <vt:i4>0</vt:i4>
      </vt:variant>
      <vt:variant>
        <vt:i4>5</vt:i4>
      </vt:variant>
      <vt:variant>
        <vt:lpwstr/>
      </vt:variant>
      <vt:variant>
        <vt:lpwstr>_bookmark139</vt:lpwstr>
      </vt:variant>
      <vt:variant>
        <vt:i4>2555985</vt:i4>
      </vt:variant>
      <vt:variant>
        <vt:i4>1350</vt:i4>
      </vt:variant>
      <vt:variant>
        <vt:i4>0</vt:i4>
      </vt:variant>
      <vt:variant>
        <vt:i4>5</vt:i4>
      </vt:variant>
      <vt:variant>
        <vt:lpwstr/>
      </vt:variant>
      <vt:variant>
        <vt:lpwstr>_bookmark57</vt:lpwstr>
      </vt:variant>
      <vt:variant>
        <vt:i4>2162769</vt:i4>
      </vt:variant>
      <vt:variant>
        <vt:i4>1347</vt:i4>
      </vt:variant>
      <vt:variant>
        <vt:i4>0</vt:i4>
      </vt:variant>
      <vt:variant>
        <vt:i4>5</vt:i4>
      </vt:variant>
      <vt:variant>
        <vt:lpwstr/>
      </vt:variant>
      <vt:variant>
        <vt:lpwstr>_bookmark38</vt:lpwstr>
      </vt:variant>
      <vt:variant>
        <vt:i4>2162769</vt:i4>
      </vt:variant>
      <vt:variant>
        <vt:i4>1344</vt:i4>
      </vt:variant>
      <vt:variant>
        <vt:i4>0</vt:i4>
      </vt:variant>
      <vt:variant>
        <vt:i4>5</vt:i4>
      </vt:variant>
      <vt:variant>
        <vt:lpwstr/>
      </vt:variant>
      <vt:variant>
        <vt:lpwstr>_bookmark36</vt:lpwstr>
      </vt:variant>
      <vt:variant>
        <vt:i4>1704034</vt:i4>
      </vt:variant>
      <vt:variant>
        <vt:i4>1341</vt:i4>
      </vt:variant>
      <vt:variant>
        <vt:i4>0</vt:i4>
      </vt:variant>
      <vt:variant>
        <vt:i4>5</vt:i4>
      </vt:variant>
      <vt:variant>
        <vt:lpwstr/>
      </vt:variant>
      <vt:variant>
        <vt:lpwstr>_bookmark139</vt:lpwstr>
      </vt:variant>
      <vt:variant>
        <vt:i4>2555985</vt:i4>
      </vt:variant>
      <vt:variant>
        <vt:i4>1338</vt:i4>
      </vt:variant>
      <vt:variant>
        <vt:i4>0</vt:i4>
      </vt:variant>
      <vt:variant>
        <vt:i4>5</vt:i4>
      </vt:variant>
      <vt:variant>
        <vt:lpwstr/>
      </vt:variant>
      <vt:variant>
        <vt:lpwstr>_bookmark57</vt:lpwstr>
      </vt:variant>
      <vt:variant>
        <vt:i4>2162769</vt:i4>
      </vt:variant>
      <vt:variant>
        <vt:i4>1335</vt:i4>
      </vt:variant>
      <vt:variant>
        <vt:i4>0</vt:i4>
      </vt:variant>
      <vt:variant>
        <vt:i4>5</vt:i4>
      </vt:variant>
      <vt:variant>
        <vt:lpwstr/>
      </vt:variant>
      <vt:variant>
        <vt:lpwstr>_bookmark38</vt:lpwstr>
      </vt:variant>
      <vt:variant>
        <vt:i4>2555985</vt:i4>
      </vt:variant>
      <vt:variant>
        <vt:i4>1332</vt:i4>
      </vt:variant>
      <vt:variant>
        <vt:i4>0</vt:i4>
      </vt:variant>
      <vt:variant>
        <vt:i4>5</vt:i4>
      </vt:variant>
      <vt:variant>
        <vt:lpwstr/>
      </vt:variant>
      <vt:variant>
        <vt:lpwstr>_bookmark57</vt:lpwstr>
      </vt:variant>
      <vt:variant>
        <vt:i4>2162769</vt:i4>
      </vt:variant>
      <vt:variant>
        <vt:i4>1329</vt:i4>
      </vt:variant>
      <vt:variant>
        <vt:i4>0</vt:i4>
      </vt:variant>
      <vt:variant>
        <vt:i4>5</vt:i4>
      </vt:variant>
      <vt:variant>
        <vt:lpwstr/>
      </vt:variant>
      <vt:variant>
        <vt:lpwstr>_bookmark38</vt:lpwstr>
      </vt:variant>
      <vt:variant>
        <vt:i4>1048679</vt:i4>
      </vt:variant>
      <vt:variant>
        <vt:i4>1326</vt:i4>
      </vt:variant>
      <vt:variant>
        <vt:i4>0</vt:i4>
      </vt:variant>
      <vt:variant>
        <vt:i4>5</vt:i4>
      </vt:variant>
      <vt:variant>
        <vt:lpwstr/>
      </vt:variant>
      <vt:variant>
        <vt:lpwstr>_bookmark163</vt:lpwstr>
      </vt:variant>
      <vt:variant>
        <vt:i4>1507425</vt:i4>
      </vt:variant>
      <vt:variant>
        <vt:i4>1323</vt:i4>
      </vt:variant>
      <vt:variant>
        <vt:i4>0</vt:i4>
      </vt:variant>
      <vt:variant>
        <vt:i4>5</vt:i4>
      </vt:variant>
      <vt:variant>
        <vt:lpwstr/>
      </vt:variant>
      <vt:variant>
        <vt:lpwstr>_bookmark104</vt:lpwstr>
      </vt:variant>
      <vt:variant>
        <vt:i4>2162769</vt:i4>
      </vt:variant>
      <vt:variant>
        <vt:i4>1320</vt:i4>
      </vt:variant>
      <vt:variant>
        <vt:i4>0</vt:i4>
      </vt:variant>
      <vt:variant>
        <vt:i4>5</vt:i4>
      </vt:variant>
      <vt:variant>
        <vt:lpwstr/>
      </vt:variant>
      <vt:variant>
        <vt:lpwstr>_bookmark38</vt:lpwstr>
      </vt:variant>
      <vt:variant>
        <vt:i4>1114209</vt:i4>
      </vt:variant>
      <vt:variant>
        <vt:i4>1317</vt:i4>
      </vt:variant>
      <vt:variant>
        <vt:i4>0</vt:i4>
      </vt:variant>
      <vt:variant>
        <vt:i4>5</vt:i4>
      </vt:variant>
      <vt:variant>
        <vt:lpwstr/>
      </vt:variant>
      <vt:variant>
        <vt:lpwstr>_bookmark102</vt:lpwstr>
      </vt:variant>
      <vt:variant>
        <vt:i4>1507431</vt:i4>
      </vt:variant>
      <vt:variant>
        <vt:i4>1314</vt:i4>
      </vt:variant>
      <vt:variant>
        <vt:i4>0</vt:i4>
      </vt:variant>
      <vt:variant>
        <vt:i4>5</vt:i4>
      </vt:variant>
      <vt:variant>
        <vt:lpwstr/>
      </vt:variant>
      <vt:variant>
        <vt:lpwstr>_bookmark461</vt:lpwstr>
      </vt:variant>
      <vt:variant>
        <vt:i4>2293841</vt:i4>
      </vt:variant>
      <vt:variant>
        <vt:i4>1311</vt:i4>
      </vt:variant>
      <vt:variant>
        <vt:i4>0</vt:i4>
      </vt:variant>
      <vt:variant>
        <vt:i4>5</vt:i4>
      </vt:variant>
      <vt:variant>
        <vt:lpwstr/>
      </vt:variant>
      <vt:variant>
        <vt:lpwstr>_bookmark14</vt:lpwstr>
      </vt:variant>
      <vt:variant>
        <vt:i4>2293841</vt:i4>
      </vt:variant>
      <vt:variant>
        <vt:i4>1308</vt:i4>
      </vt:variant>
      <vt:variant>
        <vt:i4>0</vt:i4>
      </vt:variant>
      <vt:variant>
        <vt:i4>5</vt:i4>
      </vt:variant>
      <vt:variant>
        <vt:lpwstr/>
      </vt:variant>
      <vt:variant>
        <vt:lpwstr>_bookmark16</vt:lpwstr>
      </vt:variant>
      <vt:variant>
        <vt:i4>2162769</vt:i4>
      </vt:variant>
      <vt:variant>
        <vt:i4>1305</vt:i4>
      </vt:variant>
      <vt:variant>
        <vt:i4>0</vt:i4>
      </vt:variant>
      <vt:variant>
        <vt:i4>5</vt:i4>
      </vt:variant>
      <vt:variant>
        <vt:lpwstr/>
      </vt:variant>
      <vt:variant>
        <vt:lpwstr>_bookmark36</vt:lpwstr>
      </vt:variant>
      <vt:variant>
        <vt:i4>1704034</vt:i4>
      </vt:variant>
      <vt:variant>
        <vt:i4>1302</vt:i4>
      </vt:variant>
      <vt:variant>
        <vt:i4>0</vt:i4>
      </vt:variant>
      <vt:variant>
        <vt:i4>5</vt:i4>
      </vt:variant>
      <vt:variant>
        <vt:lpwstr/>
      </vt:variant>
      <vt:variant>
        <vt:lpwstr>_bookmark139</vt:lpwstr>
      </vt:variant>
      <vt:variant>
        <vt:i4>2555985</vt:i4>
      </vt:variant>
      <vt:variant>
        <vt:i4>1299</vt:i4>
      </vt:variant>
      <vt:variant>
        <vt:i4>0</vt:i4>
      </vt:variant>
      <vt:variant>
        <vt:i4>5</vt:i4>
      </vt:variant>
      <vt:variant>
        <vt:lpwstr/>
      </vt:variant>
      <vt:variant>
        <vt:lpwstr>_bookmark57</vt:lpwstr>
      </vt:variant>
      <vt:variant>
        <vt:i4>2555985</vt:i4>
      </vt:variant>
      <vt:variant>
        <vt:i4>1296</vt:i4>
      </vt:variant>
      <vt:variant>
        <vt:i4>0</vt:i4>
      </vt:variant>
      <vt:variant>
        <vt:i4>5</vt:i4>
      </vt:variant>
      <vt:variant>
        <vt:lpwstr/>
      </vt:variant>
      <vt:variant>
        <vt:lpwstr>_bookmark57</vt:lpwstr>
      </vt:variant>
      <vt:variant>
        <vt:i4>1114215</vt:i4>
      </vt:variant>
      <vt:variant>
        <vt:i4>1293</vt:i4>
      </vt:variant>
      <vt:variant>
        <vt:i4>0</vt:i4>
      </vt:variant>
      <vt:variant>
        <vt:i4>5</vt:i4>
      </vt:variant>
      <vt:variant>
        <vt:lpwstr/>
      </vt:variant>
      <vt:variant>
        <vt:lpwstr>_bookmark467</vt:lpwstr>
      </vt:variant>
      <vt:variant>
        <vt:i4>1048679</vt:i4>
      </vt:variant>
      <vt:variant>
        <vt:i4>1290</vt:i4>
      </vt:variant>
      <vt:variant>
        <vt:i4>0</vt:i4>
      </vt:variant>
      <vt:variant>
        <vt:i4>5</vt:i4>
      </vt:variant>
      <vt:variant>
        <vt:lpwstr/>
      </vt:variant>
      <vt:variant>
        <vt:lpwstr>_bookmark466</vt:lpwstr>
      </vt:variant>
      <vt:variant>
        <vt:i4>2162769</vt:i4>
      </vt:variant>
      <vt:variant>
        <vt:i4>1287</vt:i4>
      </vt:variant>
      <vt:variant>
        <vt:i4>0</vt:i4>
      </vt:variant>
      <vt:variant>
        <vt:i4>5</vt:i4>
      </vt:variant>
      <vt:variant>
        <vt:lpwstr/>
      </vt:variant>
      <vt:variant>
        <vt:lpwstr>_bookmark38</vt:lpwstr>
      </vt:variant>
      <vt:variant>
        <vt:i4>1310823</vt:i4>
      </vt:variant>
      <vt:variant>
        <vt:i4>1284</vt:i4>
      </vt:variant>
      <vt:variant>
        <vt:i4>0</vt:i4>
      </vt:variant>
      <vt:variant>
        <vt:i4>5</vt:i4>
      </vt:variant>
      <vt:variant>
        <vt:lpwstr/>
      </vt:variant>
      <vt:variant>
        <vt:lpwstr>_bookmark462</vt:lpwstr>
      </vt:variant>
      <vt:variant>
        <vt:i4>1507431</vt:i4>
      </vt:variant>
      <vt:variant>
        <vt:i4>1281</vt:i4>
      </vt:variant>
      <vt:variant>
        <vt:i4>0</vt:i4>
      </vt:variant>
      <vt:variant>
        <vt:i4>5</vt:i4>
      </vt:variant>
      <vt:variant>
        <vt:lpwstr/>
      </vt:variant>
      <vt:variant>
        <vt:lpwstr>_bookmark461</vt:lpwstr>
      </vt:variant>
      <vt:variant>
        <vt:i4>2293841</vt:i4>
      </vt:variant>
      <vt:variant>
        <vt:i4>1278</vt:i4>
      </vt:variant>
      <vt:variant>
        <vt:i4>0</vt:i4>
      </vt:variant>
      <vt:variant>
        <vt:i4>5</vt:i4>
      </vt:variant>
      <vt:variant>
        <vt:lpwstr/>
      </vt:variant>
      <vt:variant>
        <vt:lpwstr>_bookmark14</vt:lpwstr>
      </vt:variant>
      <vt:variant>
        <vt:i4>2293841</vt:i4>
      </vt:variant>
      <vt:variant>
        <vt:i4>1275</vt:i4>
      </vt:variant>
      <vt:variant>
        <vt:i4>0</vt:i4>
      </vt:variant>
      <vt:variant>
        <vt:i4>5</vt:i4>
      </vt:variant>
      <vt:variant>
        <vt:lpwstr/>
      </vt:variant>
      <vt:variant>
        <vt:lpwstr>_bookmark16</vt:lpwstr>
      </vt:variant>
      <vt:variant>
        <vt:i4>1704040</vt:i4>
      </vt:variant>
      <vt:variant>
        <vt:i4>1272</vt:i4>
      </vt:variant>
      <vt:variant>
        <vt:i4>0</vt:i4>
      </vt:variant>
      <vt:variant>
        <vt:i4>5</vt:i4>
      </vt:variant>
      <vt:variant>
        <vt:lpwstr/>
      </vt:variant>
      <vt:variant>
        <vt:lpwstr>_bookmark199</vt:lpwstr>
      </vt:variant>
      <vt:variant>
        <vt:i4>1507431</vt:i4>
      </vt:variant>
      <vt:variant>
        <vt:i4>1269</vt:i4>
      </vt:variant>
      <vt:variant>
        <vt:i4>0</vt:i4>
      </vt:variant>
      <vt:variant>
        <vt:i4>5</vt:i4>
      </vt:variant>
      <vt:variant>
        <vt:lpwstr/>
      </vt:variant>
      <vt:variant>
        <vt:lpwstr>_bookmark461</vt:lpwstr>
      </vt:variant>
      <vt:variant>
        <vt:i4>2162769</vt:i4>
      </vt:variant>
      <vt:variant>
        <vt:i4>1266</vt:i4>
      </vt:variant>
      <vt:variant>
        <vt:i4>0</vt:i4>
      </vt:variant>
      <vt:variant>
        <vt:i4>5</vt:i4>
      </vt:variant>
      <vt:variant>
        <vt:lpwstr/>
      </vt:variant>
      <vt:variant>
        <vt:lpwstr>_bookmark36</vt:lpwstr>
      </vt:variant>
      <vt:variant>
        <vt:i4>1704034</vt:i4>
      </vt:variant>
      <vt:variant>
        <vt:i4>1263</vt:i4>
      </vt:variant>
      <vt:variant>
        <vt:i4>0</vt:i4>
      </vt:variant>
      <vt:variant>
        <vt:i4>5</vt:i4>
      </vt:variant>
      <vt:variant>
        <vt:lpwstr/>
      </vt:variant>
      <vt:variant>
        <vt:lpwstr>_bookmark139</vt:lpwstr>
      </vt:variant>
      <vt:variant>
        <vt:i4>2555985</vt:i4>
      </vt:variant>
      <vt:variant>
        <vt:i4>1260</vt:i4>
      </vt:variant>
      <vt:variant>
        <vt:i4>0</vt:i4>
      </vt:variant>
      <vt:variant>
        <vt:i4>5</vt:i4>
      </vt:variant>
      <vt:variant>
        <vt:lpwstr/>
      </vt:variant>
      <vt:variant>
        <vt:lpwstr>_bookmark57</vt:lpwstr>
      </vt:variant>
      <vt:variant>
        <vt:i4>2162769</vt:i4>
      </vt:variant>
      <vt:variant>
        <vt:i4>1257</vt:i4>
      </vt:variant>
      <vt:variant>
        <vt:i4>0</vt:i4>
      </vt:variant>
      <vt:variant>
        <vt:i4>5</vt:i4>
      </vt:variant>
      <vt:variant>
        <vt:lpwstr/>
      </vt:variant>
      <vt:variant>
        <vt:lpwstr>_bookmark38</vt:lpwstr>
      </vt:variant>
      <vt:variant>
        <vt:i4>2162769</vt:i4>
      </vt:variant>
      <vt:variant>
        <vt:i4>1254</vt:i4>
      </vt:variant>
      <vt:variant>
        <vt:i4>0</vt:i4>
      </vt:variant>
      <vt:variant>
        <vt:i4>5</vt:i4>
      </vt:variant>
      <vt:variant>
        <vt:lpwstr/>
      </vt:variant>
      <vt:variant>
        <vt:lpwstr>_bookmark36</vt:lpwstr>
      </vt:variant>
      <vt:variant>
        <vt:i4>1704034</vt:i4>
      </vt:variant>
      <vt:variant>
        <vt:i4>1251</vt:i4>
      </vt:variant>
      <vt:variant>
        <vt:i4>0</vt:i4>
      </vt:variant>
      <vt:variant>
        <vt:i4>5</vt:i4>
      </vt:variant>
      <vt:variant>
        <vt:lpwstr/>
      </vt:variant>
      <vt:variant>
        <vt:lpwstr>_bookmark139</vt:lpwstr>
      </vt:variant>
      <vt:variant>
        <vt:i4>2555985</vt:i4>
      </vt:variant>
      <vt:variant>
        <vt:i4>1248</vt:i4>
      </vt:variant>
      <vt:variant>
        <vt:i4>0</vt:i4>
      </vt:variant>
      <vt:variant>
        <vt:i4>5</vt:i4>
      </vt:variant>
      <vt:variant>
        <vt:lpwstr/>
      </vt:variant>
      <vt:variant>
        <vt:lpwstr>_bookmark57</vt:lpwstr>
      </vt:variant>
      <vt:variant>
        <vt:i4>2162769</vt:i4>
      </vt:variant>
      <vt:variant>
        <vt:i4>1245</vt:i4>
      </vt:variant>
      <vt:variant>
        <vt:i4>0</vt:i4>
      </vt:variant>
      <vt:variant>
        <vt:i4>5</vt:i4>
      </vt:variant>
      <vt:variant>
        <vt:lpwstr/>
      </vt:variant>
      <vt:variant>
        <vt:lpwstr>_bookmark38</vt:lpwstr>
      </vt:variant>
      <vt:variant>
        <vt:i4>2555985</vt:i4>
      </vt:variant>
      <vt:variant>
        <vt:i4>1242</vt:i4>
      </vt:variant>
      <vt:variant>
        <vt:i4>0</vt:i4>
      </vt:variant>
      <vt:variant>
        <vt:i4>5</vt:i4>
      </vt:variant>
      <vt:variant>
        <vt:lpwstr/>
      </vt:variant>
      <vt:variant>
        <vt:lpwstr>_bookmark57</vt:lpwstr>
      </vt:variant>
      <vt:variant>
        <vt:i4>2162769</vt:i4>
      </vt:variant>
      <vt:variant>
        <vt:i4>1239</vt:i4>
      </vt:variant>
      <vt:variant>
        <vt:i4>0</vt:i4>
      </vt:variant>
      <vt:variant>
        <vt:i4>5</vt:i4>
      </vt:variant>
      <vt:variant>
        <vt:lpwstr/>
      </vt:variant>
      <vt:variant>
        <vt:lpwstr>_bookmark38</vt:lpwstr>
      </vt:variant>
      <vt:variant>
        <vt:i4>1048679</vt:i4>
      </vt:variant>
      <vt:variant>
        <vt:i4>1236</vt:i4>
      </vt:variant>
      <vt:variant>
        <vt:i4>0</vt:i4>
      </vt:variant>
      <vt:variant>
        <vt:i4>5</vt:i4>
      </vt:variant>
      <vt:variant>
        <vt:lpwstr/>
      </vt:variant>
      <vt:variant>
        <vt:lpwstr>_bookmark163</vt:lpwstr>
      </vt:variant>
      <vt:variant>
        <vt:i4>1507425</vt:i4>
      </vt:variant>
      <vt:variant>
        <vt:i4>1233</vt:i4>
      </vt:variant>
      <vt:variant>
        <vt:i4>0</vt:i4>
      </vt:variant>
      <vt:variant>
        <vt:i4>5</vt:i4>
      </vt:variant>
      <vt:variant>
        <vt:lpwstr/>
      </vt:variant>
      <vt:variant>
        <vt:lpwstr>_bookmark104</vt:lpwstr>
      </vt:variant>
      <vt:variant>
        <vt:i4>2162769</vt:i4>
      </vt:variant>
      <vt:variant>
        <vt:i4>1230</vt:i4>
      </vt:variant>
      <vt:variant>
        <vt:i4>0</vt:i4>
      </vt:variant>
      <vt:variant>
        <vt:i4>5</vt:i4>
      </vt:variant>
      <vt:variant>
        <vt:lpwstr/>
      </vt:variant>
      <vt:variant>
        <vt:lpwstr>_bookmark38</vt:lpwstr>
      </vt:variant>
      <vt:variant>
        <vt:i4>1114209</vt:i4>
      </vt:variant>
      <vt:variant>
        <vt:i4>1227</vt:i4>
      </vt:variant>
      <vt:variant>
        <vt:i4>0</vt:i4>
      </vt:variant>
      <vt:variant>
        <vt:i4>5</vt:i4>
      </vt:variant>
      <vt:variant>
        <vt:lpwstr/>
      </vt:variant>
      <vt:variant>
        <vt:lpwstr>_bookmark102</vt:lpwstr>
      </vt:variant>
      <vt:variant>
        <vt:i4>1310820</vt:i4>
      </vt:variant>
      <vt:variant>
        <vt:i4>1224</vt:i4>
      </vt:variant>
      <vt:variant>
        <vt:i4>0</vt:i4>
      </vt:variant>
      <vt:variant>
        <vt:i4>5</vt:i4>
      </vt:variant>
      <vt:variant>
        <vt:lpwstr/>
      </vt:variant>
      <vt:variant>
        <vt:lpwstr>_bookmark452</vt:lpwstr>
      </vt:variant>
      <vt:variant>
        <vt:i4>2293841</vt:i4>
      </vt:variant>
      <vt:variant>
        <vt:i4>1221</vt:i4>
      </vt:variant>
      <vt:variant>
        <vt:i4>0</vt:i4>
      </vt:variant>
      <vt:variant>
        <vt:i4>5</vt:i4>
      </vt:variant>
      <vt:variant>
        <vt:lpwstr/>
      </vt:variant>
      <vt:variant>
        <vt:lpwstr>_bookmark14</vt:lpwstr>
      </vt:variant>
      <vt:variant>
        <vt:i4>2293841</vt:i4>
      </vt:variant>
      <vt:variant>
        <vt:i4>1218</vt:i4>
      </vt:variant>
      <vt:variant>
        <vt:i4>0</vt:i4>
      </vt:variant>
      <vt:variant>
        <vt:i4>5</vt:i4>
      </vt:variant>
      <vt:variant>
        <vt:lpwstr/>
      </vt:variant>
      <vt:variant>
        <vt:lpwstr>_bookmark16</vt:lpwstr>
      </vt:variant>
      <vt:variant>
        <vt:i4>2162769</vt:i4>
      </vt:variant>
      <vt:variant>
        <vt:i4>1215</vt:i4>
      </vt:variant>
      <vt:variant>
        <vt:i4>0</vt:i4>
      </vt:variant>
      <vt:variant>
        <vt:i4>5</vt:i4>
      </vt:variant>
      <vt:variant>
        <vt:lpwstr/>
      </vt:variant>
      <vt:variant>
        <vt:lpwstr>_bookmark36</vt:lpwstr>
      </vt:variant>
      <vt:variant>
        <vt:i4>1704034</vt:i4>
      </vt:variant>
      <vt:variant>
        <vt:i4>1212</vt:i4>
      </vt:variant>
      <vt:variant>
        <vt:i4>0</vt:i4>
      </vt:variant>
      <vt:variant>
        <vt:i4>5</vt:i4>
      </vt:variant>
      <vt:variant>
        <vt:lpwstr/>
      </vt:variant>
      <vt:variant>
        <vt:lpwstr>_bookmark139</vt:lpwstr>
      </vt:variant>
      <vt:variant>
        <vt:i4>2555985</vt:i4>
      </vt:variant>
      <vt:variant>
        <vt:i4>1209</vt:i4>
      </vt:variant>
      <vt:variant>
        <vt:i4>0</vt:i4>
      </vt:variant>
      <vt:variant>
        <vt:i4>5</vt:i4>
      </vt:variant>
      <vt:variant>
        <vt:lpwstr/>
      </vt:variant>
      <vt:variant>
        <vt:lpwstr>_bookmark57</vt:lpwstr>
      </vt:variant>
      <vt:variant>
        <vt:i4>1966180</vt:i4>
      </vt:variant>
      <vt:variant>
        <vt:i4>1206</vt:i4>
      </vt:variant>
      <vt:variant>
        <vt:i4>0</vt:i4>
      </vt:variant>
      <vt:variant>
        <vt:i4>5</vt:i4>
      </vt:variant>
      <vt:variant>
        <vt:lpwstr/>
      </vt:variant>
      <vt:variant>
        <vt:lpwstr>_bookmark458</vt:lpwstr>
      </vt:variant>
      <vt:variant>
        <vt:i4>1114212</vt:i4>
      </vt:variant>
      <vt:variant>
        <vt:i4>1203</vt:i4>
      </vt:variant>
      <vt:variant>
        <vt:i4>0</vt:i4>
      </vt:variant>
      <vt:variant>
        <vt:i4>5</vt:i4>
      </vt:variant>
      <vt:variant>
        <vt:lpwstr/>
      </vt:variant>
      <vt:variant>
        <vt:lpwstr>_bookmark457</vt:lpwstr>
      </vt:variant>
      <vt:variant>
        <vt:i4>2162769</vt:i4>
      </vt:variant>
      <vt:variant>
        <vt:i4>1200</vt:i4>
      </vt:variant>
      <vt:variant>
        <vt:i4>0</vt:i4>
      </vt:variant>
      <vt:variant>
        <vt:i4>5</vt:i4>
      </vt:variant>
      <vt:variant>
        <vt:lpwstr/>
      </vt:variant>
      <vt:variant>
        <vt:lpwstr>_bookmark38</vt:lpwstr>
      </vt:variant>
      <vt:variant>
        <vt:i4>1376356</vt:i4>
      </vt:variant>
      <vt:variant>
        <vt:i4>1197</vt:i4>
      </vt:variant>
      <vt:variant>
        <vt:i4>0</vt:i4>
      </vt:variant>
      <vt:variant>
        <vt:i4>5</vt:i4>
      </vt:variant>
      <vt:variant>
        <vt:lpwstr/>
      </vt:variant>
      <vt:variant>
        <vt:lpwstr>_bookmark453</vt:lpwstr>
      </vt:variant>
      <vt:variant>
        <vt:i4>1310820</vt:i4>
      </vt:variant>
      <vt:variant>
        <vt:i4>1194</vt:i4>
      </vt:variant>
      <vt:variant>
        <vt:i4>0</vt:i4>
      </vt:variant>
      <vt:variant>
        <vt:i4>5</vt:i4>
      </vt:variant>
      <vt:variant>
        <vt:lpwstr/>
      </vt:variant>
      <vt:variant>
        <vt:lpwstr>_bookmark452</vt:lpwstr>
      </vt:variant>
      <vt:variant>
        <vt:i4>2293841</vt:i4>
      </vt:variant>
      <vt:variant>
        <vt:i4>1191</vt:i4>
      </vt:variant>
      <vt:variant>
        <vt:i4>0</vt:i4>
      </vt:variant>
      <vt:variant>
        <vt:i4>5</vt:i4>
      </vt:variant>
      <vt:variant>
        <vt:lpwstr/>
      </vt:variant>
      <vt:variant>
        <vt:lpwstr>_bookmark14</vt:lpwstr>
      </vt:variant>
      <vt:variant>
        <vt:i4>2293841</vt:i4>
      </vt:variant>
      <vt:variant>
        <vt:i4>1188</vt:i4>
      </vt:variant>
      <vt:variant>
        <vt:i4>0</vt:i4>
      </vt:variant>
      <vt:variant>
        <vt:i4>5</vt:i4>
      </vt:variant>
      <vt:variant>
        <vt:lpwstr/>
      </vt:variant>
      <vt:variant>
        <vt:lpwstr>_bookmark16</vt:lpwstr>
      </vt:variant>
      <vt:variant>
        <vt:i4>1704040</vt:i4>
      </vt:variant>
      <vt:variant>
        <vt:i4>1185</vt:i4>
      </vt:variant>
      <vt:variant>
        <vt:i4>0</vt:i4>
      </vt:variant>
      <vt:variant>
        <vt:i4>5</vt:i4>
      </vt:variant>
      <vt:variant>
        <vt:lpwstr/>
      </vt:variant>
      <vt:variant>
        <vt:lpwstr>_bookmark199</vt:lpwstr>
      </vt:variant>
      <vt:variant>
        <vt:i4>1310820</vt:i4>
      </vt:variant>
      <vt:variant>
        <vt:i4>1182</vt:i4>
      </vt:variant>
      <vt:variant>
        <vt:i4>0</vt:i4>
      </vt:variant>
      <vt:variant>
        <vt:i4>5</vt:i4>
      </vt:variant>
      <vt:variant>
        <vt:lpwstr/>
      </vt:variant>
      <vt:variant>
        <vt:lpwstr>_bookmark452</vt:lpwstr>
      </vt:variant>
      <vt:variant>
        <vt:i4>2162769</vt:i4>
      </vt:variant>
      <vt:variant>
        <vt:i4>1179</vt:i4>
      </vt:variant>
      <vt:variant>
        <vt:i4>0</vt:i4>
      </vt:variant>
      <vt:variant>
        <vt:i4>5</vt:i4>
      </vt:variant>
      <vt:variant>
        <vt:lpwstr/>
      </vt:variant>
      <vt:variant>
        <vt:lpwstr>_bookmark36</vt:lpwstr>
      </vt:variant>
      <vt:variant>
        <vt:i4>1704034</vt:i4>
      </vt:variant>
      <vt:variant>
        <vt:i4>1176</vt:i4>
      </vt:variant>
      <vt:variant>
        <vt:i4>0</vt:i4>
      </vt:variant>
      <vt:variant>
        <vt:i4>5</vt:i4>
      </vt:variant>
      <vt:variant>
        <vt:lpwstr/>
      </vt:variant>
      <vt:variant>
        <vt:lpwstr>_bookmark139</vt:lpwstr>
      </vt:variant>
      <vt:variant>
        <vt:i4>2555985</vt:i4>
      </vt:variant>
      <vt:variant>
        <vt:i4>1173</vt:i4>
      </vt:variant>
      <vt:variant>
        <vt:i4>0</vt:i4>
      </vt:variant>
      <vt:variant>
        <vt:i4>5</vt:i4>
      </vt:variant>
      <vt:variant>
        <vt:lpwstr/>
      </vt:variant>
      <vt:variant>
        <vt:lpwstr>_bookmark57</vt:lpwstr>
      </vt:variant>
      <vt:variant>
        <vt:i4>2162769</vt:i4>
      </vt:variant>
      <vt:variant>
        <vt:i4>1170</vt:i4>
      </vt:variant>
      <vt:variant>
        <vt:i4>0</vt:i4>
      </vt:variant>
      <vt:variant>
        <vt:i4>5</vt:i4>
      </vt:variant>
      <vt:variant>
        <vt:lpwstr/>
      </vt:variant>
      <vt:variant>
        <vt:lpwstr>_bookmark38</vt:lpwstr>
      </vt:variant>
      <vt:variant>
        <vt:i4>2162769</vt:i4>
      </vt:variant>
      <vt:variant>
        <vt:i4>1167</vt:i4>
      </vt:variant>
      <vt:variant>
        <vt:i4>0</vt:i4>
      </vt:variant>
      <vt:variant>
        <vt:i4>5</vt:i4>
      </vt:variant>
      <vt:variant>
        <vt:lpwstr/>
      </vt:variant>
      <vt:variant>
        <vt:lpwstr>_bookmark36</vt:lpwstr>
      </vt:variant>
      <vt:variant>
        <vt:i4>1704034</vt:i4>
      </vt:variant>
      <vt:variant>
        <vt:i4>1164</vt:i4>
      </vt:variant>
      <vt:variant>
        <vt:i4>0</vt:i4>
      </vt:variant>
      <vt:variant>
        <vt:i4>5</vt:i4>
      </vt:variant>
      <vt:variant>
        <vt:lpwstr/>
      </vt:variant>
      <vt:variant>
        <vt:lpwstr>_bookmark139</vt:lpwstr>
      </vt:variant>
      <vt:variant>
        <vt:i4>2555985</vt:i4>
      </vt:variant>
      <vt:variant>
        <vt:i4>1161</vt:i4>
      </vt:variant>
      <vt:variant>
        <vt:i4>0</vt:i4>
      </vt:variant>
      <vt:variant>
        <vt:i4>5</vt:i4>
      </vt:variant>
      <vt:variant>
        <vt:lpwstr/>
      </vt:variant>
      <vt:variant>
        <vt:lpwstr>_bookmark57</vt:lpwstr>
      </vt:variant>
      <vt:variant>
        <vt:i4>2162769</vt:i4>
      </vt:variant>
      <vt:variant>
        <vt:i4>1158</vt:i4>
      </vt:variant>
      <vt:variant>
        <vt:i4>0</vt:i4>
      </vt:variant>
      <vt:variant>
        <vt:i4>5</vt:i4>
      </vt:variant>
      <vt:variant>
        <vt:lpwstr/>
      </vt:variant>
      <vt:variant>
        <vt:lpwstr>_bookmark38</vt:lpwstr>
      </vt:variant>
      <vt:variant>
        <vt:i4>2555985</vt:i4>
      </vt:variant>
      <vt:variant>
        <vt:i4>1155</vt:i4>
      </vt:variant>
      <vt:variant>
        <vt:i4>0</vt:i4>
      </vt:variant>
      <vt:variant>
        <vt:i4>5</vt:i4>
      </vt:variant>
      <vt:variant>
        <vt:lpwstr/>
      </vt:variant>
      <vt:variant>
        <vt:lpwstr>_bookmark57</vt:lpwstr>
      </vt:variant>
      <vt:variant>
        <vt:i4>2162769</vt:i4>
      </vt:variant>
      <vt:variant>
        <vt:i4>1152</vt:i4>
      </vt:variant>
      <vt:variant>
        <vt:i4>0</vt:i4>
      </vt:variant>
      <vt:variant>
        <vt:i4>5</vt:i4>
      </vt:variant>
      <vt:variant>
        <vt:lpwstr/>
      </vt:variant>
      <vt:variant>
        <vt:lpwstr>_bookmark38</vt:lpwstr>
      </vt:variant>
      <vt:variant>
        <vt:i4>1048679</vt:i4>
      </vt:variant>
      <vt:variant>
        <vt:i4>1149</vt:i4>
      </vt:variant>
      <vt:variant>
        <vt:i4>0</vt:i4>
      </vt:variant>
      <vt:variant>
        <vt:i4>5</vt:i4>
      </vt:variant>
      <vt:variant>
        <vt:lpwstr/>
      </vt:variant>
      <vt:variant>
        <vt:lpwstr>_bookmark163</vt:lpwstr>
      </vt:variant>
      <vt:variant>
        <vt:i4>1507425</vt:i4>
      </vt:variant>
      <vt:variant>
        <vt:i4>1146</vt:i4>
      </vt:variant>
      <vt:variant>
        <vt:i4>0</vt:i4>
      </vt:variant>
      <vt:variant>
        <vt:i4>5</vt:i4>
      </vt:variant>
      <vt:variant>
        <vt:lpwstr/>
      </vt:variant>
      <vt:variant>
        <vt:lpwstr>_bookmark104</vt:lpwstr>
      </vt:variant>
      <vt:variant>
        <vt:i4>2162769</vt:i4>
      </vt:variant>
      <vt:variant>
        <vt:i4>1143</vt:i4>
      </vt:variant>
      <vt:variant>
        <vt:i4>0</vt:i4>
      </vt:variant>
      <vt:variant>
        <vt:i4>5</vt:i4>
      </vt:variant>
      <vt:variant>
        <vt:lpwstr/>
      </vt:variant>
      <vt:variant>
        <vt:lpwstr>_bookmark38</vt:lpwstr>
      </vt:variant>
      <vt:variant>
        <vt:i4>1114209</vt:i4>
      </vt:variant>
      <vt:variant>
        <vt:i4>1140</vt:i4>
      </vt:variant>
      <vt:variant>
        <vt:i4>0</vt:i4>
      </vt:variant>
      <vt:variant>
        <vt:i4>5</vt:i4>
      </vt:variant>
      <vt:variant>
        <vt:lpwstr/>
      </vt:variant>
      <vt:variant>
        <vt:lpwstr>_bookmark102</vt:lpwstr>
      </vt:variant>
      <vt:variant>
        <vt:i4>1179746</vt:i4>
      </vt:variant>
      <vt:variant>
        <vt:i4>1137</vt:i4>
      </vt:variant>
      <vt:variant>
        <vt:i4>0</vt:i4>
      </vt:variant>
      <vt:variant>
        <vt:i4>5</vt:i4>
      </vt:variant>
      <vt:variant>
        <vt:lpwstr/>
      </vt:variant>
      <vt:variant>
        <vt:lpwstr>_bookmark434</vt:lpwstr>
      </vt:variant>
      <vt:variant>
        <vt:i4>2293841</vt:i4>
      </vt:variant>
      <vt:variant>
        <vt:i4>1134</vt:i4>
      </vt:variant>
      <vt:variant>
        <vt:i4>0</vt:i4>
      </vt:variant>
      <vt:variant>
        <vt:i4>5</vt:i4>
      </vt:variant>
      <vt:variant>
        <vt:lpwstr/>
      </vt:variant>
      <vt:variant>
        <vt:lpwstr>_bookmark14</vt:lpwstr>
      </vt:variant>
      <vt:variant>
        <vt:i4>2293841</vt:i4>
      </vt:variant>
      <vt:variant>
        <vt:i4>1131</vt:i4>
      </vt:variant>
      <vt:variant>
        <vt:i4>0</vt:i4>
      </vt:variant>
      <vt:variant>
        <vt:i4>5</vt:i4>
      </vt:variant>
      <vt:variant>
        <vt:lpwstr/>
      </vt:variant>
      <vt:variant>
        <vt:lpwstr>_bookmark16</vt:lpwstr>
      </vt:variant>
      <vt:variant>
        <vt:i4>2162769</vt:i4>
      </vt:variant>
      <vt:variant>
        <vt:i4>1128</vt:i4>
      </vt:variant>
      <vt:variant>
        <vt:i4>0</vt:i4>
      </vt:variant>
      <vt:variant>
        <vt:i4>5</vt:i4>
      </vt:variant>
      <vt:variant>
        <vt:lpwstr/>
      </vt:variant>
      <vt:variant>
        <vt:lpwstr>_bookmark36</vt:lpwstr>
      </vt:variant>
      <vt:variant>
        <vt:i4>1704034</vt:i4>
      </vt:variant>
      <vt:variant>
        <vt:i4>1125</vt:i4>
      </vt:variant>
      <vt:variant>
        <vt:i4>0</vt:i4>
      </vt:variant>
      <vt:variant>
        <vt:i4>5</vt:i4>
      </vt:variant>
      <vt:variant>
        <vt:lpwstr/>
      </vt:variant>
      <vt:variant>
        <vt:lpwstr>_bookmark139</vt:lpwstr>
      </vt:variant>
      <vt:variant>
        <vt:i4>2555985</vt:i4>
      </vt:variant>
      <vt:variant>
        <vt:i4>1122</vt:i4>
      </vt:variant>
      <vt:variant>
        <vt:i4>0</vt:i4>
      </vt:variant>
      <vt:variant>
        <vt:i4>5</vt:i4>
      </vt:variant>
      <vt:variant>
        <vt:lpwstr/>
      </vt:variant>
      <vt:variant>
        <vt:lpwstr>_bookmark57</vt:lpwstr>
      </vt:variant>
      <vt:variant>
        <vt:i4>2555985</vt:i4>
      </vt:variant>
      <vt:variant>
        <vt:i4>1119</vt:i4>
      </vt:variant>
      <vt:variant>
        <vt:i4>0</vt:i4>
      </vt:variant>
      <vt:variant>
        <vt:i4>5</vt:i4>
      </vt:variant>
      <vt:variant>
        <vt:lpwstr/>
      </vt:variant>
      <vt:variant>
        <vt:lpwstr>_bookmark57</vt:lpwstr>
      </vt:variant>
      <vt:variant>
        <vt:i4>1441893</vt:i4>
      </vt:variant>
      <vt:variant>
        <vt:i4>1116</vt:i4>
      </vt:variant>
      <vt:variant>
        <vt:i4>0</vt:i4>
      </vt:variant>
      <vt:variant>
        <vt:i4>5</vt:i4>
      </vt:variant>
      <vt:variant>
        <vt:lpwstr/>
      </vt:variant>
      <vt:variant>
        <vt:lpwstr>_bookmark440</vt:lpwstr>
      </vt:variant>
      <vt:variant>
        <vt:i4>2031714</vt:i4>
      </vt:variant>
      <vt:variant>
        <vt:i4>1113</vt:i4>
      </vt:variant>
      <vt:variant>
        <vt:i4>0</vt:i4>
      </vt:variant>
      <vt:variant>
        <vt:i4>5</vt:i4>
      </vt:variant>
      <vt:variant>
        <vt:lpwstr/>
      </vt:variant>
      <vt:variant>
        <vt:lpwstr>_bookmark439</vt:lpwstr>
      </vt:variant>
      <vt:variant>
        <vt:i4>2162769</vt:i4>
      </vt:variant>
      <vt:variant>
        <vt:i4>1110</vt:i4>
      </vt:variant>
      <vt:variant>
        <vt:i4>0</vt:i4>
      </vt:variant>
      <vt:variant>
        <vt:i4>5</vt:i4>
      </vt:variant>
      <vt:variant>
        <vt:lpwstr/>
      </vt:variant>
      <vt:variant>
        <vt:lpwstr>_bookmark38</vt:lpwstr>
      </vt:variant>
      <vt:variant>
        <vt:i4>1245282</vt:i4>
      </vt:variant>
      <vt:variant>
        <vt:i4>1107</vt:i4>
      </vt:variant>
      <vt:variant>
        <vt:i4>0</vt:i4>
      </vt:variant>
      <vt:variant>
        <vt:i4>5</vt:i4>
      </vt:variant>
      <vt:variant>
        <vt:lpwstr/>
      </vt:variant>
      <vt:variant>
        <vt:lpwstr>_bookmark435</vt:lpwstr>
      </vt:variant>
      <vt:variant>
        <vt:i4>1179746</vt:i4>
      </vt:variant>
      <vt:variant>
        <vt:i4>1104</vt:i4>
      </vt:variant>
      <vt:variant>
        <vt:i4>0</vt:i4>
      </vt:variant>
      <vt:variant>
        <vt:i4>5</vt:i4>
      </vt:variant>
      <vt:variant>
        <vt:lpwstr/>
      </vt:variant>
      <vt:variant>
        <vt:lpwstr>_bookmark434</vt:lpwstr>
      </vt:variant>
      <vt:variant>
        <vt:i4>2293841</vt:i4>
      </vt:variant>
      <vt:variant>
        <vt:i4>1101</vt:i4>
      </vt:variant>
      <vt:variant>
        <vt:i4>0</vt:i4>
      </vt:variant>
      <vt:variant>
        <vt:i4>5</vt:i4>
      </vt:variant>
      <vt:variant>
        <vt:lpwstr/>
      </vt:variant>
      <vt:variant>
        <vt:lpwstr>_bookmark14</vt:lpwstr>
      </vt:variant>
      <vt:variant>
        <vt:i4>2293841</vt:i4>
      </vt:variant>
      <vt:variant>
        <vt:i4>1098</vt:i4>
      </vt:variant>
      <vt:variant>
        <vt:i4>0</vt:i4>
      </vt:variant>
      <vt:variant>
        <vt:i4>5</vt:i4>
      </vt:variant>
      <vt:variant>
        <vt:lpwstr/>
      </vt:variant>
      <vt:variant>
        <vt:lpwstr>_bookmark16</vt:lpwstr>
      </vt:variant>
      <vt:variant>
        <vt:i4>1704040</vt:i4>
      </vt:variant>
      <vt:variant>
        <vt:i4>1095</vt:i4>
      </vt:variant>
      <vt:variant>
        <vt:i4>0</vt:i4>
      </vt:variant>
      <vt:variant>
        <vt:i4>5</vt:i4>
      </vt:variant>
      <vt:variant>
        <vt:lpwstr/>
      </vt:variant>
      <vt:variant>
        <vt:lpwstr>_bookmark199</vt:lpwstr>
      </vt:variant>
      <vt:variant>
        <vt:i4>1376357</vt:i4>
      </vt:variant>
      <vt:variant>
        <vt:i4>1092</vt:i4>
      </vt:variant>
      <vt:variant>
        <vt:i4>0</vt:i4>
      </vt:variant>
      <vt:variant>
        <vt:i4>5</vt:i4>
      </vt:variant>
      <vt:variant>
        <vt:lpwstr/>
      </vt:variant>
      <vt:variant>
        <vt:lpwstr>_bookmark443</vt:lpwstr>
      </vt:variant>
      <vt:variant>
        <vt:i4>2293841</vt:i4>
      </vt:variant>
      <vt:variant>
        <vt:i4>1089</vt:i4>
      </vt:variant>
      <vt:variant>
        <vt:i4>0</vt:i4>
      </vt:variant>
      <vt:variant>
        <vt:i4>5</vt:i4>
      </vt:variant>
      <vt:variant>
        <vt:lpwstr/>
      </vt:variant>
      <vt:variant>
        <vt:lpwstr>_bookmark14</vt:lpwstr>
      </vt:variant>
      <vt:variant>
        <vt:i4>2293841</vt:i4>
      </vt:variant>
      <vt:variant>
        <vt:i4>1086</vt:i4>
      </vt:variant>
      <vt:variant>
        <vt:i4>0</vt:i4>
      </vt:variant>
      <vt:variant>
        <vt:i4>5</vt:i4>
      </vt:variant>
      <vt:variant>
        <vt:lpwstr/>
      </vt:variant>
      <vt:variant>
        <vt:lpwstr>_bookmark16</vt:lpwstr>
      </vt:variant>
      <vt:variant>
        <vt:i4>2162769</vt:i4>
      </vt:variant>
      <vt:variant>
        <vt:i4>1083</vt:i4>
      </vt:variant>
      <vt:variant>
        <vt:i4>0</vt:i4>
      </vt:variant>
      <vt:variant>
        <vt:i4>5</vt:i4>
      </vt:variant>
      <vt:variant>
        <vt:lpwstr/>
      </vt:variant>
      <vt:variant>
        <vt:lpwstr>_bookmark36</vt:lpwstr>
      </vt:variant>
      <vt:variant>
        <vt:i4>1704034</vt:i4>
      </vt:variant>
      <vt:variant>
        <vt:i4>1080</vt:i4>
      </vt:variant>
      <vt:variant>
        <vt:i4>0</vt:i4>
      </vt:variant>
      <vt:variant>
        <vt:i4>5</vt:i4>
      </vt:variant>
      <vt:variant>
        <vt:lpwstr/>
      </vt:variant>
      <vt:variant>
        <vt:lpwstr>_bookmark139</vt:lpwstr>
      </vt:variant>
      <vt:variant>
        <vt:i4>2555985</vt:i4>
      </vt:variant>
      <vt:variant>
        <vt:i4>1077</vt:i4>
      </vt:variant>
      <vt:variant>
        <vt:i4>0</vt:i4>
      </vt:variant>
      <vt:variant>
        <vt:i4>5</vt:i4>
      </vt:variant>
      <vt:variant>
        <vt:lpwstr/>
      </vt:variant>
      <vt:variant>
        <vt:lpwstr>_bookmark57</vt:lpwstr>
      </vt:variant>
      <vt:variant>
        <vt:i4>2162769</vt:i4>
      </vt:variant>
      <vt:variant>
        <vt:i4>1074</vt:i4>
      </vt:variant>
      <vt:variant>
        <vt:i4>0</vt:i4>
      </vt:variant>
      <vt:variant>
        <vt:i4>5</vt:i4>
      </vt:variant>
      <vt:variant>
        <vt:lpwstr/>
      </vt:variant>
      <vt:variant>
        <vt:lpwstr>_bookmark38</vt:lpwstr>
      </vt:variant>
      <vt:variant>
        <vt:i4>2162769</vt:i4>
      </vt:variant>
      <vt:variant>
        <vt:i4>1071</vt:i4>
      </vt:variant>
      <vt:variant>
        <vt:i4>0</vt:i4>
      </vt:variant>
      <vt:variant>
        <vt:i4>5</vt:i4>
      </vt:variant>
      <vt:variant>
        <vt:lpwstr/>
      </vt:variant>
      <vt:variant>
        <vt:lpwstr>_bookmark36</vt:lpwstr>
      </vt:variant>
      <vt:variant>
        <vt:i4>1704034</vt:i4>
      </vt:variant>
      <vt:variant>
        <vt:i4>1068</vt:i4>
      </vt:variant>
      <vt:variant>
        <vt:i4>0</vt:i4>
      </vt:variant>
      <vt:variant>
        <vt:i4>5</vt:i4>
      </vt:variant>
      <vt:variant>
        <vt:lpwstr/>
      </vt:variant>
      <vt:variant>
        <vt:lpwstr>_bookmark139</vt:lpwstr>
      </vt:variant>
      <vt:variant>
        <vt:i4>2555985</vt:i4>
      </vt:variant>
      <vt:variant>
        <vt:i4>1065</vt:i4>
      </vt:variant>
      <vt:variant>
        <vt:i4>0</vt:i4>
      </vt:variant>
      <vt:variant>
        <vt:i4>5</vt:i4>
      </vt:variant>
      <vt:variant>
        <vt:lpwstr/>
      </vt:variant>
      <vt:variant>
        <vt:lpwstr>_bookmark57</vt:lpwstr>
      </vt:variant>
      <vt:variant>
        <vt:i4>2162769</vt:i4>
      </vt:variant>
      <vt:variant>
        <vt:i4>1062</vt:i4>
      </vt:variant>
      <vt:variant>
        <vt:i4>0</vt:i4>
      </vt:variant>
      <vt:variant>
        <vt:i4>5</vt:i4>
      </vt:variant>
      <vt:variant>
        <vt:lpwstr/>
      </vt:variant>
      <vt:variant>
        <vt:lpwstr>_bookmark38</vt:lpwstr>
      </vt:variant>
      <vt:variant>
        <vt:i4>2555985</vt:i4>
      </vt:variant>
      <vt:variant>
        <vt:i4>1059</vt:i4>
      </vt:variant>
      <vt:variant>
        <vt:i4>0</vt:i4>
      </vt:variant>
      <vt:variant>
        <vt:i4>5</vt:i4>
      </vt:variant>
      <vt:variant>
        <vt:lpwstr/>
      </vt:variant>
      <vt:variant>
        <vt:lpwstr>_bookmark57</vt:lpwstr>
      </vt:variant>
      <vt:variant>
        <vt:i4>2162769</vt:i4>
      </vt:variant>
      <vt:variant>
        <vt:i4>1056</vt:i4>
      </vt:variant>
      <vt:variant>
        <vt:i4>0</vt:i4>
      </vt:variant>
      <vt:variant>
        <vt:i4>5</vt:i4>
      </vt:variant>
      <vt:variant>
        <vt:lpwstr/>
      </vt:variant>
      <vt:variant>
        <vt:lpwstr>_bookmark38</vt:lpwstr>
      </vt:variant>
      <vt:variant>
        <vt:i4>1048679</vt:i4>
      </vt:variant>
      <vt:variant>
        <vt:i4>1053</vt:i4>
      </vt:variant>
      <vt:variant>
        <vt:i4>0</vt:i4>
      </vt:variant>
      <vt:variant>
        <vt:i4>5</vt:i4>
      </vt:variant>
      <vt:variant>
        <vt:lpwstr/>
      </vt:variant>
      <vt:variant>
        <vt:lpwstr>_bookmark163</vt:lpwstr>
      </vt:variant>
      <vt:variant>
        <vt:i4>1507425</vt:i4>
      </vt:variant>
      <vt:variant>
        <vt:i4>1050</vt:i4>
      </vt:variant>
      <vt:variant>
        <vt:i4>0</vt:i4>
      </vt:variant>
      <vt:variant>
        <vt:i4>5</vt:i4>
      </vt:variant>
      <vt:variant>
        <vt:lpwstr/>
      </vt:variant>
      <vt:variant>
        <vt:lpwstr>_bookmark104</vt:lpwstr>
      </vt:variant>
      <vt:variant>
        <vt:i4>2162769</vt:i4>
      </vt:variant>
      <vt:variant>
        <vt:i4>1047</vt:i4>
      </vt:variant>
      <vt:variant>
        <vt:i4>0</vt:i4>
      </vt:variant>
      <vt:variant>
        <vt:i4>5</vt:i4>
      </vt:variant>
      <vt:variant>
        <vt:lpwstr/>
      </vt:variant>
      <vt:variant>
        <vt:lpwstr>_bookmark38</vt:lpwstr>
      </vt:variant>
      <vt:variant>
        <vt:i4>1114209</vt:i4>
      </vt:variant>
      <vt:variant>
        <vt:i4>1044</vt:i4>
      </vt:variant>
      <vt:variant>
        <vt:i4>0</vt:i4>
      </vt:variant>
      <vt:variant>
        <vt:i4>5</vt:i4>
      </vt:variant>
      <vt:variant>
        <vt:lpwstr/>
      </vt:variant>
      <vt:variant>
        <vt:lpwstr>_bookmark102</vt:lpwstr>
      </vt:variant>
      <vt:variant>
        <vt:i4>1179746</vt:i4>
      </vt:variant>
      <vt:variant>
        <vt:i4>1041</vt:i4>
      </vt:variant>
      <vt:variant>
        <vt:i4>0</vt:i4>
      </vt:variant>
      <vt:variant>
        <vt:i4>5</vt:i4>
      </vt:variant>
      <vt:variant>
        <vt:lpwstr/>
      </vt:variant>
      <vt:variant>
        <vt:lpwstr>_bookmark434</vt:lpwstr>
      </vt:variant>
      <vt:variant>
        <vt:i4>2293841</vt:i4>
      </vt:variant>
      <vt:variant>
        <vt:i4>1038</vt:i4>
      </vt:variant>
      <vt:variant>
        <vt:i4>0</vt:i4>
      </vt:variant>
      <vt:variant>
        <vt:i4>5</vt:i4>
      </vt:variant>
      <vt:variant>
        <vt:lpwstr/>
      </vt:variant>
      <vt:variant>
        <vt:lpwstr>_bookmark14</vt:lpwstr>
      </vt:variant>
      <vt:variant>
        <vt:i4>2293841</vt:i4>
      </vt:variant>
      <vt:variant>
        <vt:i4>1035</vt:i4>
      </vt:variant>
      <vt:variant>
        <vt:i4>0</vt:i4>
      </vt:variant>
      <vt:variant>
        <vt:i4>5</vt:i4>
      </vt:variant>
      <vt:variant>
        <vt:lpwstr/>
      </vt:variant>
      <vt:variant>
        <vt:lpwstr>_bookmark16</vt:lpwstr>
      </vt:variant>
      <vt:variant>
        <vt:i4>2162769</vt:i4>
      </vt:variant>
      <vt:variant>
        <vt:i4>1032</vt:i4>
      </vt:variant>
      <vt:variant>
        <vt:i4>0</vt:i4>
      </vt:variant>
      <vt:variant>
        <vt:i4>5</vt:i4>
      </vt:variant>
      <vt:variant>
        <vt:lpwstr/>
      </vt:variant>
      <vt:variant>
        <vt:lpwstr>_bookmark36</vt:lpwstr>
      </vt:variant>
      <vt:variant>
        <vt:i4>1704034</vt:i4>
      </vt:variant>
      <vt:variant>
        <vt:i4>1029</vt:i4>
      </vt:variant>
      <vt:variant>
        <vt:i4>0</vt:i4>
      </vt:variant>
      <vt:variant>
        <vt:i4>5</vt:i4>
      </vt:variant>
      <vt:variant>
        <vt:lpwstr/>
      </vt:variant>
      <vt:variant>
        <vt:lpwstr>_bookmark139</vt:lpwstr>
      </vt:variant>
      <vt:variant>
        <vt:i4>2555985</vt:i4>
      </vt:variant>
      <vt:variant>
        <vt:i4>1026</vt:i4>
      </vt:variant>
      <vt:variant>
        <vt:i4>0</vt:i4>
      </vt:variant>
      <vt:variant>
        <vt:i4>5</vt:i4>
      </vt:variant>
      <vt:variant>
        <vt:lpwstr/>
      </vt:variant>
      <vt:variant>
        <vt:lpwstr>_bookmark57</vt:lpwstr>
      </vt:variant>
      <vt:variant>
        <vt:i4>2555985</vt:i4>
      </vt:variant>
      <vt:variant>
        <vt:i4>1023</vt:i4>
      </vt:variant>
      <vt:variant>
        <vt:i4>0</vt:i4>
      </vt:variant>
      <vt:variant>
        <vt:i4>5</vt:i4>
      </vt:variant>
      <vt:variant>
        <vt:lpwstr/>
      </vt:variant>
      <vt:variant>
        <vt:lpwstr>_bookmark57</vt:lpwstr>
      </vt:variant>
      <vt:variant>
        <vt:i4>1441893</vt:i4>
      </vt:variant>
      <vt:variant>
        <vt:i4>1020</vt:i4>
      </vt:variant>
      <vt:variant>
        <vt:i4>0</vt:i4>
      </vt:variant>
      <vt:variant>
        <vt:i4>5</vt:i4>
      </vt:variant>
      <vt:variant>
        <vt:lpwstr/>
      </vt:variant>
      <vt:variant>
        <vt:lpwstr>_bookmark440</vt:lpwstr>
      </vt:variant>
      <vt:variant>
        <vt:i4>2031714</vt:i4>
      </vt:variant>
      <vt:variant>
        <vt:i4>1017</vt:i4>
      </vt:variant>
      <vt:variant>
        <vt:i4>0</vt:i4>
      </vt:variant>
      <vt:variant>
        <vt:i4>5</vt:i4>
      </vt:variant>
      <vt:variant>
        <vt:lpwstr/>
      </vt:variant>
      <vt:variant>
        <vt:lpwstr>_bookmark439</vt:lpwstr>
      </vt:variant>
      <vt:variant>
        <vt:i4>2162769</vt:i4>
      </vt:variant>
      <vt:variant>
        <vt:i4>1014</vt:i4>
      </vt:variant>
      <vt:variant>
        <vt:i4>0</vt:i4>
      </vt:variant>
      <vt:variant>
        <vt:i4>5</vt:i4>
      </vt:variant>
      <vt:variant>
        <vt:lpwstr/>
      </vt:variant>
      <vt:variant>
        <vt:lpwstr>_bookmark38</vt:lpwstr>
      </vt:variant>
      <vt:variant>
        <vt:i4>1245282</vt:i4>
      </vt:variant>
      <vt:variant>
        <vt:i4>1011</vt:i4>
      </vt:variant>
      <vt:variant>
        <vt:i4>0</vt:i4>
      </vt:variant>
      <vt:variant>
        <vt:i4>5</vt:i4>
      </vt:variant>
      <vt:variant>
        <vt:lpwstr/>
      </vt:variant>
      <vt:variant>
        <vt:lpwstr>_bookmark435</vt:lpwstr>
      </vt:variant>
      <vt:variant>
        <vt:i4>1179746</vt:i4>
      </vt:variant>
      <vt:variant>
        <vt:i4>1008</vt:i4>
      </vt:variant>
      <vt:variant>
        <vt:i4>0</vt:i4>
      </vt:variant>
      <vt:variant>
        <vt:i4>5</vt:i4>
      </vt:variant>
      <vt:variant>
        <vt:lpwstr/>
      </vt:variant>
      <vt:variant>
        <vt:lpwstr>_bookmark434</vt:lpwstr>
      </vt:variant>
      <vt:variant>
        <vt:i4>2293841</vt:i4>
      </vt:variant>
      <vt:variant>
        <vt:i4>1005</vt:i4>
      </vt:variant>
      <vt:variant>
        <vt:i4>0</vt:i4>
      </vt:variant>
      <vt:variant>
        <vt:i4>5</vt:i4>
      </vt:variant>
      <vt:variant>
        <vt:lpwstr/>
      </vt:variant>
      <vt:variant>
        <vt:lpwstr>_bookmark14</vt:lpwstr>
      </vt:variant>
      <vt:variant>
        <vt:i4>2293841</vt:i4>
      </vt:variant>
      <vt:variant>
        <vt:i4>1002</vt:i4>
      </vt:variant>
      <vt:variant>
        <vt:i4>0</vt:i4>
      </vt:variant>
      <vt:variant>
        <vt:i4>5</vt:i4>
      </vt:variant>
      <vt:variant>
        <vt:lpwstr/>
      </vt:variant>
      <vt:variant>
        <vt:lpwstr>_bookmark16</vt:lpwstr>
      </vt:variant>
      <vt:variant>
        <vt:i4>1704040</vt:i4>
      </vt:variant>
      <vt:variant>
        <vt:i4>999</vt:i4>
      </vt:variant>
      <vt:variant>
        <vt:i4>0</vt:i4>
      </vt:variant>
      <vt:variant>
        <vt:i4>5</vt:i4>
      </vt:variant>
      <vt:variant>
        <vt:lpwstr/>
      </vt:variant>
      <vt:variant>
        <vt:lpwstr>_bookmark199</vt:lpwstr>
      </vt:variant>
      <vt:variant>
        <vt:i4>1179746</vt:i4>
      </vt:variant>
      <vt:variant>
        <vt:i4>996</vt:i4>
      </vt:variant>
      <vt:variant>
        <vt:i4>0</vt:i4>
      </vt:variant>
      <vt:variant>
        <vt:i4>5</vt:i4>
      </vt:variant>
      <vt:variant>
        <vt:lpwstr/>
      </vt:variant>
      <vt:variant>
        <vt:lpwstr>_bookmark434</vt:lpwstr>
      </vt:variant>
      <vt:variant>
        <vt:i4>2293841</vt:i4>
      </vt:variant>
      <vt:variant>
        <vt:i4>993</vt:i4>
      </vt:variant>
      <vt:variant>
        <vt:i4>0</vt:i4>
      </vt:variant>
      <vt:variant>
        <vt:i4>5</vt:i4>
      </vt:variant>
      <vt:variant>
        <vt:lpwstr/>
      </vt:variant>
      <vt:variant>
        <vt:lpwstr>_bookmark14</vt:lpwstr>
      </vt:variant>
      <vt:variant>
        <vt:i4>2293841</vt:i4>
      </vt:variant>
      <vt:variant>
        <vt:i4>990</vt:i4>
      </vt:variant>
      <vt:variant>
        <vt:i4>0</vt:i4>
      </vt:variant>
      <vt:variant>
        <vt:i4>5</vt:i4>
      </vt:variant>
      <vt:variant>
        <vt:lpwstr/>
      </vt:variant>
      <vt:variant>
        <vt:lpwstr>_bookmark16</vt:lpwstr>
      </vt:variant>
      <vt:variant>
        <vt:i4>2162769</vt:i4>
      </vt:variant>
      <vt:variant>
        <vt:i4>987</vt:i4>
      </vt:variant>
      <vt:variant>
        <vt:i4>0</vt:i4>
      </vt:variant>
      <vt:variant>
        <vt:i4>5</vt:i4>
      </vt:variant>
      <vt:variant>
        <vt:lpwstr/>
      </vt:variant>
      <vt:variant>
        <vt:lpwstr>_bookmark36</vt:lpwstr>
      </vt:variant>
      <vt:variant>
        <vt:i4>1704034</vt:i4>
      </vt:variant>
      <vt:variant>
        <vt:i4>984</vt:i4>
      </vt:variant>
      <vt:variant>
        <vt:i4>0</vt:i4>
      </vt:variant>
      <vt:variant>
        <vt:i4>5</vt:i4>
      </vt:variant>
      <vt:variant>
        <vt:lpwstr/>
      </vt:variant>
      <vt:variant>
        <vt:lpwstr>_bookmark139</vt:lpwstr>
      </vt:variant>
      <vt:variant>
        <vt:i4>2555985</vt:i4>
      </vt:variant>
      <vt:variant>
        <vt:i4>981</vt:i4>
      </vt:variant>
      <vt:variant>
        <vt:i4>0</vt:i4>
      </vt:variant>
      <vt:variant>
        <vt:i4>5</vt:i4>
      </vt:variant>
      <vt:variant>
        <vt:lpwstr/>
      </vt:variant>
      <vt:variant>
        <vt:lpwstr>_bookmark57</vt:lpwstr>
      </vt:variant>
      <vt:variant>
        <vt:i4>2162769</vt:i4>
      </vt:variant>
      <vt:variant>
        <vt:i4>978</vt:i4>
      </vt:variant>
      <vt:variant>
        <vt:i4>0</vt:i4>
      </vt:variant>
      <vt:variant>
        <vt:i4>5</vt:i4>
      </vt:variant>
      <vt:variant>
        <vt:lpwstr/>
      </vt:variant>
      <vt:variant>
        <vt:lpwstr>_bookmark38</vt:lpwstr>
      </vt:variant>
      <vt:variant>
        <vt:i4>2162769</vt:i4>
      </vt:variant>
      <vt:variant>
        <vt:i4>975</vt:i4>
      </vt:variant>
      <vt:variant>
        <vt:i4>0</vt:i4>
      </vt:variant>
      <vt:variant>
        <vt:i4>5</vt:i4>
      </vt:variant>
      <vt:variant>
        <vt:lpwstr/>
      </vt:variant>
      <vt:variant>
        <vt:lpwstr>_bookmark36</vt:lpwstr>
      </vt:variant>
      <vt:variant>
        <vt:i4>1704034</vt:i4>
      </vt:variant>
      <vt:variant>
        <vt:i4>972</vt:i4>
      </vt:variant>
      <vt:variant>
        <vt:i4>0</vt:i4>
      </vt:variant>
      <vt:variant>
        <vt:i4>5</vt:i4>
      </vt:variant>
      <vt:variant>
        <vt:lpwstr/>
      </vt:variant>
      <vt:variant>
        <vt:lpwstr>_bookmark139</vt:lpwstr>
      </vt:variant>
      <vt:variant>
        <vt:i4>2555985</vt:i4>
      </vt:variant>
      <vt:variant>
        <vt:i4>969</vt:i4>
      </vt:variant>
      <vt:variant>
        <vt:i4>0</vt:i4>
      </vt:variant>
      <vt:variant>
        <vt:i4>5</vt:i4>
      </vt:variant>
      <vt:variant>
        <vt:lpwstr/>
      </vt:variant>
      <vt:variant>
        <vt:lpwstr>_bookmark57</vt:lpwstr>
      </vt:variant>
      <vt:variant>
        <vt:i4>2162769</vt:i4>
      </vt:variant>
      <vt:variant>
        <vt:i4>966</vt:i4>
      </vt:variant>
      <vt:variant>
        <vt:i4>0</vt:i4>
      </vt:variant>
      <vt:variant>
        <vt:i4>5</vt:i4>
      </vt:variant>
      <vt:variant>
        <vt:lpwstr/>
      </vt:variant>
      <vt:variant>
        <vt:lpwstr>_bookmark38</vt:lpwstr>
      </vt:variant>
      <vt:variant>
        <vt:i4>2555985</vt:i4>
      </vt:variant>
      <vt:variant>
        <vt:i4>963</vt:i4>
      </vt:variant>
      <vt:variant>
        <vt:i4>0</vt:i4>
      </vt:variant>
      <vt:variant>
        <vt:i4>5</vt:i4>
      </vt:variant>
      <vt:variant>
        <vt:lpwstr/>
      </vt:variant>
      <vt:variant>
        <vt:lpwstr>_bookmark57</vt:lpwstr>
      </vt:variant>
      <vt:variant>
        <vt:i4>2162769</vt:i4>
      </vt:variant>
      <vt:variant>
        <vt:i4>960</vt:i4>
      </vt:variant>
      <vt:variant>
        <vt:i4>0</vt:i4>
      </vt:variant>
      <vt:variant>
        <vt:i4>5</vt:i4>
      </vt:variant>
      <vt:variant>
        <vt:lpwstr/>
      </vt:variant>
      <vt:variant>
        <vt:lpwstr>_bookmark38</vt:lpwstr>
      </vt:variant>
      <vt:variant>
        <vt:i4>1048679</vt:i4>
      </vt:variant>
      <vt:variant>
        <vt:i4>957</vt:i4>
      </vt:variant>
      <vt:variant>
        <vt:i4>0</vt:i4>
      </vt:variant>
      <vt:variant>
        <vt:i4>5</vt:i4>
      </vt:variant>
      <vt:variant>
        <vt:lpwstr/>
      </vt:variant>
      <vt:variant>
        <vt:lpwstr>_bookmark163</vt:lpwstr>
      </vt:variant>
      <vt:variant>
        <vt:i4>1507425</vt:i4>
      </vt:variant>
      <vt:variant>
        <vt:i4>954</vt:i4>
      </vt:variant>
      <vt:variant>
        <vt:i4>0</vt:i4>
      </vt:variant>
      <vt:variant>
        <vt:i4>5</vt:i4>
      </vt:variant>
      <vt:variant>
        <vt:lpwstr/>
      </vt:variant>
      <vt:variant>
        <vt:lpwstr>_bookmark104</vt:lpwstr>
      </vt:variant>
      <vt:variant>
        <vt:i4>2162769</vt:i4>
      </vt:variant>
      <vt:variant>
        <vt:i4>951</vt:i4>
      </vt:variant>
      <vt:variant>
        <vt:i4>0</vt:i4>
      </vt:variant>
      <vt:variant>
        <vt:i4>5</vt:i4>
      </vt:variant>
      <vt:variant>
        <vt:lpwstr/>
      </vt:variant>
      <vt:variant>
        <vt:lpwstr>_bookmark38</vt:lpwstr>
      </vt:variant>
      <vt:variant>
        <vt:i4>1114209</vt:i4>
      </vt:variant>
      <vt:variant>
        <vt:i4>948</vt:i4>
      </vt:variant>
      <vt:variant>
        <vt:i4>0</vt:i4>
      </vt:variant>
      <vt:variant>
        <vt:i4>5</vt:i4>
      </vt:variant>
      <vt:variant>
        <vt:lpwstr/>
      </vt:variant>
      <vt:variant>
        <vt:lpwstr>_bookmark102</vt:lpwstr>
      </vt:variant>
      <vt:variant>
        <vt:i4>1245283</vt:i4>
      </vt:variant>
      <vt:variant>
        <vt:i4>945</vt:i4>
      </vt:variant>
      <vt:variant>
        <vt:i4>0</vt:i4>
      </vt:variant>
      <vt:variant>
        <vt:i4>5</vt:i4>
      </vt:variant>
      <vt:variant>
        <vt:lpwstr/>
      </vt:variant>
      <vt:variant>
        <vt:lpwstr>_bookmark425</vt:lpwstr>
      </vt:variant>
      <vt:variant>
        <vt:i4>2293841</vt:i4>
      </vt:variant>
      <vt:variant>
        <vt:i4>942</vt:i4>
      </vt:variant>
      <vt:variant>
        <vt:i4>0</vt:i4>
      </vt:variant>
      <vt:variant>
        <vt:i4>5</vt:i4>
      </vt:variant>
      <vt:variant>
        <vt:lpwstr/>
      </vt:variant>
      <vt:variant>
        <vt:lpwstr>_bookmark14</vt:lpwstr>
      </vt:variant>
      <vt:variant>
        <vt:i4>2293841</vt:i4>
      </vt:variant>
      <vt:variant>
        <vt:i4>939</vt:i4>
      </vt:variant>
      <vt:variant>
        <vt:i4>0</vt:i4>
      </vt:variant>
      <vt:variant>
        <vt:i4>5</vt:i4>
      </vt:variant>
      <vt:variant>
        <vt:lpwstr/>
      </vt:variant>
      <vt:variant>
        <vt:lpwstr>_bookmark16</vt:lpwstr>
      </vt:variant>
      <vt:variant>
        <vt:i4>2162769</vt:i4>
      </vt:variant>
      <vt:variant>
        <vt:i4>936</vt:i4>
      </vt:variant>
      <vt:variant>
        <vt:i4>0</vt:i4>
      </vt:variant>
      <vt:variant>
        <vt:i4>5</vt:i4>
      </vt:variant>
      <vt:variant>
        <vt:lpwstr/>
      </vt:variant>
      <vt:variant>
        <vt:lpwstr>_bookmark36</vt:lpwstr>
      </vt:variant>
      <vt:variant>
        <vt:i4>1704034</vt:i4>
      </vt:variant>
      <vt:variant>
        <vt:i4>933</vt:i4>
      </vt:variant>
      <vt:variant>
        <vt:i4>0</vt:i4>
      </vt:variant>
      <vt:variant>
        <vt:i4>5</vt:i4>
      </vt:variant>
      <vt:variant>
        <vt:lpwstr/>
      </vt:variant>
      <vt:variant>
        <vt:lpwstr>_bookmark139</vt:lpwstr>
      </vt:variant>
      <vt:variant>
        <vt:i4>2555985</vt:i4>
      </vt:variant>
      <vt:variant>
        <vt:i4>930</vt:i4>
      </vt:variant>
      <vt:variant>
        <vt:i4>0</vt:i4>
      </vt:variant>
      <vt:variant>
        <vt:i4>5</vt:i4>
      </vt:variant>
      <vt:variant>
        <vt:lpwstr/>
      </vt:variant>
      <vt:variant>
        <vt:lpwstr>_bookmark57</vt:lpwstr>
      </vt:variant>
      <vt:variant>
        <vt:i4>1507426</vt:i4>
      </vt:variant>
      <vt:variant>
        <vt:i4>927</vt:i4>
      </vt:variant>
      <vt:variant>
        <vt:i4>0</vt:i4>
      </vt:variant>
      <vt:variant>
        <vt:i4>5</vt:i4>
      </vt:variant>
      <vt:variant>
        <vt:lpwstr/>
      </vt:variant>
      <vt:variant>
        <vt:lpwstr>_bookmark431</vt:lpwstr>
      </vt:variant>
      <vt:variant>
        <vt:i4>1441890</vt:i4>
      </vt:variant>
      <vt:variant>
        <vt:i4>924</vt:i4>
      </vt:variant>
      <vt:variant>
        <vt:i4>0</vt:i4>
      </vt:variant>
      <vt:variant>
        <vt:i4>5</vt:i4>
      </vt:variant>
      <vt:variant>
        <vt:lpwstr/>
      </vt:variant>
      <vt:variant>
        <vt:lpwstr>_bookmark430</vt:lpwstr>
      </vt:variant>
      <vt:variant>
        <vt:i4>2162769</vt:i4>
      </vt:variant>
      <vt:variant>
        <vt:i4>921</vt:i4>
      </vt:variant>
      <vt:variant>
        <vt:i4>0</vt:i4>
      </vt:variant>
      <vt:variant>
        <vt:i4>5</vt:i4>
      </vt:variant>
      <vt:variant>
        <vt:lpwstr/>
      </vt:variant>
      <vt:variant>
        <vt:lpwstr>_bookmark38</vt:lpwstr>
      </vt:variant>
      <vt:variant>
        <vt:i4>1048675</vt:i4>
      </vt:variant>
      <vt:variant>
        <vt:i4>918</vt:i4>
      </vt:variant>
      <vt:variant>
        <vt:i4>0</vt:i4>
      </vt:variant>
      <vt:variant>
        <vt:i4>5</vt:i4>
      </vt:variant>
      <vt:variant>
        <vt:lpwstr/>
      </vt:variant>
      <vt:variant>
        <vt:lpwstr>_bookmark426</vt:lpwstr>
      </vt:variant>
      <vt:variant>
        <vt:i4>1245283</vt:i4>
      </vt:variant>
      <vt:variant>
        <vt:i4>915</vt:i4>
      </vt:variant>
      <vt:variant>
        <vt:i4>0</vt:i4>
      </vt:variant>
      <vt:variant>
        <vt:i4>5</vt:i4>
      </vt:variant>
      <vt:variant>
        <vt:lpwstr/>
      </vt:variant>
      <vt:variant>
        <vt:lpwstr>_bookmark425</vt:lpwstr>
      </vt:variant>
      <vt:variant>
        <vt:i4>2293841</vt:i4>
      </vt:variant>
      <vt:variant>
        <vt:i4>912</vt:i4>
      </vt:variant>
      <vt:variant>
        <vt:i4>0</vt:i4>
      </vt:variant>
      <vt:variant>
        <vt:i4>5</vt:i4>
      </vt:variant>
      <vt:variant>
        <vt:lpwstr/>
      </vt:variant>
      <vt:variant>
        <vt:lpwstr>_bookmark14</vt:lpwstr>
      </vt:variant>
      <vt:variant>
        <vt:i4>2293841</vt:i4>
      </vt:variant>
      <vt:variant>
        <vt:i4>909</vt:i4>
      </vt:variant>
      <vt:variant>
        <vt:i4>0</vt:i4>
      </vt:variant>
      <vt:variant>
        <vt:i4>5</vt:i4>
      </vt:variant>
      <vt:variant>
        <vt:lpwstr/>
      </vt:variant>
      <vt:variant>
        <vt:lpwstr>_bookmark16</vt:lpwstr>
      </vt:variant>
      <vt:variant>
        <vt:i4>1704040</vt:i4>
      </vt:variant>
      <vt:variant>
        <vt:i4>906</vt:i4>
      </vt:variant>
      <vt:variant>
        <vt:i4>0</vt:i4>
      </vt:variant>
      <vt:variant>
        <vt:i4>5</vt:i4>
      </vt:variant>
      <vt:variant>
        <vt:lpwstr/>
      </vt:variant>
      <vt:variant>
        <vt:lpwstr>_bookmark199</vt:lpwstr>
      </vt:variant>
      <vt:variant>
        <vt:i4>1245283</vt:i4>
      </vt:variant>
      <vt:variant>
        <vt:i4>903</vt:i4>
      </vt:variant>
      <vt:variant>
        <vt:i4>0</vt:i4>
      </vt:variant>
      <vt:variant>
        <vt:i4>5</vt:i4>
      </vt:variant>
      <vt:variant>
        <vt:lpwstr/>
      </vt:variant>
      <vt:variant>
        <vt:lpwstr>_bookmark425</vt:lpwstr>
      </vt:variant>
      <vt:variant>
        <vt:i4>2293841</vt:i4>
      </vt:variant>
      <vt:variant>
        <vt:i4>900</vt:i4>
      </vt:variant>
      <vt:variant>
        <vt:i4>0</vt:i4>
      </vt:variant>
      <vt:variant>
        <vt:i4>5</vt:i4>
      </vt:variant>
      <vt:variant>
        <vt:lpwstr/>
      </vt:variant>
      <vt:variant>
        <vt:lpwstr>_bookmark14</vt:lpwstr>
      </vt:variant>
      <vt:variant>
        <vt:i4>2162769</vt:i4>
      </vt:variant>
      <vt:variant>
        <vt:i4>897</vt:i4>
      </vt:variant>
      <vt:variant>
        <vt:i4>0</vt:i4>
      </vt:variant>
      <vt:variant>
        <vt:i4>5</vt:i4>
      </vt:variant>
      <vt:variant>
        <vt:lpwstr/>
      </vt:variant>
      <vt:variant>
        <vt:lpwstr>_bookmark36</vt:lpwstr>
      </vt:variant>
      <vt:variant>
        <vt:i4>1704034</vt:i4>
      </vt:variant>
      <vt:variant>
        <vt:i4>894</vt:i4>
      </vt:variant>
      <vt:variant>
        <vt:i4>0</vt:i4>
      </vt:variant>
      <vt:variant>
        <vt:i4>5</vt:i4>
      </vt:variant>
      <vt:variant>
        <vt:lpwstr/>
      </vt:variant>
      <vt:variant>
        <vt:lpwstr>_bookmark139</vt:lpwstr>
      </vt:variant>
      <vt:variant>
        <vt:i4>2555985</vt:i4>
      </vt:variant>
      <vt:variant>
        <vt:i4>891</vt:i4>
      </vt:variant>
      <vt:variant>
        <vt:i4>0</vt:i4>
      </vt:variant>
      <vt:variant>
        <vt:i4>5</vt:i4>
      </vt:variant>
      <vt:variant>
        <vt:lpwstr/>
      </vt:variant>
      <vt:variant>
        <vt:lpwstr>_bookmark57</vt:lpwstr>
      </vt:variant>
      <vt:variant>
        <vt:i4>2162769</vt:i4>
      </vt:variant>
      <vt:variant>
        <vt:i4>888</vt:i4>
      </vt:variant>
      <vt:variant>
        <vt:i4>0</vt:i4>
      </vt:variant>
      <vt:variant>
        <vt:i4>5</vt:i4>
      </vt:variant>
      <vt:variant>
        <vt:lpwstr/>
      </vt:variant>
      <vt:variant>
        <vt:lpwstr>_bookmark38</vt:lpwstr>
      </vt:variant>
      <vt:variant>
        <vt:i4>2162769</vt:i4>
      </vt:variant>
      <vt:variant>
        <vt:i4>885</vt:i4>
      </vt:variant>
      <vt:variant>
        <vt:i4>0</vt:i4>
      </vt:variant>
      <vt:variant>
        <vt:i4>5</vt:i4>
      </vt:variant>
      <vt:variant>
        <vt:lpwstr/>
      </vt:variant>
      <vt:variant>
        <vt:lpwstr>_bookmark36</vt:lpwstr>
      </vt:variant>
      <vt:variant>
        <vt:i4>1769570</vt:i4>
      </vt:variant>
      <vt:variant>
        <vt:i4>882</vt:i4>
      </vt:variant>
      <vt:variant>
        <vt:i4>0</vt:i4>
      </vt:variant>
      <vt:variant>
        <vt:i4>5</vt:i4>
      </vt:variant>
      <vt:variant>
        <vt:lpwstr/>
      </vt:variant>
      <vt:variant>
        <vt:lpwstr>_bookmark138</vt:lpwstr>
      </vt:variant>
      <vt:variant>
        <vt:i4>2555985</vt:i4>
      </vt:variant>
      <vt:variant>
        <vt:i4>879</vt:i4>
      </vt:variant>
      <vt:variant>
        <vt:i4>0</vt:i4>
      </vt:variant>
      <vt:variant>
        <vt:i4>5</vt:i4>
      </vt:variant>
      <vt:variant>
        <vt:lpwstr/>
      </vt:variant>
      <vt:variant>
        <vt:lpwstr>_bookmark57</vt:lpwstr>
      </vt:variant>
      <vt:variant>
        <vt:i4>1704033</vt:i4>
      </vt:variant>
      <vt:variant>
        <vt:i4>876</vt:i4>
      </vt:variant>
      <vt:variant>
        <vt:i4>0</vt:i4>
      </vt:variant>
      <vt:variant>
        <vt:i4>5</vt:i4>
      </vt:variant>
      <vt:variant>
        <vt:lpwstr/>
      </vt:variant>
      <vt:variant>
        <vt:lpwstr>_bookmark109</vt:lpwstr>
      </vt:variant>
      <vt:variant>
        <vt:i4>2162769</vt:i4>
      </vt:variant>
      <vt:variant>
        <vt:i4>873</vt:i4>
      </vt:variant>
      <vt:variant>
        <vt:i4>0</vt:i4>
      </vt:variant>
      <vt:variant>
        <vt:i4>5</vt:i4>
      </vt:variant>
      <vt:variant>
        <vt:lpwstr/>
      </vt:variant>
      <vt:variant>
        <vt:lpwstr>_bookmark38</vt:lpwstr>
      </vt:variant>
      <vt:variant>
        <vt:i4>2293841</vt:i4>
      </vt:variant>
      <vt:variant>
        <vt:i4>870</vt:i4>
      </vt:variant>
      <vt:variant>
        <vt:i4>0</vt:i4>
      </vt:variant>
      <vt:variant>
        <vt:i4>5</vt:i4>
      </vt:variant>
      <vt:variant>
        <vt:lpwstr/>
      </vt:variant>
      <vt:variant>
        <vt:lpwstr>_bookmark13</vt:lpwstr>
      </vt:variant>
      <vt:variant>
        <vt:i4>1572960</vt:i4>
      </vt:variant>
      <vt:variant>
        <vt:i4>867</vt:i4>
      </vt:variant>
      <vt:variant>
        <vt:i4>0</vt:i4>
      </vt:variant>
      <vt:variant>
        <vt:i4>5</vt:i4>
      </vt:variant>
      <vt:variant>
        <vt:lpwstr/>
      </vt:variant>
      <vt:variant>
        <vt:lpwstr>_bookmark218</vt:lpwstr>
      </vt:variant>
      <vt:variant>
        <vt:i4>2293841</vt:i4>
      </vt:variant>
      <vt:variant>
        <vt:i4>864</vt:i4>
      </vt:variant>
      <vt:variant>
        <vt:i4>0</vt:i4>
      </vt:variant>
      <vt:variant>
        <vt:i4>5</vt:i4>
      </vt:variant>
      <vt:variant>
        <vt:lpwstr/>
      </vt:variant>
      <vt:variant>
        <vt:lpwstr>_bookmark13</vt:lpwstr>
      </vt:variant>
      <vt:variant>
        <vt:i4>2293841</vt:i4>
      </vt:variant>
      <vt:variant>
        <vt:i4>861</vt:i4>
      </vt:variant>
      <vt:variant>
        <vt:i4>0</vt:i4>
      </vt:variant>
      <vt:variant>
        <vt:i4>5</vt:i4>
      </vt:variant>
      <vt:variant>
        <vt:lpwstr/>
      </vt:variant>
      <vt:variant>
        <vt:lpwstr>_bookmark13</vt:lpwstr>
      </vt:variant>
      <vt:variant>
        <vt:i4>2293841</vt:i4>
      </vt:variant>
      <vt:variant>
        <vt:i4>858</vt:i4>
      </vt:variant>
      <vt:variant>
        <vt:i4>0</vt:i4>
      </vt:variant>
      <vt:variant>
        <vt:i4>5</vt:i4>
      </vt:variant>
      <vt:variant>
        <vt:lpwstr/>
      </vt:variant>
      <vt:variant>
        <vt:lpwstr>_bookmark13</vt:lpwstr>
      </vt:variant>
      <vt:variant>
        <vt:i4>2162769</vt:i4>
      </vt:variant>
      <vt:variant>
        <vt:i4>855</vt:i4>
      </vt:variant>
      <vt:variant>
        <vt:i4>0</vt:i4>
      </vt:variant>
      <vt:variant>
        <vt:i4>5</vt:i4>
      </vt:variant>
      <vt:variant>
        <vt:lpwstr/>
      </vt:variant>
      <vt:variant>
        <vt:lpwstr>_bookmark36</vt:lpwstr>
      </vt:variant>
      <vt:variant>
        <vt:i4>1769570</vt:i4>
      </vt:variant>
      <vt:variant>
        <vt:i4>852</vt:i4>
      </vt:variant>
      <vt:variant>
        <vt:i4>0</vt:i4>
      </vt:variant>
      <vt:variant>
        <vt:i4>5</vt:i4>
      </vt:variant>
      <vt:variant>
        <vt:lpwstr/>
      </vt:variant>
      <vt:variant>
        <vt:lpwstr>_bookmark138</vt:lpwstr>
      </vt:variant>
      <vt:variant>
        <vt:i4>2555985</vt:i4>
      </vt:variant>
      <vt:variant>
        <vt:i4>849</vt:i4>
      </vt:variant>
      <vt:variant>
        <vt:i4>0</vt:i4>
      </vt:variant>
      <vt:variant>
        <vt:i4>5</vt:i4>
      </vt:variant>
      <vt:variant>
        <vt:lpwstr/>
      </vt:variant>
      <vt:variant>
        <vt:lpwstr>_bookmark57</vt:lpwstr>
      </vt:variant>
      <vt:variant>
        <vt:i4>1704033</vt:i4>
      </vt:variant>
      <vt:variant>
        <vt:i4>846</vt:i4>
      </vt:variant>
      <vt:variant>
        <vt:i4>0</vt:i4>
      </vt:variant>
      <vt:variant>
        <vt:i4>5</vt:i4>
      </vt:variant>
      <vt:variant>
        <vt:lpwstr/>
      </vt:variant>
      <vt:variant>
        <vt:lpwstr>_bookmark109</vt:lpwstr>
      </vt:variant>
      <vt:variant>
        <vt:i4>2162769</vt:i4>
      </vt:variant>
      <vt:variant>
        <vt:i4>843</vt:i4>
      </vt:variant>
      <vt:variant>
        <vt:i4>0</vt:i4>
      </vt:variant>
      <vt:variant>
        <vt:i4>5</vt:i4>
      </vt:variant>
      <vt:variant>
        <vt:lpwstr/>
      </vt:variant>
      <vt:variant>
        <vt:lpwstr>_bookmark38</vt:lpwstr>
      </vt:variant>
      <vt:variant>
        <vt:i4>2293841</vt:i4>
      </vt:variant>
      <vt:variant>
        <vt:i4>840</vt:i4>
      </vt:variant>
      <vt:variant>
        <vt:i4>0</vt:i4>
      </vt:variant>
      <vt:variant>
        <vt:i4>5</vt:i4>
      </vt:variant>
      <vt:variant>
        <vt:lpwstr/>
      </vt:variant>
      <vt:variant>
        <vt:lpwstr>_bookmark13</vt:lpwstr>
      </vt:variant>
      <vt:variant>
        <vt:i4>1572960</vt:i4>
      </vt:variant>
      <vt:variant>
        <vt:i4>837</vt:i4>
      </vt:variant>
      <vt:variant>
        <vt:i4>0</vt:i4>
      </vt:variant>
      <vt:variant>
        <vt:i4>5</vt:i4>
      </vt:variant>
      <vt:variant>
        <vt:lpwstr/>
      </vt:variant>
      <vt:variant>
        <vt:lpwstr>_bookmark218</vt:lpwstr>
      </vt:variant>
      <vt:variant>
        <vt:i4>2293841</vt:i4>
      </vt:variant>
      <vt:variant>
        <vt:i4>834</vt:i4>
      </vt:variant>
      <vt:variant>
        <vt:i4>0</vt:i4>
      </vt:variant>
      <vt:variant>
        <vt:i4>5</vt:i4>
      </vt:variant>
      <vt:variant>
        <vt:lpwstr/>
      </vt:variant>
      <vt:variant>
        <vt:lpwstr>_bookmark13</vt:lpwstr>
      </vt:variant>
      <vt:variant>
        <vt:i4>2293841</vt:i4>
      </vt:variant>
      <vt:variant>
        <vt:i4>831</vt:i4>
      </vt:variant>
      <vt:variant>
        <vt:i4>0</vt:i4>
      </vt:variant>
      <vt:variant>
        <vt:i4>5</vt:i4>
      </vt:variant>
      <vt:variant>
        <vt:lpwstr/>
      </vt:variant>
      <vt:variant>
        <vt:lpwstr>_bookmark13</vt:lpwstr>
      </vt:variant>
      <vt:variant>
        <vt:i4>2293841</vt:i4>
      </vt:variant>
      <vt:variant>
        <vt:i4>828</vt:i4>
      </vt:variant>
      <vt:variant>
        <vt:i4>0</vt:i4>
      </vt:variant>
      <vt:variant>
        <vt:i4>5</vt:i4>
      </vt:variant>
      <vt:variant>
        <vt:lpwstr/>
      </vt:variant>
      <vt:variant>
        <vt:lpwstr>_bookmark13</vt:lpwstr>
      </vt:variant>
      <vt:variant>
        <vt:i4>2162769</vt:i4>
      </vt:variant>
      <vt:variant>
        <vt:i4>825</vt:i4>
      </vt:variant>
      <vt:variant>
        <vt:i4>0</vt:i4>
      </vt:variant>
      <vt:variant>
        <vt:i4>5</vt:i4>
      </vt:variant>
      <vt:variant>
        <vt:lpwstr/>
      </vt:variant>
      <vt:variant>
        <vt:lpwstr>_bookmark36</vt:lpwstr>
      </vt:variant>
      <vt:variant>
        <vt:i4>1769570</vt:i4>
      </vt:variant>
      <vt:variant>
        <vt:i4>822</vt:i4>
      </vt:variant>
      <vt:variant>
        <vt:i4>0</vt:i4>
      </vt:variant>
      <vt:variant>
        <vt:i4>5</vt:i4>
      </vt:variant>
      <vt:variant>
        <vt:lpwstr/>
      </vt:variant>
      <vt:variant>
        <vt:lpwstr>_bookmark138</vt:lpwstr>
      </vt:variant>
      <vt:variant>
        <vt:i4>2555985</vt:i4>
      </vt:variant>
      <vt:variant>
        <vt:i4>819</vt:i4>
      </vt:variant>
      <vt:variant>
        <vt:i4>0</vt:i4>
      </vt:variant>
      <vt:variant>
        <vt:i4>5</vt:i4>
      </vt:variant>
      <vt:variant>
        <vt:lpwstr/>
      </vt:variant>
      <vt:variant>
        <vt:lpwstr>_bookmark57</vt:lpwstr>
      </vt:variant>
      <vt:variant>
        <vt:i4>1704033</vt:i4>
      </vt:variant>
      <vt:variant>
        <vt:i4>816</vt:i4>
      </vt:variant>
      <vt:variant>
        <vt:i4>0</vt:i4>
      </vt:variant>
      <vt:variant>
        <vt:i4>5</vt:i4>
      </vt:variant>
      <vt:variant>
        <vt:lpwstr/>
      </vt:variant>
      <vt:variant>
        <vt:lpwstr>_bookmark109</vt:lpwstr>
      </vt:variant>
      <vt:variant>
        <vt:i4>2162769</vt:i4>
      </vt:variant>
      <vt:variant>
        <vt:i4>813</vt:i4>
      </vt:variant>
      <vt:variant>
        <vt:i4>0</vt:i4>
      </vt:variant>
      <vt:variant>
        <vt:i4>5</vt:i4>
      </vt:variant>
      <vt:variant>
        <vt:lpwstr/>
      </vt:variant>
      <vt:variant>
        <vt:lpwstr>_bookmark38</vt:lpwstr>
      </vt:variant>
      <vt:variant>
        <vt:i4>2293841</vt:i4>
      </vt:variant>
      <vt:variant>
        <vt:i4>810</vt:i4>
      </vt:variant>
      <vt:variant>
        <vt:i4>0</vt:i4>
      </vt:variant>
      <vt:variant>
        <vt:i4>5</vt:i4>
      </vt:variant>
      <vt:variant>
        <vt:lpwstr/>
      </vt:variant>
      <vt:variant>
        <vt:lpwstr>_bookmark13</vt:lpwstr>
      </vt:variant>
      <vt:variant>
        <vt:i4>1572960</vt:i4>
      </vt:variant>
      <vt:variant>
        <vt:i4>807</vt:i4>
      </vt:variant>
      <vt:variant>
        <vt:i4>0</vt:i4>
      </vt:variant>
      <vt:variant>
        <vt:i4>5</vt:i4>
      </vt:variant>
      <vt:variant>
        <vt:lpwstr/>
      </vt:variant>
      <vt:variant>
        <vt:lpwstr>_bookmark218</vt:lpwstr>
      </vt:variant>
      <vt:variant>
        <vt:i4>2293841</vt:i4>
      </vt:variant>
      <vt:variant>
        <vt:i4>804</vt:i4>
      </vt:variant>
      <vt:variant>
        <vt:i4>0</vt:i4>
      </vt:variant>
      <vt:variant>
        <vt:i4>5</vt:i4>
      </vt:variant>
      <vt:variant>
        <vt:lpwstr/>
      </vt:variant>
      <vt:variant>
        <vt:lpwstr>_bookmark13</vt:lpwstr>
      </vt:variant>
      <vt:variant>
        <vt:i4>2293841</vt:i4>
      </vt:variant>
      <vt:variant>
        <vt:i4>801</vt:i4>
      </vt:variant>
      <vt:variant>
        <vt:i4>0</vt:i4>
      </vt:variant>
      <vt:variant>
        <vt:i4>5</vt:i4>
      </vt:variant>
      <vt:variant>
        <vt:lpwstr/>
      </vt:variant>
      <vt:variant>
        <vt:lpwstr>_bookmark13</vt:lpwstr>
      </vt:variant>
      <vt:variant>
        <vt:i4>2293841</vt:i4>
      </vt:variant>
      <vt:variant>
        <vt:i4>798</vt:i4>
      </vt:variant>
      <vt:variant>
        <vt:i4>0</vt:i4>
      </vt:variant>
      <vt:variant>
        <vt:i4>5</vt:i4>
      </vt:variant>
      <vt:variant>
        <vt:lpwstr/>
      </vt:variant>
      <vt:variant>
        <vt:lpwstr>_bookmark13</vt:lpwstr>
      </vt:variant>
      <vt:variant>
        <vt:i4>2162769</vt:i4>
      </vt:variant>
      <vt:variant>
        <vt:i4>795</vt:i4>
      </vt:variant>
      <vt:variant>
        <vt:i4>0</vt:i4>
      </vt:variant>
      <vt:variant>
        <vt:i4>5</vt:i4>
      </vt:variant>
      <vt:variant>
        <vt:lpwstr/>
      </vt:variant>
      <vt:variant>
        <vt:lpwstr>_bookmark36</vt:lpwstr>
      </vt:variant>
      <vt:variant>
        <vt:i4>1769570</vt:i4>
      </vt:variant>
      <vt:variant>
        <vt:i4>792</vt:i4>
      </vt:variant>
      <vt:variant>
        <vt:i4>0</vt:i4>
      </vt:variant>
      <vt:variant>
        <vt:i4>5</vt:i4>
      </vt:variant>
      <vt:variant>
        <vt:lpwstr/>
      </vt:variant>
      <vt:variant>
        <vt:lpwstr>_bookmark138</vt:lpwstr>
      </vt:variant>
      <vt:variant>
        <vt:i4>2555985</vt:i4>
      </vt:variant>
      <vt:variant>
        <vt:i4>789</vt:i4>
      </vt:variant>
      <vt:variant>
        <vt:i4>0</vt:i4>
      </vt:variant>
      <vt:variant>
        <vt:i4>5</vt:i4>
      </vt:variant>
      <vt:variant>
        <vt:lpwstr/>
      </vt:variant>
      <vt:variant>
        <vt:lpwstr>_bookmark57</vt:lpwstr>
      </vt:variant>
      <vt:variant>
        <vt:i4>1704033</vt:i4>
      </vt:variant>
      <vt:variant>
        <vt:i4>786</vt:i4>
      </vt:variant>
      <vt:variant>
        <vt:i4>0</vt:i4>
      </vt:variant>
      <vt:variant>
        <vt:i4>5</vt:i4>
      </vt:variant>
      <vt:variant>
        <vt:lpwstr/>
      </vt:variant>
      <vt:variant>
        <vt:lpwstr>_bookmark109</vt:lpwstr>
      </vt:variant>
      <vt:variant>
        <vt:i4>2162769</vt:i4>
      </vt:variant>
      <vt:variant>
        <vt:i4>783</vt:i4>
      </vt:variant>
      <vt:variant>
        <vt:i4>0</vt:i4>
      </vt:variant>
      <vt:variant>
        <vt:i4>5</vt:i4>
      </vt:variant>
      <vt:variant>
        <vt:lpwstr/>
      </vt:variant>
      <vt:variant>
        <vt:lpwstr>_bookmark38</vt:lpwstr>
      </vt:variant>
      <vt:variant>
        <vt:i4>2293841</vt:i4>
      </vt:variant>
      <vt:variant>
        <vt:i4>780</vt:i4>
      </vt:variant>
      <vt:variant>
        <vt:i4>0</vt:i4>
      </vt:variant>
      <vt:variant>
        <vt:i4>5</vt:i4>
      </vt:variant>
      <vt:variant>
        <vt:lpwstr/>
      </vt:variant>
      <vt:variant>
        <vt:lpwstr>_bookmark13</vt:lpwstr>
      </vt:variant>
      <vt:variant>
        <vt:i4>1572960</vt:i4>
      </vt:variant>
      <vt:variant>
        <vt:i4>777</vt:i4>
      </vt:variant>
      <vt:variant>
        <vt:i4>0</vt:i4>
      </vt:variant>
      <vt:variant>
        <vt:i4>5</vt:i4>
      </vt:variant>
      <vt:variant>
        <vt:lpwstr/>
      </vt:variant>
      <vt:variant>
        <vt:lpwstr>_bookmark218</vt:lpwstr>
      </vt:variant>
      <vt:variant>
        <vt:i4>2293841</vt:i4>
      </vt:variant>
      <vt:variant>
        <vt:i4>774</vt:i4>
      </vt:variant>
      <vt:variant>
        <vt:i4>0</vt:i4>
      </vt:variant>
      <vt:variant>
        <vt:i4>5</vt:i4>
      </vt:variant>
      <vt:variant>
        <vt:lpwstr/>
      </vt:variant>
      <vt:variant>
        <vt:lpwstr>_bookmark13</vt:lpwstr>
      </vt:variant>
      <vt:variant>
        <vt:i4>2293841</vt:i4>
      </vt:variant>
      <vt:variant>
        <vt:i4>771</vt:i4>
      </vt:variant>
      <vt:variant>
        <vt:i4>0</vt:i4>
      </vt:variant>
      <vt:variant>
        <vt:i4>5</vt:i4>
      </vt:variant>
      <vt:variant>
        <vt:lpwstr/>
      </vt:variant>
      <vt:variant>
        <vt:lpwstr>_bookmark13</vt:lpwstr>
      </vt:variant>
      <vt:variant>
        <vt:i4>2293841</vt:i4>
      </vt:variant>
      <vt:variant>
        <vt:i4>768</vt:i4>
      </vt:variant>
      <vt:variant>
        <vt:i4>0</vt:i4>
      </vt:variant>
      <vt:variant>
        <vt:i4>5</vt:i4>
      </vt:variant>
      <vt:variant>
        <vt:lpwstr/>
      </vt:variant>
      <vt:variant>
        <vt:lpwstr>_bookmark13</vt:lpwstr>
      </vt:variant>
      <vt:variant>
        <vt:i4>2162769</vt:i4>
      </vt:variant>
      <vt:variant>
        <vt:i4>765</vt:i4>
      </vt:variant>
      <vt:variant>
        <vt:i4>0</vt:i4>
      </vt:variant>
      <vt:variant>
        <vt:i4>5</vt:i4>
      </vt:variant>
      <vt:variant>
        <vt:lpwstr/>
      </vt:variant>
      <vt:variant>
        <vt:lpwstr>_bookmark36</vt:lpwstr>
      </vt:variant>
      <vt:variant>
        <vt:i4>1769570</vt:i4>
      </vt:variant>
      <vt:variant>
        <vt:i4>762</vt:i4>
      </vt:variant>
      <vt:variant>
        <vt:i4>0</vt:i4>
      </vt:variant>
      <vt:variant>
        <vt:i4>5</vt:i4>
      </vt:variant>
      <vt:variant>
        <vt:lpwstr/>
      </vt:variant>
      <vt:variant>
        <vt:lpwstr>_bookmark138</vt:lpwstr>
      </vt:variant>
      <vt:variant>
        <vt:i4>2555985</vt:i4>
      </vt:variant>
      <vt:variant>
        <vt:i4>759</vt:i4>
      </vt:variant>
      <vt:variant>
        <vt:i4>0</vt:i4>
      </vt:variant>
      <vt:variant>
        <vt:i4>5</vt:i4>
      </vt:variant>
      <vt:variant>
        <vt:lpwstr/>
      </vt:variant>
      <vt:variant>
        <vt:lpwstr>_bookmark57</vt:lpwstr>
      </vt:variant>
      <vt:variant>
        <vt:i4>1704033</vt:i4>
      </vt:variant>
      <vt:variant>
        <vt:i4>756</vt:i4>
      </vt:variant>
      <vt:variant>
        <vt:i4>0</vt:i4>
      </vt:variant>
      <vt:variant>
        <vt:i4>5</vt:i4>
      </vt:variant>
      <vt:variant>
        <vt:lpwstr/>
      </vt:variant>
      <vt:variant>
        <vt:lpwstr>_bookmark109</vt:lpwstr>
      </vt:variant>
      <vt:variant>
        <vt:i4>2162769</vt:i4>
      </vt:variant>
      <vt:variant>
        <vt:i4>753</vt:i4>
      </vt:variant>
      <vt:variant>
        <vt:i4>0</vt:i4>
      </vt:variant>
      <vt:variant>
        <vt:i4>5</vt:i4>
      </vt:variant>
      <vt:variant>
        <vt:lpwstr/>
      </vt:variant>
      <vt:variant>
        <vt:lpwstr>_bookmark38</vt:lpwstr>
      </vt:variant>
      <vt:variant>
        <vt:i4>2293841</vt:i4>
      </vt:variant>
      <vt:variant>
        <vt:i4>750</vt:i4>
      </vt:variant>
      <vt:variant>
        <vt:i4>0</vt:i4>
      </vt:variant>
      <vt:variant>
        <vt:i4>5</vt:i4>
      </vt:variant>
      <vt:variant>
        <vt:lpwstr/>
      </vt:variant>
      <vt:variant>
        <vt:lpwstr>_bookmark13</vt:lpwstr>
      </vt:variant>
      <vt:variant>
        <vt:i4>1572960</vt:i4>
      </vt:variant>
      <vt:variant>
        <vt:i4>747</vt:i4>
      </vt:variant>
      <vt:variant>
        <vt:i4>0</vt:i4>
      </vt:variant>
      <vt:variant>
        <vt:i4>5</vt:i4>
      </vt:variant>
      <vt:variant>
        <vt:lpwstr/>
      </vt:variant>
      <vt:variant>
        <vt:lpwstr>_bookmark218</vt:lpwstr>
      </vt:variant>
      <vt:variant>
        <vt:i4>2293841</vt:i4>
      </vt:variant>
      <vt:variant>
        <vt:i4>744</vt:i4>
      </vt:variant>
      <vt:variant>
        <vt:i4>0</vt:i4>
      </vt:variant>
      <vt:variant>
        <vt:i4>5</vt:i4>
      </vt:variant>
      <vt:variant>
        <vt:lpwstr/>
      </vt:variant>
      <vt:variant>
        <vt:lpwstr>_bookmark13</vt:lpwstr>
      </vt:variant>
      <vt:variant>
        <vt:i4>2293841</vt:i4>
      </vt:variant>
      <vt:variant>
        <vt:i4>741</vt:i4>
      </vt:variant>
      <vt:variant>
        <vt:i4>0</vt:i4>
      </vt:variant>
      <vt:variant>
        <vt:i4>5</vt:i4>
      </vt:variant>
      <vt:variant>
        <vt:lpwstr/>
      </vt:variant>
      <vt:variant>
        <vt:lpwstr>_bookmark13</vt:lpwstr>
      </vt:variant>
      <vt:variant>
        <vt:i4>2293841</vt:i4>
      </vt:variant>
      <vt:variant>
        <vt:i4>738</vt:i4>
      </vt:variant>
      <vt:variant>
        <vt:i4>0</vt:i4>
      </vt:variant>
      <vt:variant>
        <vt:i4>5</vt:i4>
      </vt:variant>
      <vt:variant>
        <vt:lpwstr/>
      </vt:variant>
      <vt:variant>
        <vt:lpwstr>_bookmark13</vt:lpwstr>
      </vt:variant>
      <vt:variant>
        <vt:i4>2162769</vt:i4>
      </vt:variant>
      <vt:variant>
        <vt:i4>735</vt:i4>
      </vt:variant>
      <vt:variant>
        <vt:i4>0</vt:i4>
      </vt:variant>
      <vt:variant>
        <vt:i4>5</vt:i4>
      </vt:variant>
      <vt:variant>
        <vt:lpwstr/>
      </vt:variant>
      <vt:variant>
        <vt:lpwstr>_bookmark36</vt:lpwstr>
      </vt:variant>
      <vt:variant>
        <vt:i4>1769570</vt:i4>
      </vt:variant>
      <vt:variant>
        <vt:i4>732</vt:i4>
      </vt:variant>
      <vt:variant>
        <vt:i4>0</vt:i4>
      </vt:variant>
      <vt:variant>
        <vt:i4>5</vt:i4>
      </vt:variant>
      <vt:variant>
        <vt:lpwstr/>
      </vt:variant>
      <vt:variant>
        <vt:lpwstr>_bookmark138</vt:lpwstr>
      </vt:variant>
      <vt:variant>
        <vt:i4>2555985</vt:i4>
      </vt:variant>
      <vt:variant>
        <vt:i4>729</vt:i4>
      </vt:variant>
      <vt:variant>
        <vt:i4>0</vt:i4>
      </vt:variant>
      <vt:variant>
        <vt:i4>5</vt:i4>
      </vt:variant>
      <vt:variant>
        <vt:lpwstr/>
      </vt:variant>
      <vt:variant>
        <vt:lpwstr>_bookmark57</vt:lpwstr>
      </vt:variant>
      <vt:variant>
        <vt:i4>1704033</vt:i4>
      </vt:variant>
      <vt:variant>
        <vt:i4>726</vt:i4>
      </vt:variant>
      <vt:variant>
        <vt:i4>0</vt:i4>
      </vt:variant>
      <vt:variant>
        <vt:i4>5</vt:i4>
      </vt:variant>
      <vt:variant>
        <vt:lpwstr/>
      </vt:variant>
      <vt:variant>
        <vt:lpwstr>_bookmark109</vt:lpwstr>
      </vt:variant>
      <vt:variant>
        <vt:i4>2162769</vt:i4>
      </vt:variant>
      <vt:variant>
        <vt:i4>723</vt:i4>
      </vt:variant>
      <vt:variant>
        <vt:i4>0</vt:i4>
      </vt:variant>
      <vt:variant>
        <vt:i4>5</vt:i4>
      </vt:variant>
      <vt:variant>
        <vt:lpwstr/>
      </vt:variant>
      <vt:variant>
        <vt:lpwstr>_bookmark38</vt:lpwstr>
      </vt:variant>
      <vt:variant>
        <vt:i4>2293841</vt:i4>
      </vt:variant>
      <vt:variant>
        <vt:i4>720</vt:i4>
      </vt:variant>
      <vt:variant>
        <vt:i4>0</vt:i4>
      </vt:variant>
      <vt:variant>
        <vt:i4>5</vt:i4>
      </vt:variant>
      <vt:variant>
        <vt:lpwstr/>
      </vt:variant>
      <vt:variant>
        <vt:lpwstr>_bookmark13</vt:lpwstr>
      </vt:variant>
      <vt:variant>
        <vt:i4>1572960</vt:i4>
      </vt:variant>
      <vt:variant>
        <vt:i4>717</vt:i4>
      </vt:variant>
      <vt:variant>
        <vt:i4>0</vt:i4>
      </vt:variant>
      <vt:variant>
        <vt:i4>5</vt:i4>
      </vt:variant>
      <vt:variant>
        <vt:lpwstr/>
      </vt:variant>
      <vt:variant>
        <vt:lpwstr>_bookmark218</vt:lpwstr>
      </vt:variant>
      <vt:variant>
        <vt:i4>2293841</vt:i4>
      </vt:variant>
      <vt:variant>
        <vt:i4>714</vt:i4>
      </vt:variant>
      <vt:variant>
        <vt:i4>0</vt:i4>
      </vt:variant>
      <vt:variant>
        <vt:i4>5</vt:i4>
      </vt:variant>
      <vt:variant>
        <vt:lpwstr/>
      </vt:variant>
      <vt:variant>
        <vt:lpwstr>_bookmark13</vt:lpwstr>
      </vt:variant>
      <vt:variant>
        <vt:i4>2293841</vt:i4>
      </vt:variant>
      <vt:variant>
        <vt:i4>711</vt:i4>
      </vt:variant>
      <vt:variant>
        <vt:i4>0</vt:i4>
      </vt:variant>
      <vt:variant>
        <vt:i4>5</vt:i4>
      </vt:variant>
      <vt:variant>
        <vt:lpwstr/>
      </vt:variant>
      <vt:variant>
        <vt:lpwstr>_bookmark13</vt:lpwstr>
      </vt:variant>
      <vt:variant>
        <vt:i4>2293841</vt:i4>
      </vt:variant>
      <vt:variant>
        <vt:i4>708</vt:i4>
      </vt:variant>
      <vt:variant>
        <vt:i4>0</vt:i4>
      </vt:variant>
      <vt:variant>
        <vt:i4>5</vt:i4>
      </vt:variant>
      <vt:variant>
        <vt:lpwstr/>
      </vt:variant>
      <vt:variant>
        <vt:lpwstr>_bookmark13</vt:lpwstr>
      </vt:variant>
      <vt:variant>
        <vt:i4>2162769</vt:i4>
      </vt:variant>
      <vt:variant>
        <vt:i4>705</vt:i4>
      </vt:variant>
      <vt:variant>
        <vt:i4>0</vt:i4>
      </vt:variant>
      <vt:variant>
        <vt:i4>5</vt:i4>
      </vt:variant>
      <vt:variant>
        <vt:lpwstr/>
      </vt:variant>
      <vt:variant>
        <vt:lpwstr>_bookmark36</vt:lpwstr>
      </vt:variant>
      <vt:variant>
        <vt:i4>1769570</vt:i4>
      </vt:variant>
      <vt:variant>
        <vt:i4>702</vt:i4>
      </vt:variant>
      <vt:variant>
        <vt:i4>0</vt:i4>
      </vt:variant>
      <vt:variant>
        <vt:i4>5</vt:i4>
      </vt:variant>
      <vt:variant>
        <vt:lpwstr/>
      </vt:variant>
      <vt:variant>
        <vt:lpwstr>_bookmark138</vt:lpwstr>
      </vt:variant>
      <vt:variant>
        <vt:i4>2555985</vt:i4>
      </vt:variant>
      <vt:variant>
        <vt:i4>699</vt:i4>
      </vt:variant>
      <vt:variant>
        <vt:i4>0</vt:i4>
      </vt:variant>
      <vt:variant>
        <vt:i4>5</vt:i4>
      </vt:variant>
      <vt:variant>
        <vt:lpwstr/>
      </vt:variant>
      <vt:variant>
        <vt:lpwstr>_bookmark57</vt:lpwstr>
      </vt:variant>
      <vt:variant>
        <vt:i4>1704033</vt:i4>
      </vt:variant>
      <vt:variant>
        <vt:i4>696</vt:i4>
      </vt:variant>
      <vt:variant>
        <vt:i4>0</vt:i4>
      </vt:variant>
      <vt:variant>
        <vt:i4>5</vt:i4>
      </vt:variant>
      <vt:variant>
        <vt:lpwstr/>
      </vt:variant>
      <vt:variant>
        <vt:lpwstr>_bookmark109</vt:lpwstr>
      </vt:variant>
      <vt:variant>
        <vt:i4>2162769</vt:i4>
      </vt:variant>
      <vt:variant>
        <vt:i4>693</vt:i4>
      </vt:variant>
      <vt:variant>
        <vt:i4>0</vt:i4>
      </vt:variant>
      <vt:variant>
        <vt:i4>5</vt:i4>
      </vt:variant>
      <vt:variant>
        <vt:lpwstr/>
      </vt:variant>
      <vt:variant>
        <vt:lpwstr>_bookmark38</vt:lpwstr>
      </vt:variant>
      <vt:variant>
        <vt:i4>2293841</vt:i4>
      </vt:variant>
      <vt:variant>
        <vt:i4>690</vt:i4>
      </vt:variant>
      <vt:variant>
        <vt:i4>0</vt:i4>
      </vt:variant>
      <vt:variant>
        <vt:i4>5</vt:i4>
      </vt:variant>
      <vt:variant>
        <vt:lpwstr/>
      </vt:variant>
      <vt:variant>
        <vt:lpwstr>_bookmark13</vt:lpwstr>
      </vt:variant>
      <vt:variant>
        <vt:i4>1572960</vt:i4>
      </vt:variant>
      <vt:variant>
        <vt:i4>687</vt:i4>
      </vt:variant>
      <vt:variant>
        <vt:i4>0</vt:i4>
      </vt:variant>
      <vt:variant>
        <vt:i4>5</vt:i4>
      </vt:variant>
      <vt:variant>
        <vt:lpwstr/>
      </vt:variant>
      <vt:variant>
        <vt:lpwstr>_bookmark218</vt:lpwstr>
      </vt:variant>
      <vt:variant>
        <vt:i4>2293841</vt:i4>
      </vt:variant>
      <vt:variant>
        <vt:i4>684</vt:i4>
      </vt:variant>
      <vt:variant>
        <vt:i4>0</vt:i4>
      </vt:variant>
      <vt:variant>
        <vt:i4>5</vt:i4>
      </vt:variant>
      <vt:variant>
        <vt:lpwstr/>
      </vt:variant>
      <vt:variant>
        <vt:lpwstr>_bookmark13</vt:lpwstr>
      </vt:variant>
      <vt:variant>
        <vt:i4>2293841</vt:i4>
      </vt:variant>
      <vt:variant>
        <vt:i4>681</vt:i4>
      </vt:variant>
      <vt:variant>
        <vt:i4>0</vt:i4>
      </vt:variant>
      <vt:variant>
        <vt:i4>5</vt:i4>
      </vt:variant>
      <vt:variant>
        <vt:lpwstr/>
      </vt:variant>
      <vt:variant>
        <vt:lpwstr>_bookmark13</vt:lpwstr>
      </vt:variant>
      <vt:variant>
        <vt:i4>2293841</vt:i4>
      </vt:variant>
      <vt:variant>
        <vt:i4>678</vt:i4>
      </vt:variant>
      <vt:variant>
        <vt:i4>0</vt:i4>
      </vt:variant>
      <vt:variant>
        <vt:i4>5</vt:i4>
      </vt:variant>
      <vt:variant>
        <vt:lpwstr/>
      </vt:variant>
      <vt:variant>
        <vt:lpwstr>_bookmark13</vt:lpwstr>
      </vt:variant>
      <vt:variant>
        <vt:i4>2752593</vt:i4>
      </vt:variant>
      <vt:variant>
        <vt:i4>675</vt:i4>
      </vt:variant>
      <vt:variant>
        <vt:i4>0</vt:i4>
      </vt:variant>
      <vt:variant>
        <vt:i4>5</vt:i4>
      </vt:variant>
      <vt:variant>
        <vt:lpwstr/>
      </vt:variant>
      <vt:variant>
        <vt:lpwstr>_bookmark87</vt:lpwstr>
      </vt:variant>
      <vt:variant>
        <vt:i4>2293841</vt:i4>
      </vt:variant>
      <vt:variant>
        <vt:i4>672</vt:i4>
      </vt:variant>
      <vt:variant>
        <vt:i4>0</vt:i4>
      </vt:variant>
      <vt:variant>
        <vt:i4>5</vt:i4>
      </vt:variant>
      <vt:variant>
        <vt:lpwstr/>
      </vt:variant>
      <vt:variant>
        <vt:lpwstr>_bookmark13</vt:lpwstr>
      </vt:variant>
      <vt:variant>
        <vt:i4>2162769</vt:i4>
      </vt:variant>
      <vt:variant>
        <vt:i4>669</vt:i4>
      </vt:variant>
      <vt:variant>
        <vt:i4>0</vt:i4>
      </vt:variant>
      <vt:variant>
        <vt:i4>5</vt:i4>
      </vt:variant>
      <vt:variant>
        <vt:lpwstr/>
      </vt:variant>
      <vt:variant>
        <vt:lpwstr>_bookmark36</vt:lpwstr>
      </vt:variant>
      <vt:variant>
        <vt:i4>1769570</vt:i4>
      </vt:variant>
      <vt:variant>
        <vt:i4>666</vt:i4>
      </vt:variant>
      <vt:variant>
        <vt:i4>0</vt:i4>
      </vt:variant>
      <vt:variant>
        <vt:i4>5</vt:i4>
      </vt:variant>
      <vt:variant>
        <vt:lpwstr/>
      </vt:variant>
      <vt:variant>
        <vt:lpwstr>_bookmark138</vt:lpwstr>
      </vt:variant>
      <vt:variant>
        <vt:i4>2555985</vt:i4>
      </vt:variant>
      <vt:variant>
        <vt:i4>663</vt:i4>
      </vt:variant>
      <vt:variant>
        <vt:i4>0</vt:i4>
      </vt:variant>
      <vt:variant>
        <vt:i4>5</vt:i4>
      </vt:variant>
      <vt:variant>
        <vt:lpwstr/>
      </vt:variant>
      <vt:variant>
        <vt:lpwstr>_bookmark57</vt:lpwstr>
      </vt:variant>
      <vt:variant>
        <vt:i4>1704033</vt:i4>
      </vt:variant>
      <vt:variant>
        <vt:i4>660</vt:i4>
      </vt:variant>
      <vt:variant>
        <vt:i4>0</vt:i4>
      </vt:variant>
      <vt:variant>
        <vt:i4>5</vt:i4>
      </vt:variant>
      <vt:variant>
        <vt:lpwstr/>
      </vt:variant>
      <vt:variant>
        <vt:lpwstr>_bookmark109</vt:lpwstr>
      </vt:variant>
      <vt:variant>
        <vt:i4>2162769</vt:i4>
      </vt:variant>
      <vt:variant>
        <vt:i4>657</vt:i4>
      </vt:variant>
      <vt:variant>
        <vt:i4>0</vt:i4>
      </vt:variant>
      <vt:variant>
        <vt:i4>5</vt:i4>
      </vt:variant>
      <vt:variant>
        <vt:lpwstr/>
      </vt:variant>
      <vt:variant>
        <vt:lpwstr>_bookmark38</vt:lpwstr>
      </vt:variant>
      <vt:variant>
        <vt:i4>2293841</vt:i4>
      </vt:variant>
      <vt:variant>
        <vt:i4>654</vt:i4>
      </vt:variant>
      <vt:variant>
        <vt:i4>0</vt:i4>
      </vt:variant>
      <vt:variant>
        <vt:i4>5</vt:i4>
      </vt:variant>
      <vt:variant>
        <vt:lpwstr/>
      </vt:variant>
      <vt:variant>
        <vt:lpwstr>_bookmark13</vt:lpwstr>
      </vt:variant>
      <vt:variant>
        <vt:i4>1572960</vt:i4>
      </vt:variant>
      <vt:variant>
        <vt:i4>651</vt:i4>
      </vt:variant>
      <vt:variant>
        <vt:i4>0</vt:i4>
      </vt:variant>
      <vt:variant>
        <vt:i4>5</vt:i4>
      </vt:variant>
      <vt:variant>
        <vt:lpwstr/>
      </vt:variant>
      <vt:variant>
        <vt:lpwstr>_bookmark218</vt:lpwstr>
      </vt:variant>
      <vt:variant>
        <vt:i4>2293841</vt:i4>
      </vt:variant>
      <vt:variant>
        <vt:i4>648</vt:i4>
      </vt:variant>
      <vt:variant>
        <vt:i4>0</vt:i4>
      </vt:variant>
      <vt:variant>
        <vt:i4>5</vt:i4>
      </vt:variant>
      <vt:variant>
        <vt:lpwstr/>
      </vt:variant>
      <vt:variant>
        <vt:lpwstr>_bookmark13</vt:lpwstr>
      </vt:variant>
      <vt:variant>
        <vt:i4>2293841</vt:i4>
      </vt:variant>
      <vt:variant>
        <vt:i4>645</vt:i4>
      </vt:variant>
      <vt:variant>
        <vt:i4>0</vt:i4>
      </vt:variant>
      <vt:variant>
        <vt:i4>5</vt:i4>
      </vt:variant>
      <vt:variant>
        <vt:lpwstr/>
      </vt:variant>
      <vt:variant>
        <vt:lpwstr>_bookmark13</vt:lpwstr>
      </vt:variant>
      <vt:variant>
        <vt:i4>2293841</vt:i4>
      </vt:variant>
      <vt:variant>
        <vt:i4>642</vt:i4>
      </vt:variant>
      <vt:variant>
        <vt:i4>0</vt:i4>
      </vt:variant>
      <vt:variant>
        <vt:i4>5</vt:i4>
      </vt:variant>
      <vt:variant>
        <vt:lpwstr/>
      </vt:variant>
      <vt:variant>
        <vt:lpwstr>_bookmark13</vt:lpwstr>
      </vt:variant>
      <vt:variant>
        <vt:i4>2752593</vt:i4>
      </vt:variant>
      <vt:variant>
        <vt:i4>639</vt:i4>
      </vt:variant>
      <vt:variant>
        <vt:i4>0</vt:i4>
      </vt:variant>
      <vt:variant>
        <vt:i4>5</vt:i4>
      </vt:variant>
      <vt:variant>
        <vt:lpwstr/>
      </vt:variant>
      <vt:variant>
        <vt:lpwstr>_bookmark87</vt:lpwstr>
      </vt:variant>
      <vt:variant>
        <vt:i4>2293841</vt:i4>
      </vt:variant>
      <vt:variant>
        <vt:i4>636</vt:i4>
      </vt:variant>
      <vt:variant>
        <vt:i4>0</vt:i4>
      </vt:variant>
      <vt:variant>
        <vt:i4>5</vt:i4>
      </vt:variant>
      <vt:variant>
        <vt:lpwstr/>
      </vt:variant>
      <vt:variant>
        <vt:lpwstr>_bookmark13</vt:lpwstr>
      </vt:variant>
      <vt:variant>
        <vt:i4>2162769</vt:i4>
      </vt:variant>
      <vt:variant>
        <vt:i4>633</vt:i4>
      </vt:variant>
      <vt:variant>
        <vt:i4>0</vt:i4>
      </vt:variant>
      <vt:variant>
        <vt:i4>5</vt:i4>
      </vt:variant>
      <vt:variant>
        <vt:lpwstr/>
      </vt:variant>
      <vt:variant>
        <vt:lpwstr>_bookmark36</vt:lpwstr>
      </vt:variant>
      <vt:variant>
        <vt:i4>1769570</vt:i4>
      </vt:variant>
      <vt:variant>
        <vt:i4>630</vt:i4>
      </vt:variant>
      <vt:variant>
        <vt:i4>0</vt:i4>
      </vt:variant>
      <vt:variant>
        <vt:i4>5</vt:i4>
      </vt:variant>
      <vt:variant>
        <vt:lpwstr/>
      </vt:variant>
      <vt:variant>
        <vt:lpwstr>_bookmark138</vt:lpwstr>
      </vt:variant>
      <vt:variant>
        <vt:i4>2555985</vt:i4>
      </vt:variant>
      <vt:variant>
        <vt:i4>627</vt:i4>
      </vt:variant>
      <vt:variant>
        <vt:i4>0</vt:i4>
      </vt:variant>
      <vt:variant>
        <vt:i4>5</vt:i4>
      </vt:variant>
      <vt:variant>
        <vt:lpwstr/>
      </vt:variant>
      <vt:variant>
        <vt:lpwstr>_bookmark57</vt:lpwstr>
      </vt:variant>
      <vt:variant>
        <vt:i4>1704033</vt:i4>
      </vt:variant>
      <vt:variant>
        <vt:i4>624</vt:i4>
      </vt:variant>
      <vt:variant>
        <vt:i4>0</vt:i4>
      </vt:variant>
      <vt:variant>
        <vt:i4>5</vt:i4>
      </vt:variant>
      <vt:variant>
        <vt:lpwstr/>
      </vt:variant>
      <vt:variant>
        <vt:lpwstr>_bookmark109</vt:lpwstr>
      </vt:variant>
      <vt:variant>
        <vt:i4>2162769</vt:i4>
      </vt:variant>
      <vt:variant>
        <vt:i4>621</vt:i4>
      </vt:variant>
      <vt:variant>
        <vt:i4>0</vt:i4>
      </vt:variant>
      <vt:variant>
        <vt:i4>5</vt:i4>
      </vt:variant>
      <vt:variant>
        <vt:lpwstr/>
      </vt:variant>
      <vt:variant>
        <vt:lpwstr>_bookmark38</vt:lpwstr>
      </vt:variant>
      <vt:variant>
        <vt:i4>2293841</vt:i4>
      </vt:variant>
      <vt:variant>
        <vt:i4>618</vt:i4>
      </vt:variant>
      <vt:variant>
        <vt:i4>0</vt:i4>
      </vt:variant>
      <vt:variant>
        <vt:i4>5</vt:i4>
      </vt:variant>
      <vt:variant>
        <vt:lpwstr/>
      </vt:variant>
      <vt:variant>
        <vt:lpwstr>_bookmark13</vt:lpwstr>
      </vt:variant>
      <vt:variant>
        <vt:i4>1572960</vt:i4>
      </vt:variant>
      <vt:variant>
        <vt:i4>615</vt:i4>
      </vt:variant>
      <vt:variant>
        <vt:i4>0</vt:i4>
      </vt:variant>
      <vt:variant>
        <vt:i4>5</vt:i4>
      </vt:variant>
      <vt:variant>
        <vt:lpwstr/>
      </vt:variant>
      <vt:variant>
        <vt:lpwstr>_bookmark218</vt:lpwstr>
      </vt:variant>
      <vt:variant>
        <vt:i4>2293841</vt:i4>
      </vt:variant>
      <vt:variant>
        <vt:i4>612</vt:i4>
      </vt:variant>
      <vt:variant>
        <vt:i4>0</vt:i4>
      </vt:variant>
      <vt:variant>
        <vt:i4>5</vt:i4>
      </vt:variant>
      <vt:variant>
        <vt:lpwstr/>
      </vt:variant>
      <vt:variant>
        <vt:lpwstr>_bookmark13</vt:lpwstr>
      </vt:variant>
      <vt:variant>
        <vt:i4>2293841</vt:i4>
      </vt:variant>
      <vt:variant>
        <vt:i4>609</vt:i4>
      </vt:variant>
      <vt:variant>
        <vt:i4>0</vt:i4>
      </vt:variant>
      <vt:variant>
        <vt:i4>5</vt:i4>
      </vt:variant>
      <vt:variant>
        <vt:lpwstr/>
      </vt:variant>
      <vt:variant>
        <vt:lpwstr>_bookmark13</vt:lpwstr>
      </vt:variant>
      <vt:variant>
        <vt:i4>2293841</vt:i4>
      </vt:variant>
      <vt:variant>
        <vt:i4>606</vt:i4>
      </vt:variant>
      <vt:variant>
        <vt:i4>0</vt:i4>
      </vt:variant>
      <vt:variant>
        <vt:i4>5</vt:i4>
      </vt:variant>
      <vt:variant>
        <vt:lpwstr/>
      </vt:variant>
      <vt:variant>
        <vt:lpwstr>_bookmark13</vt:lpwstr>
      </vt:variant>
      <vt:variant>
        <vt:i4>2752593</vt:i4>
      </vt:variant>
      <vt:variant>
        <vt:i4>603</vt:i4>
      </vt:variant>
      <vt:variant>
        <vt:i4>0</vt:i4>
      </vt:variant>
      <vt:variant>
        <vt:i4>5</vt:i4>
      </vt:variant>
      <vt:variant>
        <vt:lpwstr/>
      </vt:variant>
      <vt:variant>
        <vt:lpwstr>_bookmark87</vt:lpwstr>
      </vt:variant>
      <vt:variant>
        <vt:i4>2293841</vt:i4>
      </vt:variant>
      <vt:variant>
        <vt:i4>600</vt:i4>
      </vt:variant>
      <vt:variant>
        <vt:i4>0</vt:i4>
      </vt:variant>
      <vt:variant>
        <vt:i4>5</vt:i4>
      </vt:variant>
      <vt:variant>
        <vt:lpwstr/>
      </vt:variant>
      <vt:variant>
        <vt:lpwstr>_bookmark13</vt:lpwstr>
      </vt:variant>
      <vt:variant>
        <vt:i4>2162769</vt:i4>
      </vt:variant>
      <vt:variant>
        <vt:i4>597</vt:i4>
      </vt:variant>
      <vt:variant>
        <vt:i4>0</vt:i4>
      </vt:variant>
      <vt:variant>
        <vt:i4>5</vt:i4>
      </vt:variant>
      <vt:variant>
        <vt:lpwstr/>
      </vt:variant>
      <vt:variant>
        <vt:lpwstr>_bookmark36</vt:lpwstr>
      </vt:variant>
      <vt:variant>
        <vt:i4>1769570</vt:i4>
      </vt:variant>
      <vt:variant>
        <vt:i4>594</vt:i4>
      </vt:variant>
      <vt:variant>
        <vt:i4>0</vt:i4>
      </vt:variant>
      <vt:variant>
        <vt:i4>5</vt:i4>
      </vt:variant>
      <vt:variant>
        <vt:lpwstr/>
      </vt:variant>
      <vt:variant>
        <vt:lpwstr>_bookmark138</vt:lpwstr>
      </vt:variant>
      <vt:variant>
        <vt:i4>2555985</vt:i4>
      </vt:variant>
      <vt:variant>
        <vt:i4>591</vt:i4>
      </vt:variant>
      <vt:variant>
        <vt:i4>0</vt:i4>
      </vt:variant>
      <vt:variant>
        <vt:i4>5</vt:i4>
      </vt:variant>
      <vt:variant>
        <vt:lpwstr/>
      </vt:variant>
      <vt:variant>
        <vt:lpwstr>_bookmark57</vt:lpwstr>
      </vt:variant>
      <vt:variant>
        <vt:i4>1704033</vt:i4>
      </vt:variant>
      <vt:variant>
        <vt:i4>588</vt:i4>
      </vt:variant>
      <vt:variant>
        <vt:i4>0</vt:i4>
      </vt:variant>
      <vt:variant>
        <vt:i4>5</vt:i4>
      </vt:variant>
      <vt:variant>
        <vt:lpwstr/>
      </vt:variant>
      <vt:variant>
        <vt:lpwstr>_bookmark109</vt:lpwstr>
      </vt:variant>
      <vt:variant>
        <vt:i4>2162769</vt:i4>
      </vt:variant>
      <vt:variant>
        <vt:i4>585</vt:i4>
      </vt:variant>
      <vt:variant>
        <vt:i4>0</vt:i4>
      </vt:variant>
      <vt:variant>
        <vt:i4>5</vt:i4>
      </vt:variant>
      <vt:variant>
        <vt:lpwstr/>
      </vt:variant>
      <vt:variant>
        <vt:lpwstr>_bookmark38</vt:lpwstr>
      </vt:variant>
      <vt:variant>
        <vt:i4>2293841</vt:i4>
      </vt:variant>
      <vt:variant>
        <vt:i4>582</vt:i4>
      </vt:variant>
      <vt:variant>
        <vt:i4>0</vt:i4>
      </vt:variant>
      <vt:variant>
        <vt:i4>5</vt:i4>
      </vt:variant>
      <vt:variant>
        <vt:lpwstr/>
      </vt:variant>
      <vt:variant>
        <vt:lpwstr>_bookmark13</vt:lpwstr>
      </vt:variant>
      <vt:variant>
        <vt:i4>1572960</vt:i4>
      </vt:variant>
      <vt:variant>
        <vt:i4>579</vt:i4>
      </vt:variant>
      <vt:variant>
        <vt:i4>0</vt:i4>
      </vt:variant>
      <vt:variant>
        <vt:i4>5</vt:i4>
      </vt:variant>
      <vt:variant>
        <vt:lpwstr/>
      </vt:variant>
      <vt:variant>
        <vt:lpwstr>_bookmark218</vt:lpwstr>
      </vt:variant>
      <vt:variant>
        <vt:i4>2293841</vt:i4>
      </vt:variant>
      <vt:variant>
        <vt:i4>576</vt:i4>
      </vt:variant>
      <vt:variant>
        <vt:i4>0</vt:i4>
      </vt:variant>
      <vt:variant>
        <vt:i4>5</vt:i4>
      </vt:variant>
      <vt:variant>
        <vt:lpwstr/>
      </vt:variant>
      <vt:variant>
        <vt:lpwstr>_bookmark13</vt:lpwstr>
      </vt:variant>
      <vt:variant>
        <vt:i4>2293841</vt:i4>
      </vt:variant>
      <vt:variant>
        <vt:i4>573</vt:i4>
      </vt:variant>
      <vt:variant>
        <vt:i4>0</vt:i4>
      </vt:variant>
      <vt:variant>
        <vt:i4>5</vt:i4>
      </vt:variant>
      <vt:variant>
        <vt:lpwstr/>
      </vt:variant>
      <vt:variant>
        <vt:lpwstr>_bookmark13</vt:lpwstr>
      </vt:variant>
      <vt:variant>
        <vt:i4>2293841</vt:i4>
      </vt:variant>
      <vt:variant>
        <vt:i4>570</vt:i4>
      </vt:variant>
      <vt:variant>
        <vt:i4>0</vt:i4>
      </vt:variant>
      <vt:variant>
        <vt:i4>5</vt:i4>
      </vt:variant>
      <vt:variant>
        <vt:lpwstr/>
      </vt:variant>
      <vt:variant>
        <vt:lpwstr>_bookmark13</vt:lpwstr>
      </vt:variant>
      <vt:variant>
        <vt:i4>2162769</vt:i4>
      </vt:variant>
      <vt:variant>
        <vt:i4>567</vt:i4>
      </vt:variant>
      <vt:variant>
        <vt:i4>0</vt:i4>
      </vt:variant>
      <vt:variant>
        <vt:i4>5</vt:i4>
      </vt:variant>
      <vt:variant>
        <vt:lpwstr/>
      </vt:variant>
      <vt:variant>
        <vt:lpwstr>_bookmark36</vt:lpwstr>
      </vt:variant>
      <vt:variant>
        <vt:i4>1704034</vt:i4>
      </vt:variant>
      <vt:variant>
        <vt:i4>564</vt:i4>
      </vt:variant>
      <vt:variant>
        <vt:i4>0</vt:i4>
      </vt:variant>
      <vt:variant>
        <vt:i4>5</vt:i4>
      </vt:variant>
      <vt:variant>
        <vt:lpwstr/>
      </vt:variant>
      <vt:variant>
        <vt:lpwstr>_bookmark139</vt:lpwstr>
      </vt:variant>
      <vt:variant>
        <vt:i4>2555985</vt:i4>
      </vt:variant>
      <vt:variant>
        <vt:i4>561</vt:i4>
      </vt:variant>
      <vt:variant>
        <vt:i4>0</vt:i4>
      </vt:variant>
      <vt:variant>
        <vt:i4>5</vt:i4>
      </vt:variant>
      <vt:variant>
        <vt:lpwstr/>
      </vt:variant>
      <vt:variant>
        <vt:lpwstr>_bookmark57</vt:lpwstr>
      </vt:variant>
      <vt:variant>
        <vt:i4>2162769</vt:i4>
      </vt:variant>
      <vt:variant>
        <vt:i4>558</vt:i4>
      </vt:variant>
      <vt:variant>
        <vt:i4>0</vt:i4>
      </vt:variant>
      <vt:variant>
        <vt:i4>5</vt:i4>
      </vt:variant>
      <vt:variant>
        <vt:lpwstr/>
      </vt:variant>
      <vt:variant>
        <vt:lpwstr>_bookmark38</vt:lpwstr>
      </vt:variant>
      <vt:variant>
        <vt:i4>2555985</vt:i4>
      </vt:variant>
      <vt:variant>
        <vt:i4>555</vt:i4>
      </vt:variant>
      <vt:variant>
        <vt:i4>0</vt:i4>
      </vt:variant>
      <vt:variant>
        <vt:i4>5</vt:i4>
      </vt:variant>
      <vt:variant>
        <vt:lpwstr/>
      </vt:variant>
      <vt:variant>
        <vt:lpwstr>_bookmark57</vt:lpwstr>
      </vt:variant>
      <vt:variant>
        <vt:i4>2162769</vt:i4>
      </vt:variant>
      <vt:variant>
        <vt:i4>552</vt:i4>
      </vt:variant>
      <vt:variant>
        <vt:i4>0</vt:i4>
      </vt:variant>
      <vt:variant>
        <vt:i4>5</vt:i4>
      </vt:variant>
      <vt:variant>
        <vt:lpwstr/>
      </vt:variant>
      <vt:variant>
        <vt:lpwstr>_bookmark38</vt:lpwstr>
      </vt:variant>
      <vt:variant>
        <vt:i4>1048679</vt:i4>
      </vt:variant>
      <vt:variant>
        <vt:i4>549</vt:i4>
      </vt:variant>
      <vt:variant>
        <vt:i4>0</vt:i4>
      </vt:variant>
      <vt:variant>
        <vt:i4>5</vt:i4>
      </vt:variant>
      <vt:variant>
        <vt:lpwstr/>
      </vt:variant>
      <vt:variant>
        <vt:lpwstr>_bookmark163</vt:lpwstr>
      </vt:variant>
      <vt:variant>
        <vt:i4>1507425</vt:i4>
      </vt:variant>
      <vt:variant>
        <vt:i4>546</vt:i4>
      </vt:variant>
      <vt:variant>
        <vt:i4>0</vt:i4>
      </vt:variant>
      <vt:variant>
        <vt:i4>5</vt:i4>
      </vt:variant>
      <vt:variant>
        <vt:lpwstr/>
      </vt:variant>
      <vt:variant>
        <vt:lpwstr>_bookmark104</vt:lpwstr>
      </vt:variant>
      <vt:variant>
        <vt:i4>2162769</vt:i4>
      </vt:variant>
      <vt:variant>
        <vt:i4>543</vt:i4>
      </vt:variant>
      <vt:variant>
        <vt:i4>0</vt:i4>
      </vt:variant>
      <vt:variant>
        <vt:i4>5</vt:i4>
      </vt:variant>
      <vt:variant>
        <vt:lpwstr/>
      </vt:variant>
      <vt:variant>
        <vt:lpwstr>_bookmark38</vt:lpwstr>
      </vt:variant>
      <vt:variant>
        <vt:i4>1114209</vt:i4>
      </vt:variant>
      <vt:variant>
        <vt:i4>540</vt:i4>
      </vt:variant>
      <vt:variant>
        <vt:i4>0</vt:i4>
      </vt:variant>
      <vt:variant>
        <vt:i4>5</vt:i4>
      </vt:variant>
      <vt:variant>
        <vt:lpwstr/>
      </vt:variant>
      <vt:variant>
        <vt:lpwstr>_bookmark102</vt:lpwstr>
      </vt:variant>
      <vt:variant>
        <vt:i4>1245284</vt:i4>
      </vt:variant>
      <vt:variant>
        <vt:i4>537</vt:i4>
      </vt:variant>
      <vt:variant>
        <vt:i4>0</vt:i4>
      </vt:variant>
      <vt:variant>
        <vt:i4>5</vt:i4>
      </vt:variant>
      <vt:variant>
        <vt:lpwstr/>
      </vt:variant>
      <vt:variant>
        <vt:lpwstr>_bookmark253</vt:lpwstr>
      </vt:variant>
      <vt:variant>
        <vt:i4>2293841</vt:i4>
      </vt:variant>
      <vt:variant>
        <vt:i4>534</vt:i4>
      </vt:variant>
      <vt:variant>
        <vt:i4>0</vt:i4>
      </vt:variant>
      <vt:variant>
        <vt:i4>5</vt:i4>
      </vt:variant>
      <vt:variant>
        <vt:lpwstr/>
      </vt:variant>
      <vt:variant>
        <vt:lpwstr>_bookmark14</vt:lpwstr>
      </vt:variant>
      <vt:variant>
        <vt:i4>2162769</vt:i4>
      </vt:variant>
      <vt:variant>
        <vt:i4>531</vt:i4>
      </vt:variant>
      <vt:variant>
        <vt:i4>0</vt:i4>
      </vt:variant>
      <vt:variant>
        <vt:i4>5</vt:i4>
      </vt:variant>
      <vt:variant>
        <vt:lpwstr/>
      </vt:variant>
      <vt:variant>
        <vt:lpwstr>_bookmark36</vt:lpwstr>
      </vt:variant>
      <vt:variant>
        <vt:i4>1704034</vt:i4>
      </vt:variant>
      <vt:variant>
        <vt:i4>528</vt:i4>
      </vt:variant>
      <vt:variant>
        <vt:i4>0</vt:i4>
      </vt:variant>
      <vt:variant>
        <vt:i4>5</vt:i4>
      </vt:variant>
      <vt:variant>
        <vt:lpwstr/>
      </vt:variant>
      <vt:variant>
        <vt:lpwstr>_bookmark139</vt:lpwstr>
      </vt:variant>
      <vt:variant>
        <vt:i4>2555985</vt:i4>
      </vt:variant>
      <vt:variant>
        <vt:i4>525</vt:i4>
      </vt:variant>
      <vt:variant>
        <vt:i4>0</vt:i4>
      </vt:variant>
      <vt:variant>
        <vt:i4>5</vt:i4>
      </vt:variant>
      <vt:variant>
        <vt:lpwstr/>
      </vt:variant>
      <vt:variant>
        <vt:lpwstr>_bookmark57</vt:lpwstr>
      </vt:variant>
      <vt:variant>
        <vt:i4>1638500</vt:i4>
      </vt:variant>
      <vt:variant>
        <vt:i4>522</vt:i4>
      </vt:variant>
      <vt:variant>
        <vt:i4>0</vt:i4>
      </vt:variant>
      <vt:variant>
        <vt:i4>5</vt:i4>
      </vt:variant>
      <vt:variant>
        <vt:lpwstr/>
      </vt:variant>
      <vt:variant>
        <vt:lpwstr>_bookmark259</vt:lpwstr>
      </vt:variant>
      <vt:variant>
        <vt:i4>1572964</vt:i4>
      </vt:variant>
      <vt:variant>
        <vt:i4>519</vt:i4>
      </vt:variant>
      <vt:variant>
        <vt:i4>0</vt:i4>
      </vt:variant>
      <vt:variant>
        <vt:i4>5</vt:i4>
      </vt:variant>
      <vt:variant>
        <vt:lpwstr/>
      </vt:variant>
      <vt:variant>
        <vt:lpwstr>_bookmark258</vt:lpwstr>
      </vt:variant>
      <vt:variant>
        <vt:i4>2162769</vt:i4>
      </vt:variant>
      <vt:variant>
        <vt:i4>516</vt:i4>
      </vt:variant>
      <vt:variant>
        <vt:i4>0</vt:i4>
      </vt:variant>
      <vt:variant>
        <vt:i4>5</vt:i4>
      </vt:variant>
      <vt:variant>
        <vt:lpwstr/>
      </vt:variant>
      <vt:variant>
        <vt:lpwstr>_bookmark38</vt:lpwstr>
      </vt:variant>
      <vt:variant>
        <vt:i4>1310820</vt:i4>
      </vt:variant>
      <vt:variant>
        <vt:i4>513</vt:i4>
      </vt:variant>
      <vt:variant>
        <vt:i4>0</vt:i4>
      </vt:variant>
      <vt:variant>
        <vt:i4>5</vt:i4>
      </vt:variant>
      <vt:variant>
        <vt:lpwstr/>
      </vt:variant>
      <vt:variant>
        <vt:lpwstr>_bookmark254</vt:lpwstr>
      </vt:variant>
      <vt:variant>
        <vt:i4>1245284</vt:i4>
      </vt:variant>
      <vt:variant>
        <vt:i4>510</vt:i4>
      </vt:variant>
      <vt:variant>
        <vt:i4>0</vt:i4>
      </vt:variant>
      <vt:variant>
        <vt:i4>5</vt:i4>
      </vt:variant>
      <vt:variant>
        <vt:lpwstr/>
      </vt:variant>
      <vt:variant>
        <vt:lpwstr>_bookmark253</vt:lpwstr>
      </vt:variant>
      <vt:variant>
        <vt:i4>2293841</vt:i4>
      </vt:variant>
      <vt:variant>
        <vt:i4>507</vt:i4>
      </vt:variant>
      <vt:variant>
        <vt:i4>0</vt:i4>
      </vt:variant>
      <vt:variant>
        <vt:i4>5</vt:i4>
      </vt:variant>
      <vt:variant>
        <vt:lpwstr/>
      </vt:variant>
      <vt:variant>
        <vt:lpwstr>_bookmark14</vt:lpwstr>
      </vt:variant>
      <vt:variant>
        <vt:i4>1704040</vt:i4>
      </vt:variant>
      <vt:variant>
        <vt:i4>504</vt:i4>
      </vt:variant>
      <vt:variant>
        <vt:i4>0</vt:i4>
      </vt:variant>
      <vt:variant>
        <vt:i4>5</vt:i4>
      </vt:variant>
      <vt:variant>
        <vt:lpwstr/>
      </vt:variant>
      <vt:variant>
        <vt:lpwstr>_bookmark199</vt:lpwstr>
      </vt:variant>
      <vt:variant>
        <vt:i4>1245284</vt:i4>
      </vt:variant>
      <vt:variant>
        <vt:i4>501</vt:i4>
      </vt:variant>
      <vt:variant>
        <vt:i4>0</vt:i4>
      </vt:variant>
      <vt:variant>
        <vt:i4>5</vt:i4>
      </vt:variant>
      <vt:variant>
        <vt:lpwstr/>
      </vt:variant>
      <vt:variant>
        <vt:lpwstr>_bookmark253</vt:lpwstr>
      </vt:variant>
      <vt:variant>
        <vt:i4>2293841</vt:i4>
      </vt:variant>
      <vt:variant>
        <vt:i4>498</vt:i4>
      </vt:variant>
      <vt:variant>
        <vt:i4>0</vt:i4>
      </vt:variant>
      <vt:variant>
        <vt:i4>5</vt:i4>
      </vt:variant>
      <vt:variant>
        <vt:lpwstr/>
      </vt:variant>
      <vt:variant>
        <vt:lpwstr>_bookmark14</vt:lpwstr>
      </vt:variant>
      <vt:variant>
        <vt:i4>2162769</vt:i4>
      </vt:variant>
      <vt:variant>
        <vt:i4>495</vt:i4>
      </vt:variant>
      <vt:variant>
        <vt:i4>0</vt:i4>
      </vt:variant>
      <vt:variant>
        <vt:i4>5</vt:i4>
      </vt:variant>
      <vt:variant>
        <vt:lpwstr/>
      </vt:variant>
      <vt:variant>
        <vt:lpwstr>_bookmark36</vt:lpwstr>
      </vt:variant>
      <vt:variant>
        <vt:i4>1704034</vt:i4>
      </vt:variant>
      <vt:variant>
        <vt:i4>492</vt:i4>
      </vt:variant>
      <vt:variant>
        <vt:i4>0</vt:i4>
      </vt:variant>
      <vt:variant>
        <vt:i4>5</vt:i4>
      </vt:variant>
      <vt:variant>
        <vt:lpwstr/>
      </vt:variant>
      <vt:variant>
        <vt:lpwstr>_bookmark139</vt:lpwstr>
      </vt:variant>
      <vt:variant>
        <vt:i4>2555985</vt:i4>
      </vt:variant>
      <vt:variant>
        <vt:i4>489</vt:i4>
      </vt:variant>
      <vt:variant>
        <vt:i4>0</vt:i4>
      </vt:variant>
      <vt:variant>
        <vt:i4>5</vt:i4>
      </vt:variant>
      <vt:variant>
        <vt:lpwstr/>
      </vt:variant>
      <vt:variant>
        <vt:lpwstr>_bookmark57</vt:lpwstr>
      </vt:variant>
      <vt:variant>
        <vt:i4>2162769</vt:i4>
      </vt:variant>
      <vt:variant>
        <vt:i4>486</vt:i4>
      </vt:variant>
      <vt:variant>
        <vt:i4>0</vt:i4>
      </vt:variant>
      <vt:variant>
        <vt:i4>5</vt:i4>
      </vt:variant>
      <vt:variant>
        <vt:lpwstr/>
      </vt:variant>
      <vt:variant>
        <vt:lpwstr>_bookmark38</vt:lpwstr>
      </vt:variant>
      <vt:variant>
        <vt:i4>2162769</vt:i4>
      </vt:variant>
      <vt:variant>
        <vt:i4>483</vt:i4>
      </vt:variant>
      <vt:variant>
        <vt:i4>0</vt:i4>
      </vt:variant>
      <vt:variant>
        <vt:i4>5</vt:i4>
      </vt:variant>
      <vt:variant>
        <vt:lpwstr/>
      </vt:variant>
      <vt:variant>
        <vt:lpwstr>_bookmark36</vt:lpwstr>
      </vt:variant>
      <vt:variant>
        <vt:i4>1704034</vt:i4>
      </vt:variant>
      <vt:variant>
        <vt:i4>480</vt:i4>
      </vt:variant>
      <vt:variant>
        <vt:i4>0</vt:i4>
      </vt:variant>
      <vt:variant>
        <vt:i4>5</vt:i4>
      </vt:variant>
      <vt:variant>
        <vt:lpwstr/>
      </vt:variant>
      <vt:variant>
        <vt:lpwstr>_bookmark139</vt:lpwstr>
      </vt:variant>
      <vt:variant>
        <vt:i4>2555985</vt:i4>
      </vt:variant>
      <vt:variant>
        <vt:i4>477</vt:i4>
      </vt:variant>
      <vt:variant>
        <vt:i4>0</vt:i4>
      </vt:variant>
      <vt:variant>
        <vt:i4>5</vt:i4>
      </vt:variant>
      <vt:variant>
        <vt:lpwstr/>
      </vt:variant>
      <vt:variant>
        <vt:lpwstr>_bookmark57</vt:lpwstr>
      </vt:variant>
      <vt:variant>
        <vt:i4>2162769</vt:i4>
      </vt:variant>
      <vt:variant>
        <vt:i4>474</vt:i4>
      </vt:variant>
      <vt:variant>
        <vt:i4>0</vt:i4>
      </vt:variant>
      <vt:variant>
        <vt:i4>5</vt:i4>
      </vt:variant>
      <vt:variant>
        <vt:lpwstr/>
      </vt:variant>
      <vt:variant>
        <vt:lpwstr>_bookmark38</vt:lpwstr>
      </vt:variant>
      <vt:variant>
        <vt:i4>2555985</vt:i4>
      </vt:variant>
      <vt:variant>
        <vt:i4>471</vt:i4>
      </vt:variant>
      <vt:variant>
        <vt:i4>0</vt:i4>
      </vt:variant>
      <vt:variant>
        <vt:i4>5</vt:i4>
      </vt:variant>
      <vt:variant>
        <vt:lpwstr/>
      </vt:variant>
      <vt:variant>
        <vt:lpwstr>_bookmark57</vt:lpwstr>
      </vt:variant>
      <vt:variant>
        <vt:i4>2162769</vt:i4>
      </vt:variant>
      <vt:variant>
        <vt:i4>468</vt:i4>
      </vt:variant>
      <vt:variant>
        <vt:i4>0</vt:i4>
      </vt:variant>
      <vt:variant>
        <vt:i4>5</vt:i4>
      </vt:variant>
      <vt:variant>
        <vt:lpwstr/>
      </vt:variant>
      <vt:variant>
        <vt:lpwstr>_bookmark38</vt:lpwstr>
      </vt:variant>
      <vt:variant>
        <vt:i4>1048679</vt:i4>
      </vt:variant>
      <vt:variant>
        <vt:i4>465</vt:i4>
      </vt:variant>
      <vt:variant>
        <vt:i4>0</vt:i4>
      </vt:variant>
      <vt:variant>
        <vt:i4>5</vt:i4>
      </vt:variant>
      <vt:variant>
        <vt:lpwstr/>
      </vt:variant>
      <vt:variant>
        <vt:lpwstr>_bookmark163</vt:lpwstr>
      </vt:variant>
      <vt:variant>
        <vt:i4>1507425</vt:i4>
      </vt:variant>
      <vt:variant>
        <vt:i4>462</vt:i4>
      </vt:variant>
      <vt:variant>
        <vt:i4>0</vt:i4>
      </vt:variant>
      <vt:variant>
        <vt:i4>5</vt:i4>
      </vt:variant>
      <vt:variant>
        <vt:lpwstr/>
      </vt:variant>
      <vt:variant>
        <vt:lpwstr>_bookmark104</vt:lpwstr>
      </vt:variant>
      <vt:variant>
        <vt:i4>2162769</vt:i4>
      </vt:variant>
      <vt:variant>
        <vt:i4>459</vt:i4>
      </vt:variant>
      <vt:variant>
        <vt:i4>0</vt:i4>
      </vt:variant>
      <vt:variant>
        <vt:i4>5</vt:i4>
      </vt:variant>
      <vt:variant>
        <vt:lpwstr/>
      </vt:variant>
      <vt:variant>
        <vt:lpwstr>_bookmark38</vt:lpwstr>
      </vt:variant>
      <vt:variant>
        <vt:i4>1114209</vt:i4>
      </vt:variant>
      <vt:variant>
        <vt:i4>456</vt:i4>
      </vt:variant>
      <vt:variant>
        <vt:i4>0</vt:i4>
      </vt:variant>
      <vt:variant>
        <vt:i4>5</vt:i4>
      </vt:variant>
      <vt:variant>
        <vt:lpwstr/>
      </vt:variant>
      <vt:variant>
        <vt:lpwstr>_bookmark102</vt:lpwstr>
      </vt:variant>
      <vt:variant>
        <vt:i4>1376357</vt:i4>
      </vt:variant>
      <vt:variant>
        <vt:i4>453</vt:i4>
      </vt:variant>
      <vt:variant>
        <vt:i4>0</vt:i4>
      </vt:variant>
      <vt:variant>
        <vt:i4>5</vt:i4>
      </vt:variant>
      <vt:variant>
        <vt:lpwstr/>
      </vt:variant>
      <vt:variant>
        <vt:lpwstr>_bookmark245</vt:lpwstr>
      </vt:variant>
      <vt:variant>
        <vt:i4>2293841</vt:i4>
      </vt:variant>
      <vt:variant>
        <vt:i4>450</vt:i4>
      </vt:variant>
      <vt:variant>
        <vt:i4>0</vt:i4>
      </vt:variant>
      <vt:variant>
        <vt:i4>5</vt:i4>
      </vt:variant>
      <vt:variant>
        <vt:lpwstr/>
      </vt:variant>
      <vt:variant>
        <vt:lpwstr>_bookmark14</vt:lpwstr>
      </vt:variant>
      <vt:variant>
        <vt:i4>2162769</vt:i4>
      </vt:variant>
      <vt:variant>
        <vt:i4>447</vt:i4>
      </vt:variant>
      <vt:variant>
        <vt:i4>0</vt:i4>
      </vt:variant>
      <vt:variant>
        <vt:i4>5</vt:i4>
      </vt:variant>
      <vt:variant>
        <vt:lpwstr/>
      </vt:variant>
      <vt:variant>
        <vt:lpwstr>_bookmark36</vt:lpwstr>
      </vt:variant>
      <vt:variant>
        <vt:i4>1704034</vt:i4>
      </vt:variant>
      <vt:variant>
        <vt:i4>444</vt:i4>
      </vt:variant>
      <vt:variant>
        <vt:i4>0</vt:i4>
      </vt:variant>
      <vt:variant>
        <vt:i4>5</vt:i4>
      </vt:variant>
      <vt:variant>
        <vt:lpwstr/>
      </vt:variant>
      <vt:variant>
        <vt:lpwstr>_bookmark139</vt:lpwstr>
      </vt:variant>
      <vt:variant>
        <vt:i4>2555985</vt:i4>
      </vt:variant>
      <vt:variant>
        <vt:i4>441</vt:i4>
      </vt:variant>
      <vt:variant>
        <vt:i4>0</vt:i4>
      </vt:variant>
      <vt:variant>
        <vt:i4>5</vt:i4>
      </vt:variant>
      <vt:variant>
        <vt:lpwstr/>
      </vt:variant>
      <vt:variant>
        <vt:lpwstr>_bookmark57</vt:lpwstr>
      </vt:variant>
      <vt:variant>
        <vt:i4>1114212</vt:i4>
      </vt:variant>
      <vt:variant>
        <vt:i4>438</vt:i4>
      </vt:variant>
      <vt:variant>
        <vt:i4>0</vt:i4>
      </vt:variant>
      <vt:variant>
        <vt:i4>5</vt:i4>
      </vt:variant>
      <vt:variant>
        <vt:lpwstr/>
      </vt:variant>
      <vt:variant>
        <vt:lpwstr>_bookmark251</vt:lpwstr>
      </vt:variant>
      <vt:variant>
        <vt:i4>1048676</vt:i4>
      </vt:variant>
      <vt:variant>
        <vt:i4>435</vt:i4>
      </vt:variant>
      <vt:variant>
        <vt:i4>0</vt:i4>
      </vt:variant>
      <vt:variant>
        <vt:i4>5</vt:i4>
      </vt:variant>
      <vt:variant>
        <vt:lpwstr/>
      </vt:variant>
      <vt:variant>
        <vt:lpwstr>_bookmark250</vt:lpwstr>
      </vt:variant>
      <vt:variant>
        <vt:i4>2162769</vt:i4>
      </vt:variant>
      <vt:variant>
        <vt:i4>432</vt:i4>
      </vt:variant>
      <vt:variant>
        <vt:i4>0</vt:i4>
      </vt:variant>
      <vt:variant>
        <vt:i4>5</vt:i4>
      </vt:variant>
      <vt:variant>
        <vt:lpwstr/>
      </vt:variant>
      <vt:variant>
        <vt:lpwstr>_bookmark38</vt:lpwstr>
      </vt:variant>
      <vt:variant>
        <vt:i4>1441893</vt:i4>
      </vt:variant>
      <vt:variant>
        <vt:i4>429</vt:i4>
      </vt:variant>
      <vt:variant>
        <vt:i4>0</vt:i4>
      </vt:variant>
      <vt:variant>
        <vt:i4>5</vt:i4>
      </vt:variant>
      <vt:variant>
        <vt:lpwstr/>
      </vt:variant>
      <vt:variant>
        <vt:lpwstr>_bookmark246</vt:lpwstr>
      </vt:variant>
      <vt:variant>
        <vt:i4>1376357</vt:i4>
      </vt:variant>
      <vt:variant>
        <vt:i4>426</vt:i4>
      </vt:variant>
      <vt:variant>
        <vt:i4>0</vt:i4>
      </vt:variant>
      <vt:variant>
        <vt:i4>5</vt:i4>
      </vt:variant>
      <vt:variant>
        <vt:lpwstr/>
      </vt:variant>
      <vt:variant>
        <vt:lpwstr>_bookmark245</vt:lpwstr>
      </vt:variant>
      <vt:variant>
        <vt:i4>2293841</vt:i4>
      </vt:variant>
      <vt:variant>
        <vt:i4>423</vt:i4>
      </vt:variant>
      <vt:variant>
        <vt:i4>0</vt:i4>
      </vt:variant>
      <vt:variant>
        <vt:i4>5</vt:i4>
      </vt:variant>
      <vt:variant>
        <vt:lpwstr/>
      </vt:variant>
      <vt:variant>
        <vt:lpwstr>_bookmark14</vt:lpwstr>
      </vt:variant>
      <vt:variant>
        <vt:i4>1704040</vt:i4>
      </vt:variant>
      <vt:variant>
        <vt:i4>420</vt:i4>
      </vt:variant>
      <vt:variant>
        <vt:i4>0</vt:i4>
      </vt:variant>
      <vt:variant>
        <vt:i4>5</vt:i4>
      </vt:variant>
      <vt:variant>
        <vt:lpwstr/>
      </vt:variant>
      <vt:variant>
        <vt:lpwstr>_bookmark199</vt:lpwstr>
      </vt:variant>
      <vt:variant>
        <vt:i4>1376357</vt:i4>
      </vt:variant>
      <vt:variant>
        <vt:i4>417</vt:i4>
      </vt:variant>
      <vt:variant>
        <vt:i4>0</vt:i4>
      </vt:variant>
      <vt:variant>
        <vt:i4>5</vt:i4>
      </vt:variant>
      <vt:variant>
        <vt:lpwstr/>
      </vt:variant>
      <vt:variant>
        <vt:lpwstr>_bookmark245</vt:lpwstr>
      </vt:variant>
      <vt:variant>
        <vt:i4>2293841</vt:i4>
      </vt:variant>
      <vt:variant>
        <vt:i4>414</vt:i4>
      </vt:variant>
      <vt:variant>
        <vt:i4>0</vt:i4>
      </vt:variant>
      <vt:variant>
        <vt:i4>5</vt:i4>
      </vt:variant>
      <vt:variant>
        <vt:lpwstr/>
      </vt:variant>
      <vt:variant>
        <vt:lpwstr>_bookmark14</vt:lpwstr>
      </vt:variant>
      <vt:variant>
        <vt:i4>2162769</vt:i4>
      </vt:variant>
      <vt:variant>
        <vt:i4>411</vt:i4>
      </vt:variant>
      <vt:variant>
        <vt:i4>0</vt:i4>
      </vt:variant>
      <vt:variant>
        <vt:i4>5</vt:i4>
      </vt:variant>
      <vt:variant>
        <vt:lpwstr/>
      </vt:variant>
      <vt:variant>
        <vt:lpwstr>_bookmark36</vt:lpwstr>
      </vt:variant>
      <vt:variant>
        <vt:i4>1704034</vt:i4>
      </vt:variant>
      <vt:variant>
        <vt:i4>408</vt:i4>
      </vt:variant>
      <vt:variant>
        <vt:i4>0</vt:i4>
      </vt:variant>
      <vt:variant>
        <vt:i4>5</vt:i4>
      </vt:variant>
      <vt:variant>
        <vt:lpwstr/>
      </vt:variant>
      <vt:variant>
        <vt:lpwstr>_bookmark139</vt:lpwstr>
      </vt:variant>
      <vt:variant>
        <vt:i4>2555985</vt:i4>
      </vt:variant>
      <vt:variant>
        <vt:i4>405</vt:i4>
      </vt:variant>
      <vt:variant>
        <vt:i4>0</vt:i4>
      </vt:variant>
      <vt:variant>
        <vt:i4>5</vt:i4>
      </vt:variant>
      <vt:variant>
        <vt:lpwstr/>
      </vt:variant>
      <vt:variant>
        <vt:lpwstr>_bookmark57</vt:lpwstr>
      </vt:variant>
      <vt:variant>
        <vt:i4>2162769</vt:i4>
      </vt:variant>
      <vt:variant>
        <vt:i4>402</vt:i4>
      </vt:variant>
      <vt:variant>
        <vt:i4>0</vt:i4>
      </vt:variant>
      <vt:variant>
        <vt:i4>5</vt:i4>
      </vt:variant>
      <vt:variant>
        <vt:lpwstr/>
      </vt:variant>
      <vt:variant>
        <vt:lpwstr>_bookmark38</vt:lpwstr>
      </vt:variant>
      <vt:variant>
        <vt:i4>2162769</vt:i4>
      </vt:variant>
      <vt:variant>
        <vt:i4>399</vt:i4>
      </vt:variant>
      <vt:variant>
        <vt:i4>0</vt:i4>
      </vt:variant>
      <vt:variant>
        <vt:i4>5</vt:i4>
      </vt:variant>
      <vt:variant>
        <vt:lpwstr/>
      </vt:variant>
      <vt:variant>
        <vt:lpwstr>_bookmark36</vt:lpwstr>
      </vt:variant>
      <vt:variant>
        <vt:i4>1704034</vt:i4>
      </vt:variant>
      <vt:variant>
        <vt:i4>396</vt:i4>
      </vt:variant>
      <vt:variant>
        <vt:i4>0</vt:i4>
      </vt:variant>
      <vt:variant>
        <vt:i4>5</vt:i4>
      </vt:variant>
      <vt:variant>
        <vt:lpwstr/>
      </vt:variant>
      <vt:variant>
        <vt:lpwstr>_bookmark139</vt:lpwstr>
      </vt:variant>
      <vt:variant>
        <vt:i4>2555985</vt:i4>
      </vt:variant>
      <vt:variant>
        <vt:i4>393</vt:i4>
      </vt:variant>
      <vt:variant>
        <vt:i4>0</vt:i4>
      </vt:variant>
      <vt:variant>
        <vt:i4>5</vt:i4>
      </vt:variant>
      <vt:variant>
        <vt:lpwstr/>
      </vt:variant>
      <vt:variant>
        <vt:lpwstr>_bookmark57</vt:lpwstr>
      </vt:variant>
      <vt:variant>
        <vt:i4>2162769</vt:i4>
      </vt:variant>
      <vt:variant>
        <vt:i4>390</vt:i4>
      </vt:variant>
      <vt:variant>
        <vt:i4>0</vt:i4>
      </vt:variant>
      <vt:variant>
        <vt:i4>5</vt:i4>
      </vt:variant>
      <vt:variant>
        <vt:lpwstr/>
      </vt:variant>
      <vt:variant>
        <vt:lpwstr>_bookmark38</vt:lpwstr>
      </vt:variant>
      <vt:variant>
        <vt:i4>2555985</vt:i4>
      </vt:variant>
      <vt:variant>
        <vt:i4>387</vt:i4>
      </vt:variant>
      <vt:variant>
        <vt:i4>0</vt:i4>
      </vt:variant>
      <vt:variant>
        <vt:i4>5</vt:i4>
      </vt:variant>
      <vt:variant>
        <vt:lpwstr/>
      </vt:variant>
      <vt:variant>
        <vt:lpwstr>_bookmark57</vt:lpwstr>
      </vt:variant>
      <vt:variant>
        <vt:i4>2162769</vt:i4>
      </vt:variant>
      <vt:variant>
        <vt:i4>384</vt:i4>
      </vt:variant>
      <vt:variant>
        <vt:i4>0</vt:i4>
      </vt:variant>
      <vt:variant>
        <vt:i4>5</vt:i4>
      </vt:variant>
      <vt:variant>
        <vt:lpwstr/>
      </vt:variant>
      <vt:variant>
        <vt:lpwstr>_bookmark38</vt:lpwstr>
      </vt:variant>
      <vt:variant>
        <vt:i4>1048679</vt:i4>
      </vt:variant>
      <vt:variant>
        <vt:i4>381</vt:i4>
      </vt:variant>
      <vt:variant>
        <vt:i4>0</vt:i4>
      </vt:variant>
      <vt:variant>
        <vt:i4>5</vt:i4>
      </vt:variant>
      <vt:variant>
        <vt:lpwstr/>
      </vt:variant>
      <vt:variant>
        <vt:lpwstr>_bookmark163</vt:lpwstr>
      </vt:variant>
      <vt:variant>
        <vt:i4>1507425</vt:i4>
      </vt:variant>
      <vt:variant>
        <vt:i4>378</vt:i4>
      </vt:variant>
      <vt:variant>
        <vt:i4>0</vt:i4>
      </vt:variant>
      <vt:variant>
        <vt:i4>5</vt:i4>
      </vt:variant>
      <vt:variant>
        <vt:lpwstr/>
      </vt:variant>
      <vt:variant>
        <vt:lpwstr>_bookmark104</vt:lpwstr>
      </vt:variant>
      <vt:variant>
        <vt:i4>2162769</vt:i4>
      </vt:variant>
      <vt:variant>
        <vt:i4>375</vt:i4>
      </vt:variant>
      <vt:variant>
        <vt:i4>0</vt:i4>
      </vt:variant>
      <vt:variant>
        <vt:i4>5</vt:i4>
      </vt:variant>
      <vt:variant>
        <vt:lpwstr/>
      </vt:variant>
      <vt:variant>
        <vt:lpwstr>_bookmark38</vt:lpwstr>
      </vt:variant>
      <vt:variant>
        <vt:i4>1114209</vt:i4>
      </vt:variant>
      <vt:variant>
        <vt:i4>372</vt:i4>
      </vt:variant>
      <vt:variant>
        <vt:i4>0</vt:i4>
      </vt:variant>
      <vt:variant>
        <vt:i4>5</vt:i4>
      </vt:variant>
      <vt:variant>
        <vt:lpwstr/>
      </vt:variant>
      <vt:variant>
        <vt:lpwstr>_bookmark102</vt:lpwstr>
      </vt:variant>
      <vt:variant>
        <vt:i4>1441890</vt:i4>
      </vt:variant>
      <vt:variant>
        <vt:i4>369</vt:i4>
      </vt:variant>
      <vt:variant>
        <vt:i4>0</vt:i4>
      </vt:variant>
      <vt:variant>
        <vt:i4>5</vt:i4>
      </vt:variant>
      <vt:variant>
        <vt:lpwstr/>
      </vt:variant>
      <vt:variant>
        <vt:lpwstr>_bookmark236</vt:lpwstr>
      </vt:variant>
      <vt:variant>
        <vt:i4>2293841</vt:i4>
      </vt:variant>
      <vt:variant>
        <vt:i4>366</vt:i4>
      </vt:variant>
      <vt:variant>
        <vt:i4>0</vt:i4>
      </vt:variant>
      <vt:variant>
        <vt:i4>5</vt:i4>
      </vt:variant>
      <vt:variant>
        <vt:lpwstr/>
      </vt:variant>
      <vt:variant>
        <vt:lpwstr>_bookmark14</vt:lpwstr>
      </vt:variant>
      <vt:variant>
        <vt:i4>2162769</vt:i4>
      </vt:variant>
      <vt:variant>
        <vt:i4>363</vt:i4>
      </vt:variant>
      <vt:variant>
        <vt:i4>0</vt:i4>
      </vt:variant>
      <vt:variant>
        <vt:i4>5</vt:i4>
      </vt:variant>
      <vt:variant>
        <vt:lpwstr/>
      </vt:variant>
      <vt:variant>
        <vt:lpwstr>_bookmark36</vt:lpwstr>
      </vt:variant>
      <vt:variant>
        <vt:i4>1704034</vt:i4>
      </vt:variant>
      <vt:variant>
        <vt:i4>360</vt:i4>
      </vt:variant>
      <vt:variant>
        <vt:i4>0</vt:i4>
      </vt:variant>
      <vt:variant>
        <vt:i4>5</vt:i4>
      </vt:variant>
      <vt:variant>
        <vt:lpwstr/>
      </vt:variant>
      <vt:variant>
        <vt:lpwstr>_bookmark139</vt:lpwstr>
      </vt:variant>
      <vt:variant>
        <vt:i4>2555985</vt:i4>
      </vt:variant>
      <vt:variant>
        <vt:i4>357</vt:i4>
      </vt:variant>
      <vt:variant>
        <vt:i4>0</vt:i4>
      </vt:variant>
      <vt:variant>
        <vt:i4>5</vt:i4>
      </vt:variant>
      <vt:variant>
        <vt:lpwstr/>
      </vt:variant>
      <vt:variant>
        <vt:lpwstr>_bookmark57</vt:lpwstr>
      </vt:variant>
      <vt:variant>
        <vt:i4>1179749</vt:i4>
      </vt:variant>
      <vt:variant>
        <vt:i4>354</vt:i4>
      </vt:variant>
      <vt:variant>
        <vt:i4>0</vt:i4>
      </vt:variant>
      <vt:variant>
        <vt:i4>5</vt:i4>
      </vt:variant>
      <vt:variant>
        <vt:lpwstr/>
      </vt:variant>
      <vt:variant>
        <vt:lpwstr>_bookmark242</vt:lpwstr>
      </vt:variant>
      <vt:variant>
        <vt:i4>1114213</vt:i4>
      </vt:variant>
      <vt:variant>
        <vt:i4>351</vt:i4>
      </vt:variant>
      <vt:variant>
        <vt:i4>0</vt:i4>
      </vt:variant>
      <vt:variant>
        <vt:i4>5</vt:i4>
      </vt:variant>
      <vt:variant>
        <vt:lpwstr/>
      </vt:variant>
      <vt:variant>
        <vt:lpwstr>_bookmark241</vt:lpwstr>
      </vt:variant>
      <vt:variant>
        <vt:i4>2162769</vt:i4>
      </vt:variant>
      <vt:variant>
        <vt:i4>348</vt:i4>
      </vt:variant>
      <vt:variant>
        <vt:i4>0</vt:i4>
      </vt:variant>
      <vt:variant>
        <vt:i4>5</vt:i4>
      </vt:variant>
      <vt:variant>
        <vt:lpwstr/>
      </vt:variant>
      <vt:variant>
        <vt:lpwstr>_bookmark38</vt:lpwstr>
      </vt:variant>
      <vt:variant>
        <vt:i4>1507426</vt:i4>
      </vt:variant>
      <vt:variant>
        <vt:i4>345</vt:i4>
      </vt:variant>
      <vt:variant>
        <vt:i4>0</vt:i4>
      </vt:variant>
      <vt:variant>
        <vt:i4>5</vt:i4>
      </vt:variant>
      <vt:variant>
        <vt:lpwstr/>
      </vt:variant>
      <vt:variant>
        <vt:lpwstr>_bookmark237</vt:lpwstr>
      </vt:variant>
      <vt:variant>
        <vt:i4>1441890</vt:i4>
      </vt:variant>
      <vt:variant>
        <vt:i4>342</vt:i4>
      </vt:variant>
      <vt:variant>
        <vt:i4>0</vt:i4>
      </vt:variant>
      <vt:variant>
        <vt:i4>5</vt:i4>
      </vt:variant>
      <vt:variant>
        <vt:lpwstr/>
      </vt:variant>
      <vt:variant>
        <vt:lpwstr>_bookmark236</vt:lpwstr>
      </vt:variant>
      <vt:variant>
        <vt:i4>2293841</vt:i4>
      </vt:variant>
      <vt:variant>
        <vt:i4>339</vt:i4>
      </vt:variant>
      <vt:variant>
        <vt:i4>0</vt:i4>
      </vt:variant>
      <vt:variant>
        <vt:i4>5</vt:i4>
      </vt:variant>
      <vt:variant>
        <vt:lpwstr/>
      </vt:variant>
      <vt:variant>
        <vt:lpwstr>_bookmark14</vt:lpwstr>
      </vt:variant>
      <vt:variant>
        <vt:i4>1704040</vt:i4>
      </vt:variant>
      <vt:variant>
        <vt:i4>336</vt:i4>
      </vt:variant>
      <vt:variant>
        <vt:i4>0</vt:i4>
      </vt:variant>
      <vt:variant>
        <vt:i4>5</vt:i4>
      </vt:variant>
      <vt:variant>
        <vt:lpwstr/>
      </vt:variant>
      <vt:variant>
        <vt:lpwstr>_bookmark199</vt:lpwstr>
      </vt:variant>
      <vt:variant>
        <vt:i4>1441890</vt:i4>
      </vt:variant>
      <vt:variant>
        <vt:i4>333</vt:i4>
      </vt:variant>
      <vt:variant>
        <vt:i4>0</vt:i4>
      </vt:variant>
      <vt:variant>
        <vt:i4>5</vt:i4>
      </vt:variant>
      <vt:variant>
        <vt:lpwstr/>
      </vt:variant>
      <vt:variant>
        <vt:lpwstr>_bookmark236</vt:lpwstr>
      </vt:variant>
      <vt:variant>
        <vt:i4>2293841</vt:i4>
      </vt:variant>
      <vt:variant>
        <vt:i4>330</vt:i4>
      </vt:variant>
      <vt:variant>
        <vt:i4>0</vt:i4>
      </vt:variant>
      <vt:variant>
        <vt:i4>5</vt:i4>
      </vt:variant>
      <vt:variant>
        <vt:lpwstr/>
      </vt:variant>
      <vt:variant>
        <vt:lpwstr>_bookmark14</vt:lpwstr>
      </vt:variant>
      <vt:variant>
        <vt:i4>2162769</vt:i4>
      </vt:variant>
      <vt:variant>
        <vt:i4>327</vt:i4>
      </vt:variant>
      <vt:variant>
        <vt:i4>0</vt:i4>
      </vt:variant>
      <vt:variant>
        <vt:i4>5</vt:i4>
      </vt:variant>
      <vt:variant>
        <vt:lpwstr/>
      </vt:variant>
      <vt:variant>
        <vt:lpwstr>_bookmark36</vt:lpwstr>
      </vt:variant>
      <vt:variant>
        <vt:i4>1704034</vt:i4>
      </vt:variant>
      <vt:variant>
        <vt:i4>324</vt:i4>
      </vt:variant>
      <vt:variant>
        <vt:i4>0</vt:i4>
      </vt:variant>
      <vt:variant>
        <vt:i4>5</vt:i4>
      </vt:variant>
      <vt:variant>
        <vt:lpwstr/>
      </vt:variant>
      <vt:variant>
        <vt:lpwstr>_bookmark139</vt:lpwstr>
      </vt:variant>
      <vt:variant>
        <vt:i4>2555985</vt:i4>
      </vt:variant>
      <vt:variant>
        <vt:i4>321</vt:i4>
      </vt:variant>
      <vt:variant>
        <vt:i4>0</vt:i4>
      </vt:variant>
      <vt:variant>
        <vt:i4>5</vt:i4>
      </vt:variant>
      <vt:variant>
        <vt:lpwstr/>
      </vt:variant>
      <vt:variant>
        <vt:lpwstr>_bookmark57</vt:lpwstr>
      </vt:variant>
      <vt:variant>
        <vt:i4>2162769</vt:i4>
      </vt:variant>
      <vt:variant>
        <vt:i4>318</vt:i4>
      </vt:variant>
      <vt:variant>
        <vt:i4>0</vt:i4>
      </vt:variant>
      <vt:variant>
        <vt:i4>5</vt:i4>
      </vt:variant>
      <vt:variant>
        <vt:lpwstr/>
      </vt:variant>
      <vt:variant>
        <vt:lpwstr>_bookmark38</vt:lpwstr>
      </vt:variant>
      <vt:variant>
        <vt:i4>3080198</vt:i4>
      </vt:variant>
      <vt:variant>
        <vt:i4>315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312</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309</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306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297</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294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291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288</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285</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282</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279</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276</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273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270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267</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264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261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258</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255</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252</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249</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246</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243</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240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237</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3080198</vt:i4>
      </vt:variant>
      <vt:variant>
        <vt:i4>234</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231</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228</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225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222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219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216</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213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210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207</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204</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201</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198</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195</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192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183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180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177</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174</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171</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168</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165</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162</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159</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156</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8060934</vt:i4>
      </vt:variant>
      <vt:variant>
        <vt:i4>153</vt:i4>
      </vt:variant>
      <vt:variant>
        <vt:i4>0</vt:i4>
      </vt:variant>
      <vt:variant>
        <vt:i4>5</vt:i4>
      </vt:variant>
      <vt:variant>
        <vt:lpwstr>https://www.woah.org/fileadmin/Home/eng/Internationa_Standard_Setting/docs/pdf/A_AAC_October_2011.pdf</vt:lpwstr>
      </vt:variant>
      <vt:variant>
        <vt:lpwstr/>
      </vt:variant>
      <vt:variant>
        <vt:i4>4259934</vt:i4>
      </vt:variant>
      <vt:variant>
        <vt:i4>150</vt:i4>
      </vt:variant>
      <vt:variant>
        <vt:i4>0</vt:i4>
      </vt:variant>
      <vt:variant>
        <vt:i4>5</vt:i4>
      </vt:variant>
      <vt:variant>
        <vt:lpwstr>https://www.woah.org/fileadmin/Home/eng/Internationa_Standard_Setting/docs/pdf/Aquatic_Commission/A_AAC_Feb_2011.pdf</vt:lpwstr>
      </vt:variant>
      <vt:variant>
        <vt:lpwstr/>
      </vt:variant>
      <vt:variant>
        <vt:i4>2293841</vt:i4>
      </vt:variant>
      <vt:variant>
        <vt:i4>147</vt:i4>
      </vt:variant>
      <vt:variant>
        <vt:i4>0</vt:i4>
      </vt:variant>
      <vt:variant>
        <vt:i4>5</vt:i4>
      </vt:variant>
      <vt:variant>
        <vt:lpwstr/>
      </vt:variant>
      <vt:variant>
        <vt:lpwstr>_bookmark10</vt:lpwstr>
      </vt:variant>
      <vt:variant>
        <vt:i4>2555985</vt:i4>
      </vt:variant>
      <vt:variant>
        <vt:i4>144</vt:i4>
      </vt:variant>
      <vt:variant>
        <vt:i4>0</vt:i4>
      </vt:variant>
      <vt:variant>
        <vt:i4>5</vt:i4>
      </vt:variant>
      <vt:variant>
        <vt:lpwstr/>
      </vt:variant>
      <vt:variant>
        <vt:lpwstr>_bookmark58</vt:lpwstr>
      </vt:variant>
      <vt:variant>
        <vt:i4>2293841</vt:i4>
      </vt:variant>
      <vt:variant>
        <vt:i4>141</vt:i4>
      </vt:variant>
      <vt:variant>
        <vt:i4>0</vt:i4>
      </vt:variant>
      <vt:variant>
        <vt:i4>5</vt:i4>
      </vt:variant>
      <vt:variant>
        <vt:lpwstr/>
      </vt:variant>
      <vt:variant>
        <vt:lpwstr>_bookmark10</vt:lpwstr>
      </vt:variant>
      <vt:variant>
        <vt:i4>2555985</vt:i4>
      </vt:variant>
      <vt:variant>
        <vt:i4>138</vt:i4>
      </vt:variant>
      <vt:variant>
        <vt:i4>0</vt:i4>
      </vt:variant>
      <vt:variant>
        <vt:i4>5</vt:i4>
      </vt:variant>
      <vt:variant>
        <vt:lpwstr/>
      </vt:variant>
      <vt:variant>
        <vt:lpwstr>_bookmark58</vt:lpwstr>
      </vt:variant>
      <vt:variant>
        <vt:i4>2293841</vt:i4>
      </vt:variant>
      <vt:variant>
        <vt:i4>135</vt:i4>
      </vt:variant>
      <vt:variant>
        <vt:i4>0</vt:i4>
      </vt:variant>
      <vt:variant>
        <vt:i4>5</vt:i4>
      </vt:variant>
      <vt:variant>
        <vt:lpwstr/>
      </vt:variant>
      <vt:variant>
        <vt:lpwstr>_bookmark10</vt:lpwstr>
      </vt:variant>
      <vt:variant>
        <vt:i4>2293841</vt:i4>
      </vt:variant>
      <vt:variant>
        <vt:i4>132</vt:i4>
      </vt:variant>
      <vt:variant>
        <vt:i4>0</vt:i4>
      </vt:variant>
      <vt:variant>
        <vt:i4>5</vt:i4>
      </vt:variant>
      <vt:variant>
        <vt:lpwstr/>
      </vt:variant>
      <vt:variant>
        <vt:lpwstr>_bookmark17</vt:lpwstr>
      </vt:variant>
      <vt:variant>
        <vt:i4>2293841</vt:i4>
      </vt:variant>
      <vt:variant>
        <vt:i4>129</vt:i4>
      </vt:variant>
      <vt:variant>
        <vt:i4>0</vt:i4>
      </vt:variant>
      <vt:variant>
        <vt:i4>5</vt:i4>
      </vt:variant>
      <vt:variant>
        <vt:lpwstr/>
      </vt:variant>
      <vt:variant>
        <vt:lpwstr>_bookmark10</vt:lpwstr>
      </vt:variant>
      <vt:variant>
        <vt:i4>2162769</vt:i4>
      </vt:variant>
      <vt:variant>
        <vt:i4>126</vt:i4>
      </vt:variant>
      <vt:variant>
        <vt:i4>0</vt:i4>
      </vt:variant>
      <vt:variant>
        <vt:i4>5</vt:i4>
      </vt:variant>
      <vt:variant>
        <vt:lpwstr/>
      </vt:variant>
      <vt:variant>
        <vt:lpwstr>_bookmark37</vt:lpwstr>
      </vt:variant>
      <vt:variant>
        <vt:i4>2293841</vt:i4>
      </vt:variant>
      <vt:variant>
        <vt:i4>123</vt:i4>
      </vt:variant>
      <vt:variant>
        <vt:i4>0</vt:i4>
      </vt:variant>
      <vt:variant>
        <vt:i4>5</vt:i4>
      </vt:variant>
      <vt:variant>
        <vt:lpwstr/>
      </vt:variant>
      <vt:variant>
        <vt:lpwstr>_bookmark10</vt:lpwstr>
      </vt:variant>
      <vt:variant>
        <vt:i4>2097233</vt:i4>
      </vt:variant>
      <vt:variant>
        <vt:i4>120</vt:i4>
      </vt:variant>
      <vt:variant>
        <vt:i4>0</vt:i4>
      </vt:variant>
      <vt:variant>
        <vt:i4>5</vt:i4>
      </vt:variant>
      <vt:variant>
        <vt:lpwstr/>
      </vt:variant>
      <vt:variant>
        <vt:lpwstr>_bookmark29</vt:lpwstr>
      </vt:variant>
      <vt:variant>
        <vt:i4>2162769</vt:i4>
      </vt:variant>
      <vt:variant>
        <vt:i4>117</vt:i4>
      </vt:variant>
      <vt:variant>
        <vt:i4>0</vt:i4>
      </vt:variant>
      <vt:variant>
        <vt:i4>5</vt:i4>
      </vt:variant>
      <vt:variant>
        <vt:lpwstr/>
      </vt:variant>
      <vt:variant>
        <vt:lpwstr>_bookmark37</vt:lpwstr>
      </vt:variant>
      <vt:variant>
        <vt:i4>2097233</vt:i4>
      </vt:variant>
      <vt:variant>
        <vt:i4>114</vt:i4>
      </vt:variant>
      <vt:variant>
        <vt:i4>0</vt:i4>
      </vt:variant>
      <vt:variant>
        <vt:i4>5</vt:i4>
      </vt:variant>
      <vt:variant>
        <vt:lpwstr/>
      </vt:variant>
      <vt:variant>
        <vt:lpwstr>_bookmark28</vt:lpwstr>
      </vt:variant>
      <vt:variant>
        <vt:i4>2293841</vt:i4>
      </vt:variant>
      <vt:variant>
        <vt:i4>111</vt:i4>
      </vt:variant>
      <vt:variant>
        <vt:i4>0</vt:i4>
      </vt:variant>
      <vt:variant>
        <vt:i4>5</vt:i4>
      </vt:variant>
      <vt:variant>
        <vt:lpwstr/>
      </vt:variant>
      <vt:variant>
        <vt:lpwstr>_bookmark10</vt:lpwstr>
      </vt:variant>
      <vt:variant>
        <vt:i4>2162769</vt:i4>
      </vt:variant>
      <vt:variant>
        <vt:i4>108</vt:i4>
      </vt:variant>
      <vt:variant>
        <vt:i4>0</vt:i4>
      </vt:variant>
      <vt:variant>
        <vt:i4>5</vt:i4>
      </vt:variant>
      <vt:variant>
        <vt:lpwstr/>
      </vt:variant>
      <vt:variant>
        <vt:lpwstr>_bookmark37</vt:lpwstr>
      </vt:variant>
      <vt:variant>
        <vt:i4>1179749</vt:i4>
      </vt:variant>
      <vt:variant>
        <vt:i4>105</vt:i4>
      </vt:variant>
      <vt:variant>
        <vt:i4>0</vt:i4>
      </vt:variant>
      <vt:variant>
        <vt:i4>5</vt:i4>
      </vt:variant>
      <vt:variant>
        <vt:lpwstr/>
      </vt:variant>
      <vt:variant>
        <vt:lpwstr>_bookmark141</vt:lpwstr>
      </vt:variant>
      <vt:variant>
        <vt:i4>2293841</vt:i4>
      </vt:variant>
      <vt:variant>
        <vt:i4>102</vt:i4>
      </vt:variant>
      <vt:variant>
        <vt:i4>0</vt:i4>
      </vt:variant>
      <vt:variant>
        <vt:i4>5</vt:i4>
      </vt:variant>
      <vt:variant>
        <vt:lpwstr/>
      </vt:variant>
      <vt:variant>
        <vt:lpwstr>_bookmark10</vt:lpwstr>
      </vt:variant>
      <vt:variant>
        <vt:i4>1179749</vt:i4>
      </vt:variant>
      <vt:variant>
        <vt:i4>99</vt:i4>
      </vt:variant>
      <vt:variant>
        <vt:i4>0</vt:i4>
      </vt:variant>
      <vt:variant>
        <vt:i4>5</vt:i4>
      </vt:variant>
      <vt:variant>
        <vt:lpwstr/>
      </vt:variant>
      <vt:variant>
        <vt:lpwstr>_bookmark141</vt:lpwstr>
      </vt:variant>
      <vt:variant>
        <vt:i4>2293841</vt:i4>
      </vt:variant>
      <vt:variant>
        <vt:i4>96</vt:i4>
      </vt:variant>
      <vt:variant>
        <vt:i4>0</vt:i4>
      </vt:variant>
      <vt:variant>
        <vt:i4>5</vt:i4>
      </vt:variant>
      <vt:variant>
        <vt:lpwstr/>
      </vt:variant>
      <vt:variant>
        <vt:lpwstr>_bookmark10</vt:lpwstr>
      </vt:variant>
      <vt:variant>
        <vt:i4>2293841</vt:i4>
      </vt:variant>
      <vt:variant>
        <vt:i4>93</vt:i4>
      </vt:variant>
      <vt:variant>
        <vt:i4>0</vt:i4>
      </vt:variant>
      <vt:variant>
        <vt:i4>5</vt:i4>
      </vt:variant>
      <vt:variant>
        <vt:lpwstr/>
      </vt:variant>
      <vt:variant>
        <vt:lpwstr>_bookmark10</vt:lpwstr>
      </vt:variant>
      <vt:variant>
        <vt:i4>2293841</vt:i4>
      </vt:variant>
      <vt:variant>
        <vt:i4>90</vt:i4>
      </vt:variant>
      <vt:variant>
        <vt:i4>0</vt:i4>
      </vt:variant>
      <vt:variant>
        <vt:i4>5</vt:i4>
      </vt:variant>
      <vt:variant>
        <vt:lpwstr/>
      </vt:variant>
      <vt:variant>
        <vt:lpwstr>_bookmark10</vt:lpwstr>
      </vt:variant>
      <vt:variant>
        <vt:i4>2293841</vt:i4>
      </vt:variant>
      <vt:variant>
        <vt:i4>87</vt:i4>
      </vt:variant>
      <vt:variant>
        <vt:i4>0</vt:i4>
      </vt:variant>
      <vt:variant>
        <vt:i4>5</vt:i4>
      </vt:variant>
      <vt:variant>
        <vt:lpwstr/>
      </vt:variant>
      <vt:variant>
        <vt:lpwstr>_bookmark10</vt:lpwstr>
      </vt:variant>
      <vt:variant>
        <vt:i4>2293841</vt:i4>
      </vt:variant>
      <vt:variant>
        <vt:i4>84</vt:i4>
      </vt:variant>
      <vt:variant>
        <vt:i4>0</vt:i4>
      </vt:variant>
      <vt:variant>
        <vt:i4>5</vt:i4>
      </vt:variant>
      <vt:variant>
        <vt:lpwstr/>
      </vt:variant>
      <vt:variant>
        <vt:lpwstr>_bookmark10</vt:lpwstr>
      </vt:variant>
      <vt:variant>
        <vt:i4>2293841</vt:i4>
      </vt:variant>
      <vt:variant>
        <vt:i4>81</vt:i4>
      </vt:variant>
      <vt:variant>
        <vt:i4>0</vt:i4>
      </vt:variant>
      <vt:variant>
        <vt:i4>5</vt:i4>
      </vt:variant>
      <vt:variant>
        <vt:lpwstr/>
      </vt:variant>
      <vt:variant>
        <vt:lpwstr>_bookmark10</vt:lpwstr>
      </vt:variant>
      <vt:variant>
        <vt:i4>2752593</vt:i4>
      </vt:variant>
      <vt:variant>
        <vt:i4>78</vt:i4>
      </vt:variant>
      <vt:variant>
        <vt:i4>0</vt:i4>
      </vt:variant>
      <vt:variant>
        <vt:i4>5</vt:i4>
      </vt:variant>
      <vt:variant>
        <vt:lpwstr/>
      </vt:variant>
      <vt:variant>
        <vt:lpwstr>_bookmark84</vt:lpwstr>
      </vt:variant>
      <vt:variant>
        <vt:i4>2293841</vt:i4>
      </vt:variant>
      <vt:variant>
        <vt:i4>75</vt:i4>
      </vt:variant>
      <vt:variant>
        <vt:i4>0</vt:i4>
      </vt:variant>
      <vt:variant>
        <vt:i4>5</vt:i4>
      </vt:variant>
      <vt:variant>
        <vt:lpwstr/>
      </vt:variant>
      <vt:variant>
        <vt:lpwstr>_bookmark10</vt:lpwstr>
      </vt:variant>
      <vt:variant>
        <vt:i4>2359377</vt:i4>
      </vt:variant>
      <vt:variant>
        <vt:i4>72</vt:i4>
      </vt:variant>
      <vt:variant>
        <vt:i4>0</vt:i4>
      </vt:variant>
      <vt:variant>
        <vt:i4>5</vt:i4>
      </vt:variant>
      <vt:variant>
        <vt:lpwstr/>
      </vt:variant>
      <vt:variant>
        <vt:lpwstr>_bookmark64</vt:lpwstr>
      </vt:variant>
      <vt:variant>
        <vt:i4>2359377</vt:i4>
      </vt:variant>
      <vt:variant>
        <vt:i4>69</vt:i4>
      </vt:variant>
      <vt:variant>
        <vt:i4>0</vt:i4>
      </vt:variant>
      <vt:variant>
        <vt:i4>5</vt:i4>
      </vt:variant>
      <vt:variant>
        <vt:lpwstr/>
      </vt:variant>
      <vt:variant>
        <vt:lpwstr>_bookmark68</vt:lpwstr>
      </vt:variant>
      <vt:variant>
        <vt:i4>2424913</vt:i4>
      </vt:variant>
      <vt:variant>
        <vt:i4>66</vt:i4>
      </vt:variant>
      <vt:variant>
        <vt:i4>0</vt:i4>
      </vt:variant>
      <vt:variant>
        <vt:i4>5</vt:i4>
      </vt:variant>
      <vt:variant>
        <vt:lpwstr/>
      </vt:variant>
      <vt:variant>
        <vt:lpwstr>_bookmark76</vt:lpwstr>
      </vt:variant>
      <vt:variant>
        <vt:i4>2359377</vt:i4>
      </vt:variant>
      <vt:variant>
        <vt:i4>63</vt:i4>
      </vt:variant>
      <vt:variant>
        <vt:i4>0</vt:i4>
      </vt:variant>
      <vt:variant>
        <vt:i4>5</vt:i4>
      </vt:variant>
      <vt:variant>
        <vt:lpwstr/>
      </vt:variant>
      <vt:variant>
        <vt:lpwstr>_bookmark64</vt:lpwstr>
      </vt:variant>
      <vt:variant>
        <vt:i4>2359377</vt:i4>
      </vt:variant>
      <vt:variant>
        <vt:i4>60</vt:i4>
      </vt:variant>
      <vt:variant>
        <vt:i4>0</vt:i4>
      </vt:variant>
      <vt:variant>
        <vt:i4>5</vt:i4>
      </vt:variant>
      <vt:variant>
        <vt:lpwstr/>
      </vt:variant>
      <vt:variant>
        <vt:lpwstr>_bookmark68</vt:lpwstr>
      </vt:variant>
      <vt:variant>
        <vt:i4>2162769</vt:i4>
      </vt:variant>
      <vt:variant>
        <vt:i4>56</vt:i4>
      </vt:variant>
      <vt:variant>
        <vt:i4>0</vt:i4>
      </vt:variant>
      <vt:variant>
        <vt:i4>5</vt:i4>
      </vt:variant>
      <vt:variant>
        <vt:lpwstr/>
      </vt:variant>
      <vt:variant>
        <vt:lpwstr>_bookmark39</vt:lpwstr>
      </vt:variant>
      <vt:variant>
        <vt:i4>2162769</vt:i4>
      </vt:variant>
      <vt:variant>
        <vt:i4>54</vt:i4>
      </vt:variant>
      <vt:variant>
        <vt:i4>0</vt:i4>
      </vt:variant>
      <vt:variant>
        <vt:i4>5</vt:i4>
      </vt:variant>
      <vt:variant>
        <vt:lpwstr/>
      </vt:variant>
      <vt:variant>
        <vt:lpwstr>_bookmark39</vt:lpwstr>
      </vt:variant>
      <vt:variant>
        <vt:i4>2490449</vt:i4>
      </vt:variant>
      <vt:variant>
        <vt:i4>51</vt:i4>
      </vt:variant>
      <vt:variant>
        <vt:i4>0</vt:i4>
      </vt:variant>
      <vt:variant>
        <vt:i4>5</vt:i4>
      </vt:variant>
      <vt:variant>
        <vt:lpwstr/>
      </vt:variant>
      <vt:variant>
        <vt:lpwstr>_bookmark45</vt:lpwstr>
      </vt:variant>
      <vt:variant>
        <vt:i4>2162769</vt:i4>
      </vt:variant>
      <vt:variant>
        <vt:i4>48</vt:i4>
      </vt:variant>
      <vt:variant>
        <vt:i4>0</vt:i4>
      </vt:variant>
      <vt:variant>
        <vt:i4>5</vt:i4>
      </vt:variant>
      <vt:variant>
        <vt:lpwstr/>
      </vt:variant>
      <vt:variant>
        <vt:lpwstr>_bookmark37</vt:lpwstr>
      </vt:variant>
      <vt:variant>
        <vt:i4>1179749</vt:i4>
      </vt:variant>
      <vt:variant>
        <vt:i4>45</vt:i4>
      </vt:variant>
      <vt:variant>
        <vt:i4>0</vt:i4>
      </vt:variant>
      <vt:variant>
        <vt:i4>5</vt:i4>
      </vt:variant>
      <vt:variant>
        <vt:lpwstr/>
      </vt:variant>
      <vt:variant>
        <vt:lpwstr>_bookmark141</vt:lpwstr>
      </vt:variant>
      <vt:variant>
        <vt:i4>2424913</vt:i4>
      </vt:variant>
      <vt:variant>
        <vt:i4>42</vt:i4>
      </vt:variant>
      <vt:variant>
        <vt:i4>0</vt:i4>
      </vt:variant>
      <vt:variant>
        <vt:i4>5</vt:i4>
      </vt:variant>
      <vt:variant>
        <vt:lpwstr/>
      </vt:variant>
      <vt:variant>
        <vt:lpwstr>_bookmark76</vt:lpwstr>
      </vt:variant>
      <vt:variant>
        <vt:i4>2162769</vt:i4>
      </vt:variant>
      <vt:variant>
        <vt:i4>39</vt:i4>
      </vt:variant>
      <vt:variant>
        <vt:i4>0</vt:i4>
      </vt:variant>
      <vt:variant>
        <vt:i4>5</vt:i4>
      </vt:variant>
      <vt:variant>
        <vt:lpwstr/>
      </vt:variant>
      <vt:variant>
        <vt:lpwstr>_bookmark37</vt:lpwstr>
      </vt:variant>
      <vt:variant>
        <vt:i4>2752593</vt:i4>
      </vt:variant>
      <vt:variant>
        <vt:i4>36</vt:i4>
      </vt:variant>
      <vt:variant>
        <vt:i4>0</vt:i4>
      </vt:variant>
      <vt:variant>
        <vt:i4>5</vt:i4>
      </vt:variant>
      <vt:variant>
        <vt:lpwstr/>
      </vt:variant>
      <vt:variant>
        <vt:lpwstr>_bookmark81</vt:lpwstr>
      </vt:variant>
      <vt:variant>
        <vt:i4>2162769</vt:i4>
      </vt:variant>
      <vt:variant>
        <vt:i4>33</vt:i4>
      </vt:variant>
      <vt:variant>
        <vt:i4>0</vt:i4>
      </vt:variant>
      <vt:variant>
        <vt:i4>5</vt:i4>
      </vt:variant>
      <vt:variant>
        <vt:lpwstr/>
      </vt:variant>
      <vt:variant>
        <vt:lpwstr>_bookmark39</vt:lpwstr>
      </vt:variant>
      <vt:variant>
        <vt:i4>2424913</vt:i4>
      </vt:variant>
      <vt:variant>
        <vt:i4>30</vt:i4>
      </vt:variant>
      <vt:variant>
        <vt:i4>0</vt:i4>
      </vt:variant>
      <vt:variant>
        <vt:i4>5</vt:i4>
      </vt:variant>
      <vt:variant>
        <vt:lpwstr/>
      </vt:variant>
      <vt:variant>
        <vt:lpwstr>_bookmark76</vt:lpwstr>
      </vt:variant>
      <vt:variant>
        <vt:i4>2162769</vt:i4>
      </vt:variant>
      <vt:variant>
        <vt:i4>27</vt:i4>
      </vt:variant>
      <vt:variant>
        <vt:i4>0</vt:i4>
      </vt:variant>
      <vt:variant>
        <vt:i4>5</vt:i4>
      </vt:variant>
      <vt:variant>
        <vt:lpwstr/>
      </vt:variant>
      <vt:variant>
        <vt:lpwstr>_bookmark39</vt:lpwstr>
      </vt:variant>
      <vt:variant>
        <vt:i4>2162769</vt:i4>
      </vt:variant>
      <vt:variant>
        <vt:i4>24</vt:i4>
      </vt:variant>
      <vt:variant>
        <vt:i4>0</vt:i4>
      </vt:variant>
      <vt:variant>
        <vt:i4>5</vt:i4>
      </vt:variant>
      <vt:variant>
        <vt:lpwstr/>
      </vt:variant>
      <vt:variant>
        <vt:lpwstr>_bookmark39</vt:lpwstr>
      </vt:variant>
      <vt:variant>
        <vt:i4>2818129</vt:i4>
      </vt:variant>
      <vt:variant>
        <vt:i4>21</vt:i4>
      </vt:variant>
      <vt:variant>
        <vt:i4>0</vt:i4>
      </vt:variant>
      <vt:variant>
        <vt:i4>5</vt:i4>
      </vt:variant>
      <vt:variant>
        <vt:lpwstr/>
      </vt:variant>
      <vt:variant>
        <vt:lpwstr>_bookmark90</vt:lpwstr>
      </vt:variant>
      <vt:variant>
        <vt:i4>2162769</vt:i4>
      </vt:variant>
      <vt:variant>
        <vt:i4>18</vt:i4>
      </vt:variant>
      <vt:variant>
        <vt:i4>0</vt:i4>
      </vt:variant>
      <vt:variant>
        <vt:i4>5</vt:i4>
      </vt:variant>
      <vt:variant>
        <vt:lpwstr/>
      </vt:variant>
      <vt:variant>
        <vt:lpwstr>_bookmark39</vt:lpwstr>
      </vt:variant>
      <vt:variant>
        <vt:i4>2818129</vt:i4>
      </vt:variant>
      <vt:variant>
        <vt:i4>15</vt:i4>
      </vt:variant>
      <vt:variant>
        <vt:i4>0</vt:i4>
      </vt:variant>
      <vt:variant>
        <vt:i4>5</vt:i4>
      </vt:variant>
      <vt:variant>
        <vt:lpwstr/>
      </vt:variant>
      <vt:variant>
        <vt:lpwstr>_bookmark90</vt:lpwstr>
      </vt:variant>
      <vt:variant>
        <vt:i4>1769571</vt:i4>
      </vt:variant>
      <vt:variant>
        <vt:i4>12</vt:i4>
      </vt:variant>
      <vt:variant>
        <vt:i4>0</vt:i4>
      </vt:variant>
      <vt:variant>
        <vt:i4>5</vt:i4>
      </vt:variant>
      <vt:variant>
        <vt:lpwstr/>
      </vt:variant>
      <vt:variant>
        <vt:lpwstr>_bookmark128</vt:lpwstr>
      </vt:variant>
      <vt:variant>
        <vt:i4>1769571</vt:i4>
      </vt:variant>
      <vt:variant>
        <vt:i4>9</vt:i4>
      </vt:variant>
      <vt:variant>
        <vt:i4>0</vt:i4>
      </vt:variant>
      <vt:variant>
        <vt:i4>5</vt:i4>
      </vt:variant>
      <vt:variant>
        <vt:lpwstr/>
      </vt:variant>
      <vt:variant>
        <vt:lpwstr>_bookmark128</vt:lpwstr>
      </vt:variant>
      <vt:variant>
        <vt:i4>2162769</vt:i4>
      </vt:variant>
      <vt:variant>
        <vt:i4>6</vt:i4>
      </vt:variant>
      <vt:variant>
        <vt:i4>0</vt:i4>
      </vt:variant>
      <vt:variant>
        <vt:i4>5</vt:i4>
      </vt:variant>
      <vt:variant>
        <vt:lpwstr/>
      </vt:variant>
      <vt:variant>
        <vt:lpwstr>_bookmark39</vt:lpwstr>
      </vt:variant>
      <vt:variant>
        <vt:i4>2424913</vt:i4>
      </vt:variant>
      <vt:variant>
        <vt:i4>3</vt:i4>
      </vt:variant>
      <vt:variant>
        <vt:i4>0</vt:i4>
      </vt:variant>
      <vt:variant>
        <vt:i4>5</vt:i4>
      </vt:variant>
      <vt:variant>
        <vt:lpwstr/>
      </vt:variant>
      <vt:variant>
        <vt:lpwstr>_bookmark76</vt:lpwstr>
      </vt:variant>
      <vt:variant>
        <vt:i4>2293841</vt:i4>
      </vt:variant>
      <vt:variant>
        <vt:i4>0</vt:i4>
      </vt:variant>
      <vt:variant>
        <vt:i4>0</vt:i4>
      </vt:variant>
      <vt:variant>
        <vt:i4>5</vt:i4>
      </vt:variant>
      <vt:variant>
        <vt:lpwstr/>
      </vt:variant>
      <vt:variant>
        <vt:lpwstr>_bookmark19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38 Chapter 10.11 tilapia lake virus</dc:title>
  <dc:subject/>
  <dc:creator>Kathleen Frisch</dc:creator>
  <cp:keywords/>
  <dc:description/>
  <cp:lastModifiedBy>Forde Folle, Kimberly - MRP-APHIS</cp:lastModifiedBy>
  <cp:revision>21</cp:revision>
  <dcterms:created xsi:type="dcterms:W3CDTF">2024-02-14T13:47:00Z</dcterms:created>
  <dcterms:modified xsi:type="dcterms:W3CDTF">2024-04-04T00:45:00Z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