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02D88" w14:textId="1229E9FB" w:rsidR="008C40ED" w:rsidRPr="000E33AA" w:rsidRDefault="008C40ED" w:rsidP="008C40ED">
      <w:pPr>
        <w:keepNext/>
        <w:keepLines/>
        <w:spacing w:before="240" w:after="480" w:line="240" w:lineRule="auto"/>
        <w:jc w:val="center"/>
        <w:outlineLvl w:val="0"/>
        <w:rPr>
          <w:rFonts w:ascii="Arial" w:eastAsia="Yu Gothic Light" w:hAnsi="Arial" w:cs="Arial"/>
          <w:b/>
          <w:bCs/>
          <w:iCs/>
          <w:sz w:val="18"/>
          <w:szCs w:val="18"/>
          <w:lang w:val="en-GB"/>
        </w:rPr>
      </w:pPr>
      <w:bookmarkStart w:id="0" w:name="_Toc149222928"/>
      <w:r w:rsidRPr="000E33AA">
        <w:rPr>
          <w:rFonts w:ascii="Arial" w:eastAsia="Yu Gothic Light" w:hAnsi="Arial" w:cs="Arial"/>
          <w:b/>
          <w:bCs/>
          <w:iCs/>
          <w:sz w:val="18"/>
          <w:szCs w:val="18"/>
          <w:lang w:val="en-GB"/>
        </w:rPr>
        <w:t xml:space="preserve">Annex 28. Item 8.1.3. – Chapter 2.2.6. Infection with </w:t>
      </w:r>
      <w:proofErr w:type="spellStart"/>
      <w:r w:rsidRPr="000E33AA">
        <w:rPr>
          <w:rFonts w:ascii="Arial" w:eastAsia="Yu Gothic Light" w:hAnsi="Arial" w:cs="Arial"/>
          <w:b/>
          <w:bCs/>
          <w:i/>
          <w:sz w:val="18"/>
          <w:szCs w:val="18"/>
          <w:lang w:val="en-GB"/>
        </w:rPr>
        <w:t>Macrobrachium</w:t>
      </w:r>
      <w:proofErr w:type="spellEnd"/>
      <w:r w:rsidRPr="000E33AA">
        <w:rPr>
          <w:rFonts w:ascii="Arial" w:eastAsia="Yu Gothic Light" w:hAnsi="Arial" w:cs="Arial"/>
          <w:b/>
          <w:bCs/>
          <w:i/>
          <w:sz w:val="18"/>
          <w:szCs w:val="18"/>
          <w:lang w:val="en-GB"/>
        </w:rPr>
        <w:t xml:space="preserve"> </w:t>
      </w:r>
      <w:proofErr w:type="spellStart"/>
      <w:r w:rsidRPr="000E33AA">
        <w:rPr>
          <w:rFonts w:ascii="Arial" w:eastAsia="Yu Gothic Light" w:hAnsi="Arial" w:cs="Arial"/>
          <w:b/>
          <w:bCs/>
          <w:i/>
          <w:sz w:val="18"/>
          <w:szCs w:val="18"/>
          <w:lang w:val="en-GB"/>
        </w:rPr>
        <w:t>rosenbergii</w:t>
      </w:r>
      <w:proofErr w:type="spellEnd"/>
      <w:r w:rsidRPr="000E33AA">
        <w:rPr>
          <w:rFonts w:ascii="Arial" w:eastAsia="Yu Gothic Light" w:hAnsi="Arial" w:cs="Arial"/>
          <w:b/>
          <w:bCs/>
          <w:iCs/>
          <w:sz w:val="18"/>
          <w:szCs w:val="18"/>
          <w:lang w:val="en-GB"/>
        </w:rPr>
        <w:t xml:space="preserve"> </w:t>
      </w:r>
      <w:proofErr w:type="spellStart"/>
      <w:r w:rsidRPr="000E33AA">
        <w:rPr>
          <w:rFonts w:ascii="Arial" w:eastAsia="Yu Gothic Light" w:hAnsi="Arial" w:cs="Arial"/>
          <w:b/>
          <w:bCs/>
          <w:iCs/>
          <w:sz w:val="18"/>
          <w:szCs w:val="18"/>
          <w:lang w:val="en-GB"/>
        </w:rPr>
        <w:t>nodavirus</w:t>
      </w:r>
      <w:proofErr w:type="spellEnd"/>
      <w:r w:rsidRPr="000E33AA">
        <w:rPr>
          <w:rFonts w:ascii="Arial" w:eastAsia="Yu Gothic Light" w:hAnsi="Arial" w:cs="Arial"/>
          <w:b/>
          <w:bCs/>
          <w:iCs/>
          <w:sz w:val="18"/>
          <w:szCs w:val="18"/>
          <w:lang w:val="en-GB"/>
        </w:rPr>
        <w:t xml:space="preserve"> (white tail disease)</w:t>
      </w:r>
      <w:bookmarkEnd w:id="0"/>
    </w:p>
    <w:p w14:paraId="382FAC99" w14:textId="77777777" w:rsidR="008C40ED" w:rsidRPr="000E33AA" w:rsidRDefault="008C40ED" w:rsidP="008C40ED">
      <w:pPr>
        <w:pBdr>
          <w:bottom w:val="single" w:sz="6" w:space="6" w:color="auto"/>
        </w:pBdr>
        <w:spacing w:after="480" w:line="240" w:lineRule="auto"/>
        <w:jc w:val="center"/>
        <w:rPr>
          <w:rFonts w:ascii="Söhne Halbfett" w:eastAsia="Times New Roman" w:hAnsi="Söhne Halbfett" w:cs="Arial"/>
          <w:iCs/>
          <w:caps/>
          <w:spacing w:val="40"/>
          <w:sz w:val="32"/>
          <w:szCs w:val="32"/>
          <w:lang w:val="en-GB" w:bidi="en-US"/>
        </w:rPr>
      </w:pPr>
      <w:r w:rsidRPr="000E33AA">
        <w:rPr>
          <w:rFonts w:ascii="Söhne Kräftig" w:eastAsia="Times New Roman" w:hAnsi="Söhne Kräftig" w:cs="Arial"/>
          <w:bCs/>
          <w:iCs/>
          <w:caps/>
          <w:spacing w:val="40"/>
          <w:sz w:val="24"/>
          <w:szCs w:val="24"/>
          <w:lang w:val="en-GB" w:bidi="en-US"/>
        </w:rPr>
        <w:t>CHAPTER 2.2.6.</w:t>
      </w:r>
      <w:r w:rsidRPr="000E33AA">
        <w:rPr>
          <w:rFonts w:ascii="Söhne Kräftig" w:eastAsia="Times New Roman" w:hAnsi="Söhne Kräftig" w:cs="Arial"/>
          <w:bCs/>
          <w:iCs/>
          <w:caps/>
          <w:spacing w:val="40"/>
          <w:sz w:val="24"/>
          <w:szCs w:val="24"/>
          <w:lang w:val="en-GB" w:bidi="en-US"/>
        </w:rPr>
        <w:br/>
      </w:r>
      <w:r w:rsidRPr="000E33AA">
        <w:rPr>
          <w:rFonts w:ascii="Söhne Kräftig" w:eastAsia="Times New Roman" w:hAnsi="Söhne Kräftig" w:cs="Arial"/>
          <w:bCs/>
          <w:iCs/>
          <w:caps/>
          <w:spacing w:val="40"/>
          <w:sz w:val="24"/>
          <w:szCs w:val="24"/>
          <w:lang w:val="en-GB" w:bidi="en-US"/>
        </w:rPr>
        <w:br/>
      </w:r>
      <w:r w:rsidRPr="000E33AA">
        <w:rPr>
          <w:rFonts w:ascii="Söhne Halbfett" w:eastAsia="Times New Roman" w:hAnsi="Söhne Halbfett" w:cs="Arial"/>
          <w:iCs/>
          <w:caps/>
          <w:spacing w:val="40"/>
          <w:sz w:val="32"/>
          <w:szCs w:val="32"/>
          <w:lang w:val="en-GB" w:bidi="en-US"/>
        </w:rPr>
        <w:t xml:space="preserve">infection with </w:t>
      </w:r>
      <w:r w:rsidRPr="000E33AA">
        <w:rPr>
          <w:rFonts w:ascii="Söhne Halbfett" w:eastAsia="Times New Roman" w:hAnsi="Söhne Halbfett" w:cs="Arial"/>
          <w:iCs/>
          <w:caps/>
          <w:spacing w:val="40"/>
          <w:sz w:val="32"/>
          <w:szCs w:val="32"/>
          <w:lang w:val="en-GB" w:bidi="en-US"/>
        </w:rPr>
        <w:br/>
      </w:r>
      <w:r w:rsidRPr="000E33AA">
        <w:rPr>
          <w:rFonts w:ascii="Söhne Halbfett" w:eastAsia="Times New Roman" w:hAnsi="Söhne Halbfett" w:cs="Arial"/>
          <w:i/>
          <w:caps/>
          <w:spacing w:val="40"/>
          <w:sz w:val="32"/>
          <w:szCs w:val="32"/>
          <w:lang w:val="en-GB" w:bidi="en-US"/>
        </w:rPr>
        <w:t>MACROBRACHIUM ROSENBERGII</w:t>
      </w:r>
      <w:r w:rsidRPr="000E33AA">
        <w:rPr>
          <w:rFonts w:ascii="Söhne Halbfett" w:eastAsia="Times New Roman" w:hAnsi="Söhne Halbfett" w:cs="Arial"/>
          <w:iCs/>
          <w:caps/>
          <w:spacing w:val="40"/>
          <w:sz w:val="32"/>
          <w:szCs w:val="32"/>
          <w:lang w:val="en-GB" w:bidi="en-US"/>
        </w:rPr>
        <w:t xml:space="preserve"> NODAVIRUS (white tail disease)</w:t>
      </w:r>
    </w:p>
    <w:p w14:paraId="17FD3C88" w14:textId="77777777" w:rsidR="008C40ED" w:rsidRPr="000E33AA" w:rsidRDefault="008C40ED" w:rsidP="008C40ED">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1.</w:t>
      </w:r>
      <w:r w:rsidRPr="000E33AA">
        <w:rPr>
          <w:rFonts w:ascii="Söhne Halbfett" w:eastAsia="MS Mincho" w:hAnsi="Söhne Halbfett" w:cs="Times New Roman"/>
          <w:szCs w:val="20"/>
          <w:lang w:val="en-GB" w:eastAsia="fr-FR"/>
        </w:rPr>
        <w:tab/>
        <w:t>Scope</w:t>
      </w:r>
    </w:p>
    <w:p w14:paraId="6907E3CD" w14:textId="77777777" w:rsidR="008C40ED" w:rsidRPr="000E33AA" w:rsidRDefault="008C40ED" w:rsidP="008C40ED">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z w:val="18"/>
          <w:lang w:val="en-GB" w:bidi="en-US"/>
        </w:rPr>
        <w:t xml:space="preserve">Infection with </w:t>
      </w:r>
      <w:proofErr w:type="spellStart"/>
      <w:r w:rsidRPr="000E33AA">
        <w:rPr>
          <w:rFonts w:ascii="Söhne" w:eastAsia="Times New Roman" w:hAnsi="Söhne" w:cs="Times New Roman"/>
          <w:i/>
          <w:iCs/>
          <w:sz w:val="18"/>
          <w:lang w:val="en-GB" w:bidi="en-US"/>
        </w:rPr>
        <w:t>Macrobrachium</w:t>
      </w:r>
      <w:proofErr w:type="spellEnd"/>
      <w:r w:rsidRPr="000E33AA">
        <w:rPr>
          <w:rFonts w:ascii="Söhne" w:eastAsia="Times New Roman" w:hAnsi="Söhne" w:cs="Times New Roman"/>
          <w:i/>
          <w:iCs/>
          <w:sz w:val="18"/>
          <w:lang w:val="en-GB" w:bidi="en-US"/>
        </w:rPr>
        <w:t xml:space="preserve"> </w:t>
      </w:r>
      <w:proofErr w:type="spellStart"/>
      <w:r w:rsidRPr="000E33AA">
        <w:rPr>
          <w:rFonts w:ascii="Söhne" w:eastAsia="Times New Roman" w:hAnsi="Söhne" w:cs="Times New Roman"/>
          <w:i/>
          <w:iCs/>
          <w:sz w:val="18"/>
          <w:lang w:val="en-GB" w:bidi="en-US"/>
        </w:rPr>
        <w:t>rosenbergii</w:t>
      </w:r>
      <w:proofErr w:type="spellEnd"/>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sz w:val="18"/>
          <w:lang w:val="en-GB" w:bidi="en-US"/>
        </w:rPr>
        <w:t>nodavirus</w:t>
      </w:r>
      <w:proofErr w:type="spellEnd"/>
      <w:r w:rsidRPr="000E33AA">
        <w:rPr>
          <w:rFonts w:ascii="Söhne" w:eastAsia="Times New Roman" w:hAnsi="Söhne" w:cs="Times New Roman"/>
          <w:sz w:val="18"/>
          <w:lang w:val="en-GB" w:bidi="en-US"/>
        </w:rPr>
        <w:t xml:space="preserve"> means infection with </w:t>
      </w:r>
      <w:r w:rsidRPr="000E33AA">
        <w:rPr>
          <w:rFonts w:ascii="Söhne" w:eastAsia="Times New Roman" w:hAnsi="Söhne" w:cs="Arial"/>
          <w:sz w:val="18"/>
          <w:szCs w:val="18"/>
          <w:lang w:val="en-GB" w:bidi="en-US"/>
        </w:rPr>
        <w:t>the pathogenic agent</w:t>
      </w:r>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i/>
          <w:iCs/>
          <w:sz w:val="18"/>
          <w:lang w:val="en-GB" w:bidi="en-US"/>
        </w:rPr>
        <w:t>Macrobrachium</w:t>
      </w:r>
      <w:proofErr w:type="spellEnd"/>
      <w:r w:rsidRPr="000E33AA">
        <w:rPr>
          <w:rFonts w:ascii="Söhne" w:eastAsia="Times New Roman" w:hAnsi="Söhne" w:cs="Times New Roman"/>
          <w:i/>
          <w:iCs/>
          <w:sz w:val="18"/>
          <w:lang w:val="en-GB" w:bidi="en-US"/>
        </w:rPr>
        <w:t xml:space="preserve"> </w:t>
      </w:r>
      <w:proofErr w:type="spellStart"/>
      <w:r w:rsidRPr="000E33AA">
        <w:rPr>
          <w:rFonts w:ascii="Söhne" w:eastAsia="Times New Roman" w:hAnsi="Söhne" w:cs="Times New Roman"/>
          <w:i/>
          <w:iCs/>
          <w:sz w:val="18"/>
          <w:lang w:val="en-GB" w:bidi="en-US"/>
        </w:rPr>
        <w:t>rosenbergii</w:t>
      </w:r>
      <w:proofErr w:type="spellEnd"/>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sz w:val="18"/>
          <w:lang w:val="en-GB" w:bidi="en-US"/>
        </w:rPr>
        <w:t>nodavirus</w:t>
      </w:r>
      <w:proofErr w:type="spellEnd"/>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i/>
          <w:sz w:val="18"/>
          <w:lang w:val="en-GB" w:bidi="en-US"/>
        </w:rPr>
        <w:t>Mr</w:t>
      </w:r>
      <w:r w:rsidRPr="000E33AA">
        <w:rPr>
          <w:rFonts w:ascii="Söhne" w:eastAsia="Times New Roman" w:hAnsi="Söhne" w:cs="Times New Roman"/>
          <w:sz w:val="18"/>
          <w:lang w:val="en-GB" w:bidi="en-US"/>
        </w:rPr>
        <w:t>NV</w:t>
      </w:r>
      <w:proofErr w:type="spellEnd"/>
      <w:r w:rsidRPr="000E33AA">
        <w:rPr>
          <w:rFonts w:ascii="Söhne" w:eastAsia="Times New Roman" w:hAnsi="Söhne" w:cs="Times New Roman"/>
          <w:sz w:val="18"/>
          <w:lang w:val="en-GB" w:bidi="en-US"/>
        </w:rPr>
        <w:t xml:space="preserve">) in the Family </w:t>
      </w:r>
      <w:proofErr w:type="spellStart"/>
      <w:r w:rsidRPr="000E33AA">
        <w:rPr>
          <w:rFonts w:ascii="Söhne" w:eastAsia="Times New Roman" w:hAnsi="Söhne" w:cs="Times New Roman"/>
          <w:i/>
          <w:iCs/>
          <w:sz w:val="18"/>
          <w:lang w:val="en-GB" w:bidi="en-US"/>
        </w:rPr>
        <w:t>Nodaviridae</w:t>
      </w:r>
      <w:proofErr w:type="spellEnd"/>
      <w:r w:rsidRPr="000E33AA">
        <w:rPr>
          <w:rFonts w:ascii="Söhne" w:eastAsia="Times New Roman" w:hAnsi="Söhne" w:cs="Times New Roman"/>
          <w:sz w:val="18"/>
          <w:lang w:val="en-GB" w:bidi="en-US"/>
        </w:rPr>
        <w:t>. The disease is commonly known as white tail disease (WTD).</w:t>
      </w:r>
    </w:p>
    <w:p w14:paraId="6EBB2ABA" w14:textId="77777777" w:rsidR="008C40ED" w:rsidRPr="000E33AA" w:rsidRDefault="008C40ED" w:rsidP="008C40ED">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z w:val="18"/>
          <w:u w:val="double"/>
          <w:lang w:val="en-GB" w:bidi="en-US"/>
        </w:rPr>
        <w:t xml:space="preserve">Extra small virus (XSV) is associated with </w:t>
      </w:r>
      <w:proofErr w:type="gramStart"/>
      <w:r w:rsidRPr="000E33AA">
        <w:rPr>
          <w:rFonts w:ascii="Söhne" w:eastAsia="Times New Roman" w:hAnsi="Söhne" w:cs="Times New Roman"/>
          <w:sz w:val="18"/>
          <w:u w:val="double"/>
          <w:lang w:val="en-GB" w:bidi="en-US"/>
        </w:rPr>
        <w:t>disease</w:t>
      </w:r>
      <w:proofErr w:type="gramEnd"/>
      <w:r w:rsidRPr="000E33AA">
        <w:rPr>
          <w:rFonts w:ascii="Söhne" w:eastAsia="Times New Roman" w:hAnsi="Söhne" w:cs="Times New Roman"/>
          <w:sz w:val="18"/>
          <w:u w:val="double"/>
          <w:lang w:val="en-GB" w:bidi="en-US"/>
        </w:rPr>
        <w:t xml:space="preserve"> but its role has not been determined.</w:t>
      </w:r>
    </w:p>
    <w:p w14:paraId="1D631A0F" w14:textId="77777777" w:rsidR="008C40ED" w:rsidRPr="000E33AA" w:rsidRDefault="008C40ED" w:rsidP="008C40ED">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2.</w:t>
      </w:r>
      <w:r w:rsidRPr="000E33AA">
        <w:rPr>
          <w:rFonts w:ascii="Söhne Halbfett" w:eastAsia="MS Mincho" w:hAnsi="Söhne Halbfett" w:cs="Times New Roman"/>
          <w:szCs w:val="20"/>
          <w:lang w:val="en-GB" w:eastAsia="fr-FR"/>
        </w:rPr>
        <w:tab/>
        <w:t>Disease information</w:t>
      </w:r>
    </w:p>
    <w:p w14:paraId="7DEB67EB"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2.1.</w:t>
      </w:r>
      <w:r w:rsidRPr="000E33AA">
        <w:rPr>
          <w:rFonts w:ascii="Söhne Kräftig" w:eastAsia="MS Mincho" w:hAnsi="Söhne Kräftig" w:cs="Times New Roman"/>
          <w:sz w:val="21"/>
          <w:szCs w:val="20"/>
          <w:lang w:val="en-GB" w:eastAsia="da-DK"/>
        </w:rPr>
        <w:tab/>
        <w:t>Agent factors</w:t>
      </w:r>
    </w:p>
    <w:p w14:paraId="4AFEA499"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2.1.1.</w:t>
      </w:r>
      <w:r w:rsidRPr="000E33AA">
        <w:rPr>
          <w:rFonts w:ascii="Söhne Kräftig" w:eastAsia="Times New Roman" w:hAnsi="Söhne Kräftig" w:cs="Times New Roman"/>
          <w:bCs/>
          <w:sz w:val="20"/>
          <w:lang w:val="en-GB" w:eastAsia="fr-FR"/>
        </w:rPr>
        <w:tab/>
        <w:t>Aetiological agent</w:t>
      </w:r>
    </w:p>
    <w:p w14:paraId="25FD4FBC" w14:textId="77777777" w:rsidR="008C40ED" w:rsidRPr="000E33AA" w:rsidRDefault="008C40ED" w:rsidP="008C40ED">
      <w:pPr>
        <w:spacing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Two viruses are associated with WTD, namely </w:t>
      </w:r>
      <w:proofErr w:type="spellStart"/>
      <w:r w:rsidRPr="000E33AA">
        <w:rPr>
          <w:rFonts w:ascii="Söhne" w:eastAsia="Times New Roman" w:hAnsi="Söhne" w:cs="Times New Roman"/>
          <w:i/>
          <w:iCs/>
          <w:sz w:val="18"/>
          <w:szCs w:val="18"/>
          <w:lang w:val="en-GB"/>
        </w:rPr>
        <w:t>Mr</w:t>
      </w:r>
      <w:r w:rsidRPr="000E33AA">
        <w:rPr>
          <w:rFonts w:ascii="Söhne" w:eastAsia="Times New Roman" w:hAnsi="Söhne" w:cs="Times New Roman"/>
          <w:sz w:val="18"/>
          <w:szCs w:val="18"/>
          <w:lang w:val="en-GB"/>
        </w:rPr>
        <w:t>NV</w:t>
      </w:r>
      <w:proofErr w:type="spellEnd"/>
      <w:r w:rsidRPr="000E33AA">
        <w:rPr>
          <w:rFonts w:ascii="Söhne" w:eastAsia="Times New Roman" w:hAnsi="Söhne" w:cs="Times New Roman"/>
          <w:sz w:val="18"/>
          <w:szCs w:val="18"/>
          <w:lang w:val="en-GB"/>
        </w:rPr>
        <w:t xml:space="preserve"> (primary) and extra small virus (XSV) (associate) (Qian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2003; </w:t>
      </w:r>
      <w:proofErr w:type="spellStart"/>
      <w:r w:rsidRPr="000E33AA">
        <w:rPr>
          <w:rFonts w:ascii="Söhne" w:eastAsia="Times New Roman" w:hAnsi="Söhne" w:cs="Times New Roman"/>
          <w:sz w:val="18"/>
          <w:szCs w:val="18"/>
          <w:lang w:val="en-GB"/>
        </w:rPr>
        <w:t>Romestand</w:t>
      </w:r>
      <w:proofErr w:type="spellEnd"/>
      <w:r w:rsidRPr="000E33AA">
        <w:rPr>
          <w:rFonts w:ascii="Söhne" w:eastAsia="Times New Roman" w:hAnsi="Söhne" w:cs="Times New Roman"/>
          <w:sz w:val="18"/>
          <w:szCs w:val="18"/>
          <w:lang w:val="en-GB"/>
        </w:rPr>
        <w:t xml:space="preserve"> &amp; Bonami, 2003). </w:t>
      </w:r>
      <w:proofErr w:type="spellStart"/>
      <w:r w:rsidRPr="000E33AA">
        <w:rPr>
          <w:rFonts w:ascii="Söhne" w:eastAsia="Times New Roman" w:hAnsi="Söhne" w:cs="Times New Roman"/>
          <w:sz w:val="18"/>
          <w:szCs w:val="18"/>
          <w:lang w:val="en-GB"/>
        </w:rPr>
        <w:t>MrNV</w:t>
      </w:r>
      <w:proofErr w:type="spellEnd"/>
      <w:r w:rsidRPr="000E33AA">
        <w:rPr>
          <w:rFonts w:ascii="Söhne" w:eastAsia="Times New Roman" w:hAnsi="Söhne" w:cs="Times New Roman"/>
          <w:sz w:val="18"/>
          <w:szCs w:val="18"/>
          <w:lang w:val="en-GB"/>
        </w:rPr>
        <w:t xml:space="preserve"> is a necessary cause of WTD in prawns, however, the role of XSV in pathogenicity remains unclear. </w:t>
      </w:r>
    </w:p>
    <w:p w14:paraId="01E8A416"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proofErr w:type="spellStart"/>
      <w:r w:rsidRPr="000E33AA">
        <w:rPr>
          <w:rFonts w:ascii="Söhne" w:eastAsia="Times New Roman" w:hAnsi="Söhne" w:cs="Times New Roman"/>
          <w:bCs/>
          <w:i/>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belongs in the family </w:t>
      </w:r>
      <w:proofErr w:type="spellStart"/>
      <w:r w:rsidRPr="000E33AA">
        <w:rPr>
          <w:rFonts w:ascii="Söhne" w:eastAsia="Times New Roman" w:hAnsi="Söhne" w:cs="Times New Roman"/>
          <w:bCs/>
          <w:i/>
          <w:iCs/>
          <w:sz w:val="18"/>
          <w:lang w:val="en-GB"/>
        </w:rPr>
        <w:t>Nodaviridae</w:t>
      </w:r>
      <w:proofErr w:type="spellEnd"/>
      <w:r w:rsidRPr="000E33AA">
        <w:rPr>
          <w:rFonts w:ascii="Söhne" w:eastAsia="Times New Roman" w:hAnsi="Söhne" w:cs="Times New Roman"/>
          <w:bCs/>
          <w:sz w:val="18"/>
          <w:lang w:val="en-GB"/>
        </w:rPr>
        <w:t xml:space="preserve"> (Bonami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2005). While the </w:t>
      </w:r>
      <w:proofErr w:type="spellStart"/>
      <w:r w:rsidRPr="000E33AA">
        <w:rPr>
          <w:rFonts w:ascii="Söhne" w:eastAsia="Times New Roman" w:hAnsi="Söhne" w:cs="Times New Roman"/>
          <w:bCs/>
          <w:sz w:val="18"/>
          <w:lang w:val="en-GB"/>
        </w:rPr>
        <w:t>physico</w:t>
      </w:r>
      <w:proofErr w:type="spellEnd"/>
      <w:r w:rsidRPr="000E33AA">
        <w:rPr>
          <w:rFonts w:ascii="Söhne" w:eastAsia="Times New Roman" w:hAnsi="Söhne" w:cs="Times New Roman"/>
          <w:bCs/>
          <w:sz w:val="18"/>
          <w:lang w:val="en-GB"/>
        </w:rPr>
        <w:t xml:space="preserve">-chemical properties of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are consistent with those of other members of the </w:t>
      </w:r>
      <w:proofErr w:type="spellStart"/>
      <w:proofErr w:type="gramStart"/>
      <w:r w:rsidRPr="000E33AA">
        <w:rPr>
          <w:rFonts w:ascii="Söhne" w:eastAsia="Times New Roman" w:hAnsi="Söhne" w:cs="Times New Roman"/>
          <w:bCs/>
          <w:i/>
          <w:iCs/>
          <w:sz w:val="18"/>
          <w:lang w:val="en-GB"/>
        </w:rPr>
        <w:t>Nodaviridae</w:t>
      </w:r>
      <w:proofErr w:type="spellEnd"/>
      <w:r w:rsidRPr="000E33AA">
        <w:rPr>
          <w:rFonts w:ascii="Söhne" w:eastAsia="Times New Roman" w:hAnsi="Söhne" w:cs="Times New Roman"/>
          <w:bCs/>
          <w:sz w:val="18"/>
          <w:lang w:val="en-GB"/>
        </w:rPr>
        <w:t>,  it</w:t>
      </w:r>
      <w:proofErr w:type="gramEnd"/>
      <w:r w:rsidRPr="000E33AA">
        <w:rPr>
          <w:rFonts w:ascii="Söhne" w:eastAsia="Times New Roman" w:hAnsi="Söhne" w:cs="Times New Roman"/>
          <w:bCs/>
          <w:sz w:val="18"/>
          <w:lang w:val="en-GB"/>
        </w:rPr>
        <w:t xml:space="preserve"> differs structurally and genetically from other </w:t>
      </w:r>
      <w:proofErr w:type="spellStart"/>
      <w:r w:rsidRPr="000E33AA">
        <w:rPr>
          <w:rFonts w:ascii="Söhne" w:eastAsia="Times New Roman" w:hAnsi="Söhne" w:cs="Times New Roman"/>
          <w:bCs/>
          <w:sz w:val="18"/>
          <w:lang w:val="en-GB"/>
        </w:rPr>
        <w:t>nodaviruses</w:t>
      </w:r>
      <w:proofErr w:type="spellEnd"/>
      <w:r w:rsidRPr="000E33AA">
        <w:rPr>
          <w:rFonts w:ascii="Söhne" w:eastAsia="Times New Roman" w:hAnsi="Söhne" w:cs="Times New Roman"/>
          <w:bCs/>
          <w:sz w:val="18"/>
          <w:lang w:val="en-GB"/>
        </w:rPr>
        <w:t xml:space="preserve"> within the two recognised genera, </w:t>
      </w:r>
      <w:proofErr w:type="spellStart"/>
      <w:r w:rsidRPr="000E33AA">
        <w:rPr>
          <w:rFonts w:ascii="Söhne" w:eastAsia="Times New Roman" w:hAnsi="Söhne" w:cs="Times New Roman"/>
          <w:bCs/>
          <w:i/>
          <w:iCs/>
          <w:sz w:val="18"/>
          <w:lang w:val="en-GB"/>
        </w:rPr>
        <w:t>Alphanodavirus</w:t>
      </w:r>
      <w:proofErr w:type="spellEnd"/>
      <w:r w:rsidRPr="000E33AA">
        <w:rPr>
          <w:rFonts w:ascii="Söhne" w:eastAsia="Times New Roman" w:hAnsi="Söhne" w:cs="Times New Roman"/>
          <w:bCs/>
          <w:sz w:val="18"/>
          <w:lang w:val="en-GB"/>
        </w:rPr>
        <w:t xml:space="preserve"> and </w:t>
      </w:r>
      <w:proofErr w:type="spellStart"/>
      <w:r w:rsidRPr="000E33AA">
        <w:rPr>
          <w:rFonts w:ascii="Söhne" w:eastAsia="Times New Roman" w:hAnsi="Söhne" w:cs="Times New Roman"/>
          <w:bCs/>
          <w:i/>
          <w:iCs/>
          <w:sz w:val="18"/>
          <w:lang w:val="en-GB"/>
        </w:rPr>
        <w:t>Betanodavirus</w:t>
      </w:r>
      <w:proofErr w:type="spellEnd"/>
      <w:r w:rsidRPr="000E33AA">
        <w:rPr>
          <w:rFonts w:ascii="Söhne" w:eastAsia="Times New Roman" w:hAnsi="Söhne" w:cs="Times New Roman"/>
          <w:bCs/>
          <w:i/>
          <w:iCs/>
          <w:sz w:val="18"/>
          <w:lang w:val="en-GB"/>
        </w:rPr>
        <w:t xml:space="preserve"> </w:t>
      </w:r>
      <w:r w:rsidRPr="000E33AA">
        <w:rPr>
          <w:rFonts w:ascii="Söhne" w:eastAsia="Times New Roman" w:hAnsi="Söhne" w:cs="Times New Roman"/>
          <w:bCs/>
          <w:sz w:val="18"/>
          <w:lang w:val="en-GB"/>
        </w:rPr>
        <w:t xml:space="preserve">(Ho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2017, 2018; Naveenkumar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2013). Consequently, a third genus, </w:t>
      </w:r>
      <w:proofErr w:type="spellStart"/>
      <w:r w:rsidRPr="000E33AA">
        <w:rPr>
          <w:rFonts w:ascii="Söhne" w:eastAsia="Times New Roman" w:hAnsi="Söhne" w:cs="Times New Roman"/>
          <w:bCs/>
          <w:i/>
          <w:iCs/>
          <w:sz w:val="18"/>
          <w:lang w:val="en-GB"/>
        </w:rPr>
        <w:t>Gammanodavirus</w:t>
      </w:r>
      <w:proofErr w:type="spellEnd"/>
      <w:r w:rsidRPr="000E33AA">
        <w:rPr>
          <w:rFonts w:ascii="Söhne" w:eastAsia="Times New Roman" w:hAnsi="Söhne" w:cs="Times New Roman"/>
          <w:bCs/>
          <w:sz w:val="18"/>
          <w:lang w:val="en-GB"/>
        </w:rPr>
        <w:t xml:space="preserve">, has been proposed for </w:t>
      </w:r>
      <w:proofErr w:type="spellStart"/>
      <w:r w:rsidRPr="000E33AA">
        <w:rPr>
          <w:rFonts w:ascii="Söhne" w:eastAsia="Times New Roman" w:hAnsi="Söhne" w:cs="Times New Roman"/>
          <w:bCs/>
          <w:sz w:val="18"/>
          <w:lang w:val="en-GB"/>
        </w:rPr>
        <w:t>nodaviruses</w:t>
      </w:r>
      <w:proofErr w:type="spellEnd"/>
      <w:r w:rsidRPr="000E33AA">
        <w:rPr>
          <w:rFonts w:ascii="Söhne" w:eastAsia="Times New Roman" w:hAnsi="Söhne" w:cs="Times New Roman"/>
          <w:bCs/>
          <w:sz w:val="18"/>
          <w:lang w:val="en-GB"/>
        </w:rPr>
        <w:t xml:space="preserve"> that infect crustaceans, including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and </w:t>
      </w:r>
      <w:r w:rsidRPr="000E33AA">
        <w:rPr>
          <w:rFonts w:ascii="Söhne" w:eastAsia="Times New Roman" w:hAnsi="Söhne" w:cs="Times New Roman"/>
          <w:bCs/>
          <w:i/>
          <w:iCs/>
          <w:sz w:val="18"/>
          <w:lang w:val="en-GB"/>
        </w:rPr>
        <w:t xml:space="preserve">Penaeus </w:t>
      </w:r>
      <w:proofErr w:type="spellStart"/>
      <w:r w:rsidRPr="000E33AA">
        <w:rPr>
          <w:rFonts w:ascii="Söhne" w:eastAsia="Times New Roman" w:hAnsi="Söhne" w:cs="Times New Roman"/>
          <w:bCs/>
          <w:i/>
          <w:iCs/>
          <w:sz w:val="18"/>
          <w:lang w:val="en-GB"/>
        </w:rPr>
        <w:t>vannamei</w:t>
      </w:r>
      <w:proofErr w:type="spellEnd"/>
      <w:r w:rsidRPr="000E33AA">
        <w:rPr>
          <w:rFonts w:ascii="Söhne" w:eastAsia="Times New Roman" w:hAnsi="Söhne" w:cs="Times New Roman"/>
          <w:bCs/>
          <w:sz w:val="18"/>
          <w:lang w:val="en-GB"/>
        </w:rPr>
        <w:t xml:space="preserve"> </w:t>
      </w:r>
      <w:proofErr w:type="spellStart"/>
      <w:r w:rsidRPr="000E33AA">
        <w:rPr>
          <w:rFonts w:ascii="Söhne" w:eastAsia="Times New Roman" w:hAnsi="Söhne" w:cs="Times New Roman"/>
          <w:bCs/>
          <w:sz w:val="18"/>
          <w:lang w:val="en-GB"/>
        </w:rPr>
        <w:t>nodavirus</w:t>
      </w:r>
      <w:proofErr w:type="spellEnd"/>
      <w:r w:rsidRPr="000E33AA">
        <w:rPr>
          <w:rFonts w:ascii="Söhne" w:eastAsia="Times New Roman" w:hAnsi="Söhne" w:cs="Times New Roman"/>
          <w:bCs/>
          <w:sz w:val="18"/>
          <w:lang w:val="en-GB"/>
        </w:rPr>
        <w:t xml:space="preserve"> (</w:t>
      </w:r>
      <w:proofErr w:type="spellStart"/>
      <w:r w:rsidRPr="000E33AA">
        <w:rPr>
          <w:rFonts w:ascii="Söhne" w:eastAsia="Times New Roman" w:hAnsi="Söhne" w:cs="Times New Roman"/>
          <w:bCs/>
          <w:i/>
          <w:iCs/>
          <w:sz w:val="18"/>
          <w:lang w:val="en-GB"/>
        </w:rPr>
        <w:t>Pv</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(Naveenkumar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2013). </w:t>
      </w:r>
    </w:p>
    <w:p w14:paraId="54EB89BA" w14:textId="77777777" w:rsidR="008C40ED" w:rsidRPr="000E33AA" w:rsidRDefault="008C40ED" w:rsidP="008C40ED">
      <w:pPr>
        <w:spacing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XSV is the first sequenced satellite virus in aquatic </w:t>
      </w:r>
      <w:proofErr w:type="gramStart"/>
      <w:r w:rsidRPr="000E33AA">
        <w:rPr>
          <w:rFonts w:ascii="Söhne" w:eastAsia="Times New Roman" w:hAnsi="Söhne" w:cs="Times New Roman"/>
          <w:sz w:val="18"/>
          <w:szCs w:val="18"/>
          <w:lang w:val="en-GB"/>
        </w:rPr>
        <w:t>animals</w:t>
      </w:r>
      <w:proofErr w:type="gramEnd"/>
      <w:r w:rsidRPr="000E33AA">
        <w:rPr>
          <w:rFonts w:ascii="Söhne" w:eastAsia="Times New Roman" w:hAnsi="Söhne" w:cs="Times New Roman"/>
          <w:sz w:val="18"/>
          <w:szCs w:val="18"/>
          <w:lang w:val="en-GB"/>
        </w:rPr>
        <w:t xml:space="preserve"> and it is also the first record of a satellite-</w:t>
      </w:r>
      <w:proofErr w:type="spellStart"/>
      <w:r w:rsidRPr="000E33AA">
        <w:rPr>
          <w:rFonts w:ascii="Söhne" w:eastAsia="Times New Roman" w:hAnsi="Söhne" w:cs="Times New Roman"/>
          <w:sz w:val="18"/>
          <w:szCs w:val="18"/>
          <w:lang w:val="en-GB"/>
        </w:rPr>
        <w:t>nodavirus</w:t>
      </w:r>
      <w:proofErr w:type="spellEnd"/>
      <w:r w:rsidRPr="000E33AA">
        <w:rPr>
          <w:rFonts w:ascii="Söhne" w:eastAsia="Times New Roman" w:hAnsi="Söhne" w:cs="Times New Roman"/>
          <w:sz w:val="18"/>
          <w:szCs w:val="18"/>
          <w:lang w:val="en-GB"/>
        </w:rPr>
        <w:t xml:space="preserve"> association (Bonami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2005). XSV has been classified by the ICTV as </w:t>
      </w:r>
      <w:proofErr w:type="spellStart"/>
      <w:r w:rsidRPr="000E33AA">
        <w:rPr>
          <w:rFonts w:ascii="Söhne" w:eastAsia="Times New Roman" w:hAnsi="Söhne" w:cs="Times New Roman"/>
          <w:i/>
          <w:iCs/>
          <w:sz w:val="18"/>
          <w:szCs w:val="18"/>
          <w:lang w:val="en-GB"/>
        </w:rPr>
        <w:t>Macrobrachium</w:t>
      </w:r>
      <w:proofErr w:type="spellEnd"/>
      <w:r w:rsidRPr="000E33AA">
        <w:rPr>
          <w:rFonts w:ascii="Söhne" w:eastAsia="Times New Roman" w:hAnsi="Söhne" w:cs="Times New Roman"/>
          <w:sz w:val="18"/>
          <w:szCs w:val="18"/>
          <w:lang w:val="en-GB"/>
        </w:rPr>
        <w:t xml:space="preserve"> satellite virus 1 of the family </w:t>
      </w:r>
      <w:proofErr w:type="spellStart"/>
      <w:r w:rsidRPr="000E33AA">
        <w:rPr>
          <w:rFonts w:ascii="Söhne" w:eastAsia="Times New Roman" w:hAnsi="Söhne" w:cs="Times New Roman"/>
          <w:i/>
          <w:iCs/>
          <w:sz w:val="18"/>
          <w:szCs w:val="18"/>
          <w:lang w:val="en-GB"/>
        </w:rPr>
        <w:t>Sarthroviridae</w:t>
      </w:r>
      <w:proofErr w:type="spellEnd"/>
      <w:r w:rsidRPr="000E33AA">
        <w:rPr>
          <w:rFonts w:ascii="Söhne" w:eastAsia="Times New Roman" w:hAnsi="Söhne" w:cs="Times New Roman"/>
          <w:i/>
          <w:iCs/>
          <w:sz w:val="18"/>
          <w:szCs w:val="18"/>
          <w:lang w:val="en-GB"/>
        </w:rPr>
        <w:t>.</w:t>
      </w:r>
    </w:p>
    <w:p w14:paraId="6B0F8514"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2.1.2.</w:t>
      </w:r>
      <w:r w:rsidRPr="000E33AA">
        <w:rPr>
          <w:rFonts w:ascii="Söhne Kräftig" w:eastAsia="Times New Roman" w:hAnsi="Söhne Kräftig" w:cs="Times New Roman"/>
          <w:bCs/>
          <w:sz w:val="20"/>
          <w:lang w:val="en-GB" w:eastAsia="fr-FR"/>
        </w:rPr>
        <w:tab/>
        <w:t>Survival and stability in processed or stored samples</w:t>
      </w:r>
    </w:p>
    <w:p w14:paraId="4D713F4F" w14:textId="77777777" w:rsidR="008C40ED" w:rsidRPr="000E33AA" w:rsidRDefault="008C40ED" w:rsidP="008C40ED">
      <w:pPr>
        <w:spacing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Both viral pathogens (</w:t>
      </w:r>
      <w:proofErr w:type="spellStart"/>
      <w:r w:rsidRPr="000E33AA">
        <w:rPr>
          <w:rFonts w:ascii="Söhne" w:eastAsia="Times New Roman" w:hAnsi="Söhne" w:cs="Times New Roman"/>
          <w:i/>
          <w:iCs/>
          <w:sz w:val="18"/>
          <w:szCs w:val="18"/>
          <w:lang w:val="en-GB"/>
        </w:rPr>
        <w:t>Mr</w:t>
      </w:r>
      <w:r w:rsidRPr="000E33AA">
        <w:rPr>
          <w:rFonts w:ascii="Söhne" w:eastAsia="Times New Roman" w:hAnsi="Söhne" w:cs="Times New Roman"/>
          <w:sz w:val="18"/>
          <w:szCs w:val="18"/>
          <w:lang w:val="en-GB"/>
        </w:rPr>
        <w:t>NV</w:t>
      </w:r>
      <w:proofErr w:type="spellEnd"/>
      <w:r w:rsidRPr="000E33AA">
        <w:rPr>
          <w:rFonts w:ascii="Söhne" w:eastAsia="Times New Roman" w:hAnsi="Söhne" w:cs="Times New Roman"/>
          <w:sz w:val="18"/>
          <w:szCs w:val="18"/>
          <w:lang w:val="en-GB"/>
        </w:rPr>
        <w:t xml:space="preserve"> and XSV) are stable in processed or stored samples stored at </w:t>
      </w:r>
      <w:r w:rsidRPr="000E33AA">
        <w:rPr>
          <w:rFonts w:ascii="Söhne" w:eastAsia="Times New Roman" w:hAnsi="Söhne" w:cs="Arial"/>
          <w:sz w:val="18"/>
          <w:szCs w:val="18"/>
          <w:lang w:val="en-GB" w:bidi="en-US"/>
        </w:rPr>
        <w:t>–</w:t>
      </w:r>
      <w:r w:rsidRPr="000E33AA">
        <w:rPr>
          <w:rFonts w:ascii="Söhne" w:eastAsia="Times New Roman" w:hAnsi="Söhne" w:cs="Times New Roman"/>
          <w:sz w:val="18"/>
          <w:szCs w:val="18"/>
          <w:lang w:val="en-GB"/>
        </w:rPr>
        <w:t xml:space="preserve">20 or </w:t>
      </w:r>
      <w:r w:rsidRPr="000E33AA">
        <w:rPr>
          <w:rFonts w:ascii="Söhne" w:eastAsia="Times New Roman" w:hAnsi="Söhne" w:cs="Arial"/>
          <w:sz w:val="18"/>
          <w:szCs w:val="18"/>
          <w:lang w:val="en-GB" w:bidi="en-US"/>
        </w:rPr>
        <w:t>–</w:t>
      </w:r>
      <w:r w:rsidRPr="000E33AA">
        <w:rPr>
          <w:rFonts w:ascii="Söhne" w:eastAsia="Times New Roman" w:hAnsi="Söhne" w:cs="Times New Roman"/>
          <w:sz w:val="18"/>
          <w:szCs w:val="18"/>
          <w:lang w:val="en-GB"/>
        </w:rPr>
        <w:t xml:space="preserve">80°C. Storing the samples at </w:t>
      </w:r>
      <w:r w:rsidRPr="000E33AA">
        <w:rPr>
          <w:rFonts w:ascii="Söhne" w:eastAsia="Times New Roman" w:hAnsi="Söhne" w:cs="Arial"/>
          <w:sz w:val="18"/>
          <w:szCs w:val="18"/>
          <w:lang w:val="en-GB" w:bidi="en-US"/>
        </w:rPr>
        <w:t>–</w:t>
      </w:r>
      <w:r w:rsidRPr="000E33AA">
        <w:rPr>
          <w:rFonts w:ascii="Söhne" w:eastAsia="Times New Roman" w:hAnsi="Söhne" w:cs="Times New Roman"/>
          <w:sz w:val="18"/>
          <w:szCs w:val="18"/>
          <w:lang w:val="en-GB"/>
        </w:rPr>
        <w:t xml:space="preserve">80°C is recommended for long-time storage and maintenance of pathogen virulence (Sahul Hameed &amp; Bonami, 2012). The infected samples should be processed at low temperature to maintain the stability of the viruses. Viral inoculum prepared from infected prawn stored at –20°C caused 100% mortality in </w:t>
      </w:r>
      <w:proofErr w:type="spellStart"/>
      <w:r w:rsidRPr="000E33AA">
        <w:rPr>
          <w:rFonts w:ascii="Söhne" w:eastAsia="Times New Roman" w:hAnsi="Söhne" w:cs="Times New Roman"/>
          <w:sz w:val="18"/>
          <w:szCs w:val="18"/>
          <w:lang w:val="en-GB" w:eastAsia="fr-FR"/>
        </w:rPr>
        <w:t>postlarvae</w:t>
      </w:r>
      <w:proofErr w:type="spellEnd"/>
      <w:r w:rsidRPr="000E33AA">
        <w:rPr>
          <w:rFonts w:ascii="Söhne" w:eastAsia="Times New Roman" w:hAnsi="Söhne" w:cs="Times New Roman"/>
          <w:sz w:val="18"/>
          <w:szCs w:val="18"/>
          <w:lang w:val="en-GB" w:eastAsia="fr-FR"/>
        </w:rPr>
        <w:t xml:space="preserve"> (PL)</w:t>
      </w:r>
      <w:r w:rsidRPr="000E33AA">
        <w:rPr>
          <w:rFonts w:ascii="Söhne" w:eastAsia="Times New Roman" w:hAnsi="Söhne" w:cs="Times New Roman"/>
          <w:sz w:val="18"/>
          <w:szCs w:val="18"/>
          <w:lang w:val="en-GB"/>
        </w:rPr>
        <w:t xml:space="preserve"> of </w:t>
      </w:r>
      <w:r w:rsidRPr="000E33AA">
        <w:rPr>
          <w:rFonts w:ascii="Söhne" w:eastAsia="Times New Roman" w:hAnsi="Söhne" w:cs="Times New Roman"/>
          <w:i/>
          <w:iCs/>
          <w:sz w:val="18"/>
          <w:szCs w:val="18"/>
          <w:lang w:val="en-GB"/>
        </w:rPr>
        <w:t xml:space="preserve">M. </w:t>
      </w:r>
      <w:proofErr w:type="spellStart"/>
      <w:r w:rsidRPr="000E33AA">
        <w:rPr>
          <w:rFonts w:ascii="Söhne" w:eastAsia="Times New Roman" w:hAnsi="Söhne" w:cs="Times New Roman"/>
          <w:i/>
          <w:iCs/>
          <w:sz w:val="18"/>
          <w:szCs w:val="18"/>
          <w:lang w:val="en-GB"/>
        </w:rPr>
        <w:t>rosenbergii</w:t>
      </w:r>
      <w:proofErr w:type="spellEnd"/>
      <w:r w:rsidRPr="000E33AA">
        <w:rPr>
          <w:rFonts w:ascii="Söhne" w:eastAsia="Times New Roman" w:hAnsi="Söhne" w:cs="Times New Roman"/>
          <w:i/>
          <w:iCs/>
          <w:sz w:val="18"/>
          <w:szCs w:val="18"/>
          <w:lang w:val="en-GB"/>
        </w:rPr>
        <w:t xml:space="preserve"> </w:t>
      </w:r>
      <w:r w:rsidRPr="000E33AA">
        <w:rPr>
          <w:rFonts w:ascii="Söhne" w:eastAsia="Times New Roman" w:hAnsi="Söhne" w:cs="Times New Roman"/>
          <w:sz w:val="18"/>
          <w:szCs w:val="18"/>
          <w:lang w:val="en-GB"/>
        </w:rPr>
        <w:t xml:space="preserve">by immersion challenge (Qian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2003; Sahul Hameed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2004a). Ravi &amp; Sahul Hameed (2016) found that </w:t>
      </w:r>
      <w:proofErr w:type="spellStart"/>
      <w:r w:rsidRPr="000E33AA">
        <w:rPr>
          <w:rFonts w:ascii="Söhne" w:eastAsia="Times New Roman" w:hAnsi="Söhne" w:cs="Times New Roman"/>
          <w:sz w:val="18"/>
          <w:szCs w:val="18"/>
          <w:lang w:val="en-GB"/>
        </w:rPr>
        <w:t>MrNV</w:t>
      </w:r>
      <w:proofErr w:type="spellEnd"/>
      <w:r w:rsidRPr="000E33AA">
        <w:rPr>
          <w:rFonts w:ascii="Söhne" w:eastAsia="Times New Roman" w:hAnsi="Söhne" w:cs="Times New Roman"/>
          <w:sz w:val="18"/>
          <w:szCs w:val="18"/>
          <w:lang w:val="en-GB"/>
        </w:rPr>
        <w:t xml:space="preserve"> in tissue suspensions was inactivated after exposure to 50°C for at least 5 min.</w:t>
      </w:r>
    </w:p>
    <w:p w14:paraId="0C969B09"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2.1.3.</w:t>
      </w:r>
      <w:r w:rsidRPr="000E33AA">
        <w:rPr>
          <w:rFonts w:ascii="Söhne Kräftig" w:eastAsia="Times New Roman" w:hAnsi="Söhne Kräftig" w:cs="Times New Roman"/>
          <w:bCs/>
          <w:sz w:val="20"/>
          <w:lang w:val="en-GB" w:eastAsia="fr-FR"/>
        </w:rPr>
        <w:tab/>
        <w:t xml:space="preserve">Survival and stability outside the host </w:t>
      </w:r>
    </w:p>
    <w:p w14:paraId="08C659E0"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Survival outside the host is not known</w:t>
      </w:r>
      <w:r w:rsidRPr="000E33AA">
        <w:rPr>
          <w:rFonts w:ascii="Söhne" w:eastAsia="Times New Roman" w:hAnsi="Söhne" w:cs="Times New Roman"/>
          <w:bCs/>
          <w:sz w:val="20"/>
          <w:szCs w:val="20"/>
          <w:lang w:val="en-GB"/>
        </w:rPr>
        <w:t>.</w:t>
      </w:r>
    </w:p>
    <w:p w14:paraId="3C72A34B"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2.2.</w:t>
      </w:r>
      <w:r w:rsidRPr="000E33AA">
        <w:rPr>
          <w:rFonts w:ascii="Söhne Kräftig" w:eastAsia="MS Mincho" w:hAnsi="Söhne Kräftig" w:cs="Times New Roman"/>
          <w:sz w:val="21"/>
          <w:szCs w:val="20"/>
          <w:lang w:val="en-GB" w:eastAsia="da-DK"/>
        </w:rPr>
        <w:tab/>
        <w:t>Host factors</w:t>
      </w:r>
    </w:p>
    <w:p w14:paraId="14EF4193"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2.2.1.</w:t>
      </w:r>
      <w:r w:rsidRPr="000E33AA">
        <w:rPr>
          <w:rFonts w:ascii="Söhne Kräftig" w:eastAsia="Times New Roman" w:hAnsi="Söhne Kräftig" w:cs="Times New Roman"/>
          <w:bCs/>
          <w:sz w:val="20"/>
          <w:lang w:val="en-GB" w:eastAsia="fr-FR"/>
        </w:rPr>
        <w:tab/>
        <w:t xml:space="preserve">Susceptible host species </w:t>
      </w:r>
    </w:p>
    <w:p w14:paraId="39B36943" w14:textId="77777777" w:rsidR="008C40ED" w:rsidRPr="000E33AA" w:rsidRDefault="008C40ED" w:rsidP="008C40ED">
      <w:pPr>
        <w:spacing w:after="240" w:line="240" w:lineRule="auto"/>
        <w:ind w:left="851"/>
        <w:jc w:val="both"/>
        <w:rPr>
          <w:rFonts w:ascii="Söhne" w:hAnsi="Söhne" w:cs="Times New Roman"/>
          <w:bCs/>
          <w:sz w:val="18"/>
          <w:lang w:val="en-GB"/>
        </w:rPr>
      </w:pPr>
      <w:r w:rsidRPr="000E33AA">
        <w:rPr>
          <w:rFonts w:ascii="Söhne" w:hAnsi="Söhne" w:cs="Times New Roman"/>
          <w:bCs/>
          <w:sz w:val="18"/>
          <w:lang w:val="en-GB"/>
        </w:rPr>
        <w:t xml:space="preserve">Species that fulfil the criteria for listing as susceptible to infection with </w:t>
      </w:r>
      <w:proofErr w:type="spellStart"/>
      <w:r w:rsidRPr="000E33AA">
        <w:rPr>
          <w:rFonts w:ascii="Söhne" w:hAnsi="Söhne" w:cs="Times New Roman"/>
          <w:bCs/>
          <w:i/>
          <w:iCs/>
          <w:sz w:val="18"/>
          <w:lang w:val="en-GB"/>
        </w:rPr>
        <w:t>Mr</w:t>
      </w:r>
      <w:r w:rsidRPr="000E33AA">
        <w:rPr>
          <w:rFonts w:ascii="Söhne" w:hAnsi="Söhne" w:cs="Times New Roman"/>
          <w:bCs/>
          <w:sz w:val="18"/>
          <w:lang w:val="en-GB"/>
        </w:rPr>
        <w:t>NV</w:t>
      </w:r>
      <w:proofErr w:type="spellEnd"/>
      <w:r w:rsidRPr="000E33AA">
        <w:rPr>
          <w:rFonts w:ascii="Söhne" w:hAnsi="Söhne" w:cs="Times New Roman"/>
          <w:bCs/>
          <w:sz w:val="18"/>
          <w:lang w:val="en-GB"/>
        </w:rPr>
        <w:t xml:space="preserve"> according to Chapter 1.5. of the </w:t>
      </w:r>
      <w:r w:rsidRPr="000E33AA">
        <w:rPr>
          <w:rFonts w:ascii="Söhne" w:hAnsi="Söhne" w:cs="Times New Roman"/>
          <w:bCs/>
          <w:i/>
          <w:iCs/>
          <w:sz w:val="18"/>
          <w:lang w:val="en-GB"/>
        </w:rPr>
        <w:t xml:space="preserve">Aquatic Animal Health Code </w:t>
      </w:r>
      <w:r w:rsidRPr="000E33AA">
        <w:rPr>
          <w:rFonts w:ascii="Söhne" w:hAnsi="Söhne" w:cs="Times New Roman"/>
          <w:bCs/>
          <w:sz w:val="18"/>
          <w:lang w:val="en-GB"/>
        </w:rPr>
        <w:t>(</w:t>
      </w:r>
      <w:r w:rsidRPr="000E33AA">
        <w:rPr>
          <w:rFonts w:ascii="Söhne" w:hAnsi="Söhne" w:cs="Times New Roman"/>
          <w:bCs/>
          <w:i/>
          <w:iCs/>
          <w:sz w:val="18"/>
          <w:lang w:val="en-GB"/>
        </w:rPr>
        <w:t>Aquatic Code</w:t>
      </w:r>
      <w:r w:rsidRPr="000E33AA">
        <w:rPr>
          <w:rFonts w:ascii="Söhne" w:hAnsi="Söhne" w:cs="Times New Roman"/>
          <w:bCs/>
          <w:sz w:val="18"/>
          <w:lang w:val="en-GB"/>
        </w:rPr>
        <w:t xml:space="preserve">) </w:t>
      </w:r>
      <w:proofErr w:type="gramStart"/>
      <w:r w:rsidRPr="000E33AA">
        <w:rPr>
          <w:rFonts w:ascii="Söhne" w:hAnsi="Söhne" w:cs="Times New Roman"/>
          <w:bCs/>
          <w:sz w:val="18"/>
          <w:lang w:val="en-GB"/>
        </w:rPr>
        <w:t>are:</w:t>
      </w:r>
      <w:proofErr w:type="gramEnd"/>
      <w:r w:rsidRPr="000E33AA">
        <w:rPr>
          <w:rFonts w:ascii="Söhne" w:hAnsi="Söhne" w:cs="Times New Roman"/>
          <w:bCs/>
          <w:sz w:val="18"/>
          <w:lang w:val="en-GB"/>
        </w:rPr>
        <w:t xml:space="preserve"> giant river prawn (</w:t>
      </w:r>
      <w:proofErr w:type="spellStart"/>
      <w:r w:rsidRPr="000E33AA">
        <w:rPr>
          <w:rFonts w:ascii="Söhne" w:hAnsi="Söhne" w:cs="Times New Roman"/>
          <w:bCs/>
          <w:i/>
          <w:iCs/>
          <w:sz w:val="18"/>
          <w:lang w:val="en-GB"/>
        </w:rPr>
        <w:t>Macrobrachium</w:t>
      </w:r>
      <w:proofErr w:type="spellEnd"/>
      <w:r w:rsidRPr="000E33AA">
        <w:rPr>
          <w:rFonts w:ascii="Söhne" w:hAnsi="Söhne" w:cs="Times New Roman"/>
          <w:bCs/>
          <w:i/>
          <w:iCs/>
          <w:sz w:val="18"/>
          <w:lang w:val="en-GB"/>
        </w:rPr>
        <w:t xml:space="preserve"> </w:t>
      </w:r>
      <w:proofErr w:type="spellStart"/>
      <w:r w:rsidRPr="000E33AA">
        <w:rPr>
          <w:rFonts w:ascii="Söhne" w:hAnsi="Söhne" w:cs="Times New Roman"/>
          <w:bCs/>
          <w:i/>
          <w:iCs/>
          <w:sz w:val="18"/>
          <w:lang w:val="en-GB"/>
        </w:rPr>
        <w:t>rosenbergii</w:t>
      </w:r>
      <w:proofErr w:type="spellEnd"/>
      <w:r w:rsidRPr="000E33AA">
        <w:rPr>
          <w:rFonts w:ascii="Söhne" w:hAnsi="Söhne" w:cs="Times New Roman"/>
          <w:bCs/>
          <w:sz w:val="18"/>
          <w:lang w:val="en-GB"/>
        </w:rPr>
        <w:t>).</w:t>
      </w:r>
    </w:p>
    <w:p w14:paraId="32DA0668"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lastRenderedPageBreak/>
        <w:t>2.2.2.</w:t>
      </w:r>
      <w:r w:rsidRPr="000E33AA">
        <w:rPr>
          <w:rFonts w:ascii="Söhne Kräftig" w:eastAsia="Times New Roman" w:hAnsi="Söhne Kräftig" w:cs="Times New Roman"/>
          <w:bCs/>
          <w:sz w:val="20"/>
          <w:lang w:val="en-GB" w:eastAsia="fr-FR"/>
        </w:rPr>
        <w:tab/>
        <w:t>Species with incomplete evidence for susceptibility</w:t>
      </w:r>
    </w:p>
    <w:p w14:paraId="7134A02A"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Species for which there is incomplete evidence to fulfil the criteria for listing as susceptible to infection with </w:t>
      </w:r>
      <w:proofErr w:type="spellStart"/>
      <w:r w:rsidRPr="000E33AA">
        <w:rPr>
          <w:rFonts w:ascii="Söhne" w:eastAsia="Times New Roman" w:hAnsi="Söhne" w:cs="Times New Roman"/>
          <w:bCs/>
          <w:sz w:val="18"/>
          <w:lang w:val="en-GB"/>
        </w:rPr>
        <w:t>MrNV</w:t>
      </w:r>
      <w:proofErr w:type="spellEnd"/>
      <w:r w:rsidRPr="000E33AA">
        <w:rPr>
          <w:rFonts w:ascii="Söhne" w:eastAsia="Times New Roman" w:hAnsi="Söhne" w:cs="Times New Roman"/>
          <w:bCs/>
          <w:sz w:val="18"/>
          <w:lang w:val="en-GB"/>
        </w:rPr>
        <w:t xml:space="preserve"> according to Chapter 1.5. of the </w:t>
      </w:r>
      <w:r w:rsidRPr="000E33AA">
        <w:rPr>
          <w:rFonts w:ascii="Söhne" w:eastAsia="Times New Roman" w:hAnsi="Söhne" w:cs="Times New Roman"/>
          <w:bCs/>
          <w:i/>
          <w:iCs/>
          <w:sz w:val="18"/>
          <w:lang w:val="en-GB"/>
        </w:rPr>
        <w:t xml:space="preserve">Aquatic Code </w:t>
      </w:r>
      <w:proofErr w:type="gramStart"/>
      <w:r w:rsidRPr="000E33AA">
        <w:rPr>
          <w:rFonts w:ascii="Söhne" w:eastAsia="Times New Roman" w:hAnsi="Söhne" w:cs="Times New Roman"/>
          <w:bCs/>
          <w:sz w:val="18"/>
          <w:lang w:val="en-GB"/>
        </w:rPr>
        <w:t>are:</w:t>
      </w:r>
      <w:proofErr w:type="gramEnd"/>
      <w:r w:rsidRPr="000E33AA">
        <w:rPr>
          <w:rFonts w:ascii="Söhne" w:eastAsia="Times New Roman" w:hAnsi="Söhne" w:cs="Times New Roman"/>
          <w:bCs/>
          <w:sz w:val="18"/>
          <w:lang w:val="en-GB"/>
        </w:rPr>
        <w:t xml:space="preserve"> white leg shrimp (</w:t>
      </w:r>
      <w:r w:rsidRPr="000E33AA">
        <w:rPr>
          <w:rFonts w:ascii="Söhne" w:eastAsia="Times New Roman" w:hAnsi="Söhne" w:cs="Times New Roman"/>
          <w:bCs/>
          <w:i/>
          <w:iCs/>
          <w:sz w:val="18"/>
          <w:lang w:val="en-GB"/>
        </w:rPr>
        <w:t>Penaeus vannamei</w:t>
      </w:r>
      <w:r w:rsidRPr="000E33AA">
        <w:rPr>
          <w:rFonts w:ascii="Söhne" w:eastAsia="Times New Roman" w:hAnsi="Söhne" w:cs="Times New Roman"/>
          <w:bCs/>
          <w:sz w:val="18"/>
          <w:lang w:val="en-GB"/>
        </w:rPr>
        <w:t>).</w:t>
      </w:r>
    </w:p>
    <w:p w14:paraId="0AF16A0A"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In addition, pathogen-specific positive polymerase chain reaction (PCR) results (but not active infection) have been reported in the following species:</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118"/>
        <w:gridCol w:w="3119"/>
      </w:tblGrid>
      <w:tr w:rsidR="008C40ED" w:rsidRPr="000E33AA" w14:paraId="6D798818" w14:textId="77777777" w:rsidTr="002C4B36">
        <w:trPr>
          <w:tblHeader/>
          <w:jc w:val="center"/>
        </w:trPr>
        <w:tc>
          <w:tcPr>
            <w:tcW w:w="1980" w:type="dxa"/>
            <w:tcBorders>
              <w:top w:val="single" w:sz="4" w:space="0" w:color="auto"/>
              <w:bottom w:val="single" w:sz="4" w:space="0" w:color="auto"/>
            </w:tcBorders>
            <w:vAlign w:val="center"/>
          </w:tcPr>
          <w:p w14:paraId="6A7DC1FE" w14:textId="77777777" w:rsidR="008C40ED" w:rsidRPr="000E33AA" w:rsidRDefault="008C40ED" w:rsidP="002C4B36">
            <w:pPr>
              <w:pBdr>
                <w:top w:val="nil"/>
                <w:left w:val="nil"/>
                <w:bottom w:val="nil"/>
                <w:right w:val="nil"/>
                <w:between w:val="nil"/>
                <w:bar w:val="nil"/>
              </w:pBdr>
              <w:spacing w:before="60" w:after="60" w:line="240" w:lineRule="auto"/>
              <w:jc w:val="center"/>
              <w:rPr>
                <w:rFonts w:ascii="Söhne Kräftig" w:eastAsia="Helvetica Neue" w:hAnsi="Söhne Kräftig" w:cs="Arial"/>
                <w:i/>
                <w:iCs/>
                <w:color w:val="000000"/>
                <w:sz w:val="18"/>
                <w:szCs w:val="18"/>
                <w:bdr w:val="nil"/>
                <w:lang w:val="en-GB" w:bidi="en-US"/>
              </w:rPr>
            </w:pPr>
            <w:r w:rsidRPr="000E33AA">
              <w:rPr>
                <w:rFonts w:ascii="Söhne Kräftig" w:eastAsia="Helvetica Neue" w:hAnsi="Söhne Kräftig" w:cs="Arial"/>
                <w:i/>
                <w:iCs/>
                <w:color w:val="000000"/>
                <w:sz w:val="18"/>
                <w:szCs w:val="18"/>
                <w:bdr w:val="nil"/>
                <w:lang w:val="en-GB" w:bidi="en-US"/>
              </w:rPr>
              <w:t>Family</w:t>
            </w:r>
          </w:p>
        </w:tc>
        <w:tc>
          <w:tcPr>
            <w:tcW w:w="3118" w:type="dxa"/>
            <w:tcBorders>
              <w:top w:val="single" w:sz="4" w:space="0" w:color="auto"/>
              <w:bottom w:val="single" w:sz="4" w:space="0" w:color="auto"/>
            </w:tcBorders>
            <w:shd w:val="clear" w:color="auto" w:fill="auto"/>
            <w:vAlign w:val="center"/>
          </w:tcPr>
          <w:p w14:paraId="75882E99" w14:textId="77777777" w:rsidR="008C40ED" w:rsidRPr="000E33AA" w:rsidRDefault="008C40ED" w:rsidP="002C4B36">
            <w:pPr>
              <w:pBdr>
                <w:top w:val="nil"/>
                <w:left w:val="nil"/>
                <w:bottom w:val="nil"/>
                <w:right w:val="nil"/>
                <w:between w:val="nil"/>
                <w:bar w:val="nil"/>
              </w:pBdr>
              <w:spacing w:before="60" w:after="60" w:line="240" w:lineRule="auto"/>
              <w:jc w:val="center"/>
              <w:rPr>
                <w:rFonts w:ascii="Söhne Kräftig" w:eastAsia="Helvetica Neue" w:hAnsi="Söhne Kräftig" w:cs="Arial"/>
                <w:i/>
                <w:iCs/>
                <w:color w:val="000000"/>
                <w:sz w:val="18"/>
                <w:szCs w:val="18"/>
                <w:bdr w:val="nil"/>
                <w:lang w:val="en-GB" w:bidi="en-US"/>
              </w:rPr>
            </w:pPr>
            <w:r w:rsidRPr="000E33AA">
              <w:rPr>
                <w:rFonts w:ascii="Söhne Kräftig" w:eastAsia="Helvetica Neue" w:hAnsi="Söhne Kräftig" w:cs="Arial"/>
                <w:i/>
                <w:iCs/>
                <w:color w:val="000000"/>
                <w:sz w:val="18"/>
                <w:szCs w:val="18"/>
                <w:bdr w:val="nil"/>
                <w:lang w:val="en-GB" w:bidi="en-US"/>
              </w:rPr>
              <w:t>Scientific name</w:t>
            </w:r>
          </w:p>
        </w:tc>
        <w:tc>
          <w:tcPr>
            <w:tcW w:w="3119" w:type="dxa"/>
            <w:tcBorders>
              <w:top w:val="single" w:sz="4" w:space="0" w:color="auto"/>
              <w:bottom w:val="single" w:sz="4" w:space="0" w:color="auto"/>
            </w:tcBorders>
            <w:vAlign w:val="center"/>
          </w:tcPr>
          <w:p w14:paraId="0470910E" w14:textId="77777777" w:rsidR="008C40ED" w:rsidRPr="000E33AA" w:rsidRDefault="008C40ED" w:rsidP="002C4B36">
            <w:pPr>
              <w:pBdr>
                <w:top w:val="nil"/>
                <w:left w:val="nil"/>
                <w:bottom w:val="nil"/>
                <w:right w:val="nil"/>
                <w:between w:val="nil"/>
                <w:bar w:val="nil"/>
              </w:pBdr>
              <w:spacing w:before="60" w:after="60" w:line="240" w:lineRule="auto"/>
              <w:jc w:val="center"/>
              <w:rPr>
                <w:rFonts w:ascii="Söhne Kräftig" w:eastAsia="Helvetica Neue" w:hAnsi="Söhne Kräftig" w:cs="Arial"/>
                <w:i/>
                <w:iCs/>
                <w:color w:val="000000"/>
                <w:sz w:val="18"/>
                <w:szCs w:val="18"/>
                <w:bdr w:val="nil"/>
                <w:lang w:val="en-GB" w:bidi="en-US"/>
              </w:rPr>
            </w:pPr>
            <w:r w:rsidRPr="000E33AA">
              <w:rPr>
                <w:rFonts w:ascii="Söhne Kräftig" w:eastAsia="Helvetica Neue" w:hAnsi="Söhne Kräftig" w:cs="Arial"/>
                <w:i/>
                <w:iCs/>
                <w:color w:val="000000"/>
                <w:sz w:val="18"/>
                <w:szCs w:val="18"/>
                <w:bdr w:val="nil"/>
                <w:lang w:val="en-GB" w:bidi="en-US"/>
              </w:rPr>
              <w:t>Common name</w:t>
            </w:r>
          </w:p>
        </w:tc>
      </w:tr>
      <w:tr w:rsidR="008C40ED" w:rsidRPr="000E33AA" w14:paraId="604CB2D8" w14:textId="77777777" w:rsidTr="002C4B36">
        <w:trPr>
          <w:jc w:val="center"/>
        </w:trPr>
        <w:tc>
          <w:tcPr>
            <w:tcW w:w="1980" w:type="dxa"/>
            <w:vAlign w:val="center"/>
          </w:tcPr>
          <w:p w14:paraId="6A6701E5"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bCs/>
                <w:i/>
                <w:iCs/>
                <w:strike/>
                <w:color w:val="000000"/>
                <w:sz w:val="18"/>
                <w:szCs w:val="18"/>
                <w:bdr w:val="nil"/>
                <w:lang w:val="en-GB" w:bidi="en-US"/>
              </w:rPr>
            </w:pPr>
            <w:proofErr w:type="spellStart"/>
            <w:r w:rsidRPr="000E33AA">
              <w:rPr>
                <w:rFonts w:ascii="Söhne" w:eastAsia="Times New Roman" w:hAnsi="Söhne" w:cs="Arial"/>
                <w:i/>
                <w:iCs/>
                <w:strike/>
                <w:sz w:val="18"/>
                <w:szCs w:val="18"/>
                <w:shd w:val="clear" w:color="auto" w:fill="F9F9F9"/>
                <w:lang w:val="en-GB"/>
              </w:rPr>
              <w:t>Aeshnidae</w:t>
            </w:r>
            <w:proofErr w:type="spellEnd"/>
          </w:p>
        </w:tc>
        <w:tc>
          <w:tcPr>
            <w:tcW w:w="3118" w:type="dxa"/>
            <w:shd w:val="clear" w:color="auto" w:fill="auto"/>
          </w:tcPr>
          <w:p w14:paraId="0CC08DBA"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bCs/>
                <w:i/>
                <w:iCs/>
                <w:strike/>
                <w:color w:val="000000"/>
                <w:sz w:val="18"/>
                <w:szCs w:val="18"/>
                <w:bdr w:val="nil"/>
                <w:lang w:val="en-GB" w:bidi="en-US"/>
              </w:rPr>
            </w:pPr>
            <w:r w:rsidRPr="000E33AA">
              <w:rPr>
                <w:rFonts w:ascii="Söhne" w:eastAsia="Times New Roman" w:hAnsi="Söhne" w:cs="Arial"/>
                <w:i/>
                <w:iCs/>
                <w:strike/>
                <w:sz w:val="18"/>
                <w:szCs w:val="18"/>
                <w:lang w:val="en-GB"/>
              </w:rPr>
              <w:t xml:space="preserve">Aeshna </w:t>
            </w:r>
            <w:r w:rsidRPr="000E33AA">
              <w:rPr>
                <w:rFonts w:ascii="Söhne" w:eastAsia="Times New Roman" w:hAnsi="Söhne" w:cs="Arial"/>
                <w:strike/>
                <w:sz w:val="18"/>
                <w:szCs w:val="18"/>
                <w:lang w:val="en-GB"/>
              </w:rPr>
              <w:t>sp.</w:t>
            </w:r>
          </w:p>
        </w:tc>
        <w:tc>
          <w:tcPr>
            <w:tcW w:w="3119" w:type="dxa"/>
          </w:tcPr>
          <w:p w14:paraId="5209E2C0"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strike/>
                <w:color w:val="231F20"/>
                <w:sz w:val="18"/>
                <w:szCs w:val="18"/>
                <w:bdr w:val="nil"/>
                <w:lang w:val="en-GB"/>
              </w:rPr>
            </w:pPr>
            <w:r w:rsidRPr="000E33AA">
              <w:rPr>
                <w:rFonts w:ascii="Söhne" w:eastAsia="Times New Roman" w:hAnsi="Söhne" w:cs="Arial"/>
                <w:strike/>
                <w:sz w:val="18"/>
                <w:szCs w:val="18"/>
                <w:lang w:val="en-GB"/>
              </w:rPr>
              <w:t>dragonfly</w:t>
            </w:r>
          </w:p>
        </w:tc>
      </w:tr>
      <w:tr w:rsidR="008C40ED" w:rsidRPr="000E33AA" w14:paraId="6F7ABCA2" w14:textId="77777777" w:rsidTr="002C4B36">
        <w:trPr>
          <w:trHeight w:val="47"/>
          <w:jc w:val="center"/>
        </w:trPr>
        <w:tc>
          <w:tcPr>
            <w:tcW w:w="1980" w:type="dxa"/>
            <w:vAlign w:val="center"/>
          </w:tcPr>
          <w:p w14:paraId="7975F32A"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roofErr w:type="spellStart"/>
            <w:r w:rsidRPr="000E33AA">
              <w:rPr>
                <w:rFonts w:ascii="Söhne" w:eastAsia="Times New Roman" w:hAnsi="Söhne" w:cs="Arial"/>
                <w:i/>
                <w:iCs/>
                <w:sz w:val="18"/>
                <w:szCs w:val="18"/>
                <w:shd w:val="clear" w:color="auto" w:fill="FFFFFF"/>
                <w:lang w:val="en-GB"/>
              </w:rPr>
              <w:t>Artemiidae</w:t>
            </w:r>
            <w:proofErr w:type="spellEnd"/>
          </w:p>
        </w:tc>
        <w:tc>
          <w:tcPr>
            <w:tcW w:w="3118" w:type="dxa"/>
            <w:shd w:val="clear" w:color="auto" w:fill="auto"/>
          </w:tcPr>
          <w:p w14:paraId="3CFE8546"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r w:rsidRPr="000E33AA">
              <w:rPr>
                <w:rFonts w:ascii="Söhne" w:eastAsia="Times New Roman" w:hAnsi="Söhne" w:cs="Arial"/>
                <w:i/>
                <w:iCs/>
                <w:sz w:val="18"/>
                <w:szCs w:val="18"/>
                <w:lang w:val="en-GB"/>
              </w:rPr>
              <w:t xml:space="preserve">Artemia </w:t>
            </w:r>
            <w:r w:rsidRPr="000E33AA">
              <w:rPr>
                <w:rFonts w:ascii="Söhne" w:eastAsia="Times New Roman" w:hAnsi="Söhne" w:cs="Arial"/>
                <w:sz w:val="18"/>
                <w:szCs w:val="18"/>
                <w:lang w:val="en-GB"/>
              </w:rPr>
              <w:t>sp.</w:t>
            </w:r>
          </w:p>
        </w:tc>
        <w:tc>
          <w:tcPr>
            <w:tcW w:w="3119" w:type="dxa"/>
          </w:tcPr>
          <w:p w14:paraId="0B4BA161"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color w:val="000000"/>
                <w:sz w:val="18"/>
                <w:szCs w:val="18"/>
                <w:bdr w:val="nil"/>
                <w:lang w:val="en-GB"/>
              </w:rPr>
            </w:pPr>
            <w:r w:rsidRPr="000E33AA">
              <w:rPr>
                <w:rFonts w:ascii="Söhne" w:eastAsia="Times New Roman" w:hAnsi="Söhne" w:cs="Arial"/>
                <w:sz w:val="18"/>
                <w:szCs w:val="18"/>
                <w:lang w:val="en-GB"/>
              </w:rPr>
              <w:t xml:space="preserve">brine shrimps </w:t>
            </w:r>
          </w:p>
        </w:tc>
      </w:tr>
      <w:tr w:rsidR="008C40ED" w:rsidRPr="000E33AA" w14:paraId="2F65C762" w14:textId="77777777" w:rsidTr="002C4B36">
        <w:trPr>
          <w:jc w:val="center"/>
        </w:trPr>
        <w:tc>
          <w:tcPr>
            <w:tcW w:w="1980" w:type="dxa"/>
            <w:vAlign w:val="center"/>
          </w:tcPr>
          <w:p w14:paraId="52A38E1C"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0E33AA">
              <w:rPr>
                <w:rFonts w:ascii="Söhne" w:eastAsia="Times New Roman" w:hAnsi="Söhne" w:cs="Arial"/>
                <w:i/>
                <w:iCs/>
                <w:strike/>
                <w:sz w:val="18"/>
                <w:szCs w:val="18"/>
                <w:shd w:val="clear" w:color="auto" w:fill="FFFFFF"/>
                <w:lang w:val="en-GB"/>
              </w:rPr>
              <w:t>Belostomatidae</w:t>
            </w:r>
            <w:proofErr w:type="spellEnd"/>
          </w:p>
        </w:tc>
        <w:tc>
          <w:tcPr>
            <w:tcW w:w="3118" w:type="dxa"/>
            <w:shd w:val="clear" w:color="auto" w:fill="auto"/>
          </w:tcPr>
          <w:p w14:paraId="678F9A5E"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bCs/>
                <w:i/>
                <w:iCs/>
                <w:strike/>
                <w:color w:val="000000"/>
                <w:sz w:val="18"/>
                <w:szCs w:val="18"/>
                <w:bdr w:val="nil"/>
                <w:lang w:val="en-GB" w:bidi="en-US"/>
              </w:rPr>
            </w:pPr>
            <w:proofErr w:type="spellStart"/>
            <w:r w:rsidRPr="000E33AA">
              <w:rPr>
                <w:rFonts w:ascii="Söhne" w:eastAsia="Times New Roman" w:hAnsi="Söhne" w:cs="Arial"/>
                <w:i/>
                <w:iCs/>
                <w:strike/>
                <w:sz w:val="18"/>
                <w:szCs w:val="18"/>
                <w:lang w:val="en-GB"/>
              </w:rPr>
              <w:t>Belostoma</w:t>
            </w:r>
            <w:proofErr w:type="spellEnd"/>
            <w:r w:rsidRPr="000E33AA">
              <w:rPr>
                <w:rFonts w:ascii="Söhne" w:eastAsia="Times New Roman" w:hAnsi="Söhne" w:cs="Arial"/>
                <w:i/>
                <w:iCs/>
                <w:strike/>
                <w:sz w:val="18"/>
                <w:szCs w:val="18"/>
                <w:lang w:val="en-GB"/>
              </w:rPr>
              <w:t xml:space="preserve"> </w:t>
            </w:r>
            <w:r w:rsidRPr="000E33AA">
              <w:rPr>
                <w:rFonts w:ascii="Söhne" w:eastAsia="Times New Roman" w:hAnsi="Söhne" w:cs="Arial"/>
                <w:strike/>
                <w:sz w:val="18"/>
                <w:szCs w:val="18"/>
                <w:lang w:val="en-GB"/>
              </w:rPr>
              <w:t>sp.</w:t>
            </w:r>
          </w:p>
        </w:tc>
        <w:tc>
          <w:tcPr>
            <w:tcW w:w="3119" w:type="dxa"/>
          </w:tcPr>
          <w:p w14:paraId="0B21EBF5"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bCs/>
                <w:strike/>
                <w:color w:val="000000"/>
                <w:sz w:val="18"/>
                <w:szCs w:val="18"/>
                <w:bdr w:val="nil"/>
                <w:lang w:val="en-GB" w:bidi="en-US"/>
              </w:rPr>
            </w:pPr>
            <w:r w:rsidRPr="000E33AA">
              <w:rPr>
                <w:rFonts w:ascii="Söhne" w:eastAsia="Times New Roman" w:hAnsi="Söhne" w:cs="Arial"/>
                <w:strike/>
                <w:sz w:val="18"/>
                <w:szCs w:val="18"/>
                <w:lang w:val="en-GB"/>
              </w:rPr>
              <w:t>giant water bug</w:t>
            </w:r>
          </w:p>
        </w:tc>
      </w:tr>
      <w:tr w:rsidR="008C40ED" w:rsidRPr="000E33AA" w14:paraId="01C99AA9" w14:textId="77777777" w:rsidTr="002C4B36">
        <w:trPr>
          <w:jc w:val="center"/>
        </w:trPr>
        <w:tc>
          <w:tcPr>
            <w:tcW w:w="1980" w:type="dxa"/>
            <w:vAlign w:val="center"/>
          </w:tcPr>
          <w:p w14:paraId="6E9EC8F9"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0E33AA">
              <w:rPr>
                <w:rFonts w:ascii="Söhne" w:eastAsia="Times New Roman" w:hAnsi="Söhne" w:cs="Arial"/>
                <w:i/>
                <w:iCs/>
                <w:strike/>
                <w:sz w:val="18"/>
                <w:szCs w:val="18"/>
                <w:shd w:val="clear" w:color="auto" w:fill="FFFFFF"/>
                <w:lang w:val="en-GB"/>
              </w:rPr>
              <w:t>Dytiscidae</w:t>
            </w:r>
            <w:proofErr w:type="spellEnd"/>
          </w:p>
        </w:tc>
        <w:tc>
          <w:tcPr>
            <w:tcW w:w="3118" w:type="dxa"/>
            <w:shd w:val="clear" w:color="auto" w:fill="auto"/>
          </w:tcPr>
          <w:p w14:paraId="5C90F882"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0E33AA">
              <w:rPr>
                <w:rFonts w:ascii="Söhne" w:eastAsia="Times New Roman" w:hAnsi="Söhne" w:cs="Arial"/>
                <w:i/>
                <w:iCs/>
                <w:strike/>
                <w:sz w:val="18"/>
                <w:szCs w:val="18"/>
                <w:lang w:val="en-GB"/>
              </w:rPr>
              <w:t>Cybister</w:t>
            </w:r>
            <w:proofErr w:type="spellEnd"/>
            <w:r w:rsidRPr="000E33AA">
              <w:rPr>
                <w:rFonts w:ascii="Söhne" w:eastAsia="Times New Roman" w:hAnsi="Söhne" w:cs="Arial"/>
                <w:i/>
                <w:iCs/>
                <w:strike/>
                <w:sz w:val="18"/>
                <w:szCs w:val="18"/>
                <w:lang w:val="en-GB"/>
              </w:rPr>
              <w:t xml:space="preserve"> </w:t>
            </w:r>
            <w:r w:rsidRPr="000E33AA">
              <w:rPr>
                <w:rFonts w:ascii="Söhne" w:eastAsia="Times New Roman" w:hAnsi="Söhne" w:cs="Arial"/>
                <w:strike/>
                <w:sz w:val="18"/>
                <w:szCs w:val="18"/>
                <w:lang w:val="en-GB"/>
              </w:rPr>
              <w:t>sp</w:t>
            </w:r>
            <w:r w:rsidRPr="000E33AA">
              <w:rPr>
                <w:rFonts w:ascii="Söhne" w:eastAsia="Times New Roman" w:hAnsi="Söhne" w:cs="Arial"/>
                <w:i/>
                <w:iCs/>
                <w:strike/>
                <w:sz w:val="18"/>
                <w:szCs w:val="18"/>
                <w:lang w:val="en-GB"/>
              </w:rPr>
              <w:t>.</w:t>
            </w:r>
          </w:p>
        </w:tc>
        <w:tc>
          <w:tcPr>
            <w:tcW w:w="3119" w:type="dxa"/>
          </w:tcPr>
          <w:p w14:paraId="409A7D66"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bCs/>
                <w:strike/>
                <w:color w:val="000000"/>
                <w:sz w:val="18"/>
                <w:szCs w:val="18"/>
                <w:bdr w:val="nil"/>
                <w:lang w:val="en-GB" w:bidi="en-US"/>
              </w:rPr>
            </w:pPr>
            <w:r w:rsidRPr="000E33AA">
              <w:rPr>
                <w:rFonts w:ascii="Söhne" w:eastAsia="Times New Roman" w:hAnsi="Söhne" w:cs="Arial"/>
                <w:strike/>
                <w:sz w:val="18"/>
                <w:szCs w:val="18"/>
                <w:lang w:val="en-GB"/>
              </w:rPr>
              <w:t xml:space="preserve">beetle </w:t>
            </w:r>
          </w:p>
        </w:tc>
      </w:tr>
      <w:tr w:rsidR="008C40ED" w:rsidRPr="000E33AA" w14:paraId="3180DBA5" w14:textId="77777777" w:rsidTr="002C4B36">
        <w:trPr>
          <w:jc w:val="center"/>
        </w:trPr>
        <w:tc>
          <w:tcPr>
            <w:tcW w:w="1980" w:type="dxa"/>
            <w:vAlign w:val="center"/>
          </w:tcPr>
          <w:p w14:paraId="2E3EE863"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0E33AA">
              <w:rPr>
                <w:rFonts w:ascii="Söhne" w:eastAsia="Times New Roman" w:hAnsi="Söhne" w:cs="Arial"/>
                <w:i/>
                <w:iCs/>
                <w:strike/>
                <w:sz w:val="18"/>
                <w:szCs w:val="18"/>
                <w:shd w:val="clear" w:color="auto" w:fill="F9F9F9"/>
                <w:lang w:val="en-GB"/>
              </w:rPr>
              <w:t>Notonectidae</w:t>
            </w:r>
            <w:proofErr w:type="spellEnd"/>
          </w:p>
        </w:tc>
        <w:tc>
          <w:tcPr>
            <w:tcW w:w="3118" w:type="dxa"/>
            <w:shd w:val="clear" w:color="auto" w:fill="auto"/>
          </w:tcPr>
          <w:p w14:paraId="3E65F123"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0E33AA">
              <w:rPr>
                <w:rFonts w:ascii="Söhne" w:eastAsia="Times New Roman" w:hAnsi="Söhne" w:cs="Arial"/>
                <w:i/>
                <w:iCs/>
                <w:strike/>
                <w:sz w:val="18"/>
                <w:szCs w:val="18"/>
                <w:lang w:val="en-GB"/>
              </w:rPr>
              <w:t>Notonecta</w:t>
            </w:r>
            <w:proofErr w:type="spellEnd"/>
            <w:r w:rsidRPr="000E33AA">
              <w:rPr>
                <w:rFonts w:ascii="Söhne" w:eastAsia="Times New Roman" w:hAnsi="Söhne" w:cs="Arial"/>
                <w:i/>
                <w:iCs/>
                <w:strike/>
                <w:sz w:val="18"/>
                <w:szCs w:val="18"/>
                <w:lang w:val="en-GB"/>
              </w:rPr>
              <w:t xml:space="preserve"> </w:t>
            </w:r>
            <w:r w:rsidRPr="000E33AA">
              <w:rPr>
                <w:rFonts w:ascii="Söhne" w:eastAsia="Times New Roman" w:hAnsi="Söhne" w:cs="Arial"/>
                <w:strike/>
                <w:sz w:val="18"/>
                <w:szCs w:val="18"/>
                <w:lang w:val="en-GB"/>
              </w:rPr>
              <w:t>sp.</w:t>
            </w:r>
          </w:p>
        </w:tc>
        <w:tc>
          <w:tcPr>
            <w:tcW w:w="3119" w:type="dxa"/>
          </w:tcPr>
          <w:p w14:paraId="67E0AE05"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bCs/>
                <w:strike/>
                <w:color w:val="000000"/>
                <w:sz w:val="18"/>
                <w:szCs w:val="18"/>
                <w:bdr w:val="nil"/>
                <w:lang w:val="en-GB" w:bidi="en-US"/>
              </w:rPr>
            </w:pPr>
            <w:r w:rsidRPr="000E33AA">
              <w:rPr>
                <w:rFonts w:ascii="Söhne" w:eastAsia="Times New Roman" w:hAnsi="Söhne" w:cs="Arial"/>
                <w:strike/>
                <w:sz w:val="18"/>
                <w:szCs w:val="18"/>
                <w:lang w:val="en-GB"/>
              </w:rPr>
              <w:t>backswimmer</w:t>
            </w:r>
          </w:p>
        </w:tc>
      </w:tr>
      <w:tr w:rsidR="008C40ED" w:rsidRPr="000E33AA" w14:paraId="0B9109E6" w14:textId="77777777" w:rsidTr="002C4B36">
        <w:trPr>
          <w:jc w:val="center"/>
        </w:trPr>
        <w:tc>
          <w:tcPr>
            <w:tcW w:w="1980" w:type="dxa"/>
            <w:vMerge w:val="restart"/>
            <w:vAlign w:val="center"/>
          </w:tcPr>
          <w:p w14:paraId="37771D03"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roofErr w:type="spellStart"/>
            <w:r w:rsidRPr="000E33AA">
              <w:rPr>
                <w:rFonts w:ascii="Söhne" w:eastAsia="Helvetica Neue" w:hAnsi="Söhne" w:cs="Arial"/>
                <w:i/>
                <w:iCs/>
                <w:color w:val="000000"/>
                <w:sz w:val="18"/>
                <w:szCs w:val="18"/>
                <w:bdr w:val="nil"/>
                <w:lang w:val="en-GB"/>
              </w:rPr>
              <w:t>Palaemonidae</w:t>
            </w:r>
            <w:proofErr w:type="spellEnd"/>
          </w:p>
        </w:tc>
        <w:tc>
          <w:tcPr>
            <w:tcW w:w="3118" w:type="dxa"/>
            <w:shd w:val="clear" w:color="auto" w:fill="auto"/>
          </w:tcPr>
          <w:p w14:paraId="6FA0CE49"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roofErr w:type="spellStart"/>
            <w:r w:rsidRPr="000E33AA">
              <w:rPr>
                <w:rFonts w:ascii="Söhne" w:eastAsia="Times New Roman" w:hAnsi="Söhne" w:cs="Arial"/>
                <w:i/>
                <w:iCs/>
                <w:sz w:val="18"/>
                <w:szCs w:val="18"/>
                <w:lang w:val="en-GB"/>
              </w:rPr>
              <w:t>Macrobrachium</w:t>
            </w:r>
            <w:proofErr w:type="spellEnd"/>
            <w:r w:rsidRPr="000E33AA">
              <w:rPr>
                <w:rFonts w:ascii="Söhne" w:eastAsia="Times New Roman" w:hAnsi="Söhne" w:cs="Arial"/>
                <w:i/>
                <w:iCs/>
                <w:sz w:val="18"/>
                <w:szCs w:val="18"/>
                <w:lang w:val="en-GB"/>
              </w:rPr>
              <w:t xml:space="preserve"> rude</w:t>
            </w:r>
          </w:p>
        </w:tc>
        <w:tc>
          <w:tcPr>
            <w:tcW w:w="3119" w:type="dxa"/>
          </w:tcPr>
          <w:p w14:paraId="0716AA54"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0E33AA">
              <w:rPr>
                <w:rFonts w:ascii="Söhne" w:eastAsia="Times New Roman" w:hAnsi="Söhne" w:cs="Arial"/>
                <w:sz w:val="18"/>
                <w:szCs w:val="18"/>
                <w:lang w:val="en-GB"/>
              </w:rPr>
              <w:t>hairy river prawn</w:t>
            </w:r>
          </w:p>
        </w:tc>
      </w:tr>
      <w:tr w:rsidR="008C40ED" w:rsidRPr="000E33AA" w14:paraId="02BABCBD" w14:textId="77777777" w:rsidTr="002C4B36">
        <w:trPr>
          <w:jc w:val="center"/>
        </w:trPr>
        <w:tc>
          <w:tcPr>
            <w:tcW w:w="1980" w:type="dxa"/>
            <w:vMerge/>
            <w:vAlign w:val="center"/>
          </w:tcPr>
          <w:p w14:paraId="56356491"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
        </w:tc>
        <w:tc>
          <w:tcPr>
            <w:tcW w:w="3118" w:type="dxa"/>
            <w:shd w:val="clear" w:color="auto" w:fill="auto"/>
          </w:tcPr>
          <w:p w14:paraId="595FE85D"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roofErr w:type="spellStart"/>
            <w:r w:rsidRPr="000E33AA">
              <w:rPr>
                <w:rFonts w:ascii="Söhne" w:eastAsia="Times New Roman" w:hAnsi="Söhne" w:cs="Arial"/>
                <w:i/>
                <w:iCs/>
                <w:sz w:val="18"/>
                <w:szCs w:val="18"/>
                <w:lang w:val="en-GB"/>
              </w:rPr>
              <w:t>Macrobrachium</w:t>
            </w:r>
            <w:proofErr w:type="spellEnd"/>
            <w:r w:rsidRPr="000E33AA">
              <w:rPr>
                <w:rFonts w:ascii="Söhne" w:eastAsia="Times New Roman" w:hAnsi="Söhne" w:cs="Arial"/>
                <w:i/>
                <w:iCs/>
                <w:sz w:val="18"/>
                <w:szCs w:val="18"/>
                <w:lang w:val="en-GB"/>
              </w:rPr>
              <w:t xml:space="preserve"> </w:t>
            </w:r>
            <w:proofErr w:type="spellStart"/>
            <w:r w:rsidRPr="000E33AA">
              <w:rPr>
                <w:rFonts w:ascii="Söhne" w:eastAsia="Times New Roman" w:hAnsi="Söhne" w:cs="Arial"/>
                <w:i/>
                <w:iCs/>
                <w:sz w:val="18"/>
                <w:szCs w:val="18"/>
                <w:lang w:val="en-GB"/>
              </w:rPr>
              <w:t>malcolmsonii</w:t>
            </w:r>
            <w:proofErr w:type="spellEnd"/>
          </w:p>
        </w:tc>
        <w:tc>
          <w:tcPr>
            <w:tcW w:w="3119" w:type="dxa"/>
          </w:tcPr>
          <w:p w14:paraId="4F6221E2"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0E33AA">
              <w:rPr>
                <w:rFonts w:ascii="Söhne" w:eastAsia="Times New Roman" w:hAnsi="Söhne" w:cs="Arial"/>
                <w:sz w:val="18"/>
                <w:szCs w:val="18"/>
                <w:lang w:val="en-GB"/>
              </w:rPr>
              <w:t xml:space="preserve">monsoon river prawn </w:t>
            </w:r>
          </w:p>
        </w:tc>
      </w:tr>
      <w:tr w:rsidR="008C40ED" w:rsidRPr="000E33AA" w14:paraId="5CF8F51F" w14:textId="77777777" w:rsidTr="002C4B36">
        <w:trPr>
          <w:jc w:val="center"/>
        </w:trPr>
        <w:tc>
          <w:tcPr>
            <w:tcW w:w="1980" w:type="dxa"/>
            <w:vAlign w:val="center"/>
          </w:tcPr>
          <w:p w14:paraId="50E745C6"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bCs/>
                <w:i/>
                <w:iCs/>
                <w:color w:val="000000"/>
                <w:sz w:val="18"/>
                <w:szCs w:val="18"/>
                <w:bdr w:val="nil"/>
                <w:lang w:val="en-GB" w:bidi="en-US"/>
              </w:rPr>
            </w:pPr>
            <w:proofErr w:type="spellStart"/>
            <w:r w:rsidRPr="000E33AA">
              <w:rPr>
                <w:rFonts w:ascii="Söhne" w:eastAsia="Times New Roman" w:hAnsi="Söhne" w:cs="Arial"/>
                <w:i/>
                <w:iCs/>
                <w:sz w:val="18"/>
                <w:szCs w:val="18"/>
                <w:shd w:val="clear" w:color="auto" w:fill="FFFFFF"/>
                <w:lang w:val="en-GB"/>
              </w:rPr>
              <w:t>Parastacidae</w:t>
            </w:r>
            <w:proofErr w:type="spellEnd"/>
          </w:p>
        </w:tc>
        <w:tc>
          <w:tcPr>
            <w:tcW w:w="3118" w:type="dxa"/>
            <w:shd w:val="clear" w:color="auto" w:fill="auto"/>
          </w:tcPr>
          <w:p w14:paraId="536C8FBA"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color w:val="231F20"/>
                <w:sz w:val="18"/>
                <w:szCs w:val="18"/>
                <w:bdr w:val="nil"/>
                <w:lang w:val="en-GB"/>
              </w:rPr>
            </w:pPr>
            <w:proofErr w:type="spellStart"/>
            <w:r w:rsidRPr="000E33AA">
              <w:rPr>
                <w:rFonts w:ascii="Söhne" w:eastAsia="Times New Roman" w:hAnsi="Söhne" w:cs="Arial"/>
                <w:i/>
                <w:iCs/>
                <w:sz w:val="18"/>
                <w:szCs w:val="18"/>
                <w:lang w:val="en-GB"/>
              </w:rPr>
              <w:t>Cherax</w:t>
            </w:r>
            <w:proofErr w:type="spellEnd"/>
            <w:r w:rsidRPr="000E33AA">
              <w:rPr>
                <w:rFonts w:ascii="Söhne" w:eastAsia="Times New Roman" w:hAnsi="Söhne" w:cs="Arial"/>
                <w:i/>
                <w:iCs/>
                <w:sz w:val="18"/>
                <w:szCs w:val="18"/>
                <w:lang w:val="en-GB"/>
              </w:rPr>
              <w:t xml:space="preserve"> </w:t>
            </w:r>
            <w:proofErr w:type="spellStart"/>
            <w:r w:rsidRPr="000E33AA">
              <w:rPr>
                <w:rFonts w:ascii="Söhne" w:eastAsia="Times New Roman" w:hAnsi="Söhne" w:cs="Arial"/>
                <w:i/>
                <w:iCs/>
                <w:sz w:val="18"/>
                <w:szCs w:val="18"/>
                <w:lang w:val="en-GB"/>
              </w:rPr>
              <w:t>quadricarinatus</w:t>
            </w:r>
            <w:proofErr w:type="spellEnd"/>
          </w:p>
        </w:tc>
        <w:tc>
          <w:tcPr>
            <w:tcW w:w="3119" w:type="dxa"/>
          </w:tcPr>
          <w:p w14:paraId="06D2B867"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color w:val="231F20"/>
                <w:sz w:val="18"/>
                <w:szCs w:val="18"/>
                <w:bdr w:val="nil"/>
                <w:lang w:val="en-GB"/>
              </w:rPr>
            </w:pPr>
            <w:r w:rsidRPr="000E33AA">
              <w:rPr>
                <w:rFonts w:ascii="Söhne" w:eastAsia="Times New Roman" w:hAnsi="Söhne" w:cs="Arial"/>
                <w:sz w:val="18"/>
                <w:szCs w:val="18"/>
                <w:lang w:val="en-GB"/>
              </w:rPr>
              <w:t>red claw crayfish</w:t>
            </w:r>
          </w:p>
        </w:tc>
      </w:tr>
      <w:tr w:rsidR="008C40ED" w:rsidRPr="000E33AA" w14:paraId="7D4A7F3D" w14:textId="77777777" w:rsidTr="002C4B36">
        <w:trPr>
          <w:jc w:val="center"/>
        </w:trPr>
        <w:tc>
          <w:tcPr>
            <w:tcW w:w="1980" w:type="dxa"/>
            <w:vMerge w:val="restart"/>
            <w:vAlign w:val="center"/>
          </w:tcPr>
          <w:p w14:paraId="55E09ED2"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bCs/>
                <w:i/>
                <w:iCs/>
                <w:color w:val="000000"/>
                <w:sz w:val="18"/>
                <w:szCs w:val="18"/>
                <w:bdr w:val="nil"/>
                <w:lang w:val="en-GB" w:bidi="en-US"/>
              </w:rPr>
            </w:pPr>
            <w:proofErr w:type="spellStart"/>
            <w:r w:rsidRPr="000E33AA">
              <w:rPr>
                <w:rFonts w:ascii="Söhne" w:eastAsia="Times New Roman" w:hAnsi="Söhne" w:cs="Arial"/>
                <w:i/>
                <w:iCs/>
                <w:sz w:val="18"/>
                <w:szCs w:val="18"/>
                <w:shd w:val="clear" w:color="auto" w:fill="FFFFFF"/>
                <w:lang w:val="en-GB"/>
              </w:rPr>
              <w:t>Penaeidae</w:t>
            </w:r>
            <w:proofErr w:type="spellEnd"/>
          </w:p>
        </w:tc>
        <w:tc>
          <w:tcPr>
            <w:tcW w:w="3118" w:type="dxa"/>
            <w:shd w:val="clear" w:color="auto" w:fill="auto"/>
          </w:tcPr>
          <w:p w14:paraId="2539C218"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color w:val="231F20"/>
                <w:sz w:val="18"/>
                <w:szCs w:val="18"/>
                <w:bdr w:val="nil"/>
                <w:lang w:val="en-GB"/>
              </w:rPr>
            </w:pPr>
            <w:r w:rsidRPr="000E33AA">
              <w:rPr>
                <w:rFonts w:ascii="Söhne" w:eastAsia="Times New Roman" w:hAnsi="Söhne" w:cs="Arial"/>
                <w:i/>
                <w:iCs/>
                <w:sz w:val="18"/>
                <w:szCs w:val="18"/>
                <w:lang w:val="en-GB"/>
              </w:rPr>
              <w:t>Penaeus japonicus</w:t>
            </w:r>
          </w:p>
        </w:tc>
        <w:tc>
          <w:tcPr>
            <w:tcW w:w="3119" w:type="dxa"/>
          </w:tcPr>
          <w:p w14:paraId="33D7EA76"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color w:val="231F20"/>
                <w:sz w:val="18"/>
                <w:szCs w:val="18"/>
                <w:bdr w:val="nil"/>
                <w:lang w:val="en-GB"/>
              </w:rPr>
            </w:pPr>
            <w:proofErr w:type="spellStart"/>
            <w:r w:rsidRPr="000E33AA">
              <w:rPr>
                <w:rFonts w:ascii="Söhne" w:eastAsia="Times New Roman" w:hAnsi="Söhne" w:cs="Arial"/>
                <w:sz w:val="18"/>
                <w:szCs w:val="18"/>
                <w:lang w:val="en-GB"/>
              </w:rPr>
              <w:t>kuruma</w:t>
            </w:r>
            <w:proofErr w:type="spellEnd"/>
            <w:r w:rsidRPr="000E33AA">
              <w:rPr>
                <w:rFonts w:ascii="Söhne" w:eastAsia="Times New Roman" w:hAnsi="Söhne" w:cs="Arial"/>
                <w:sz w:val="18"/>
                <w:szCs w:val="18"/>
                <w:lang w:val="en-GB"/>
              </w:rPr>
              <w:t xml:space="preserve"> prawn</w:t>
            </w:r>
          </w:p>
        </w:tc>
      </w:tr>
      <w:tr w:rsidR="008C40ED" w:rsidRPr="000E33AA" w14:paraId="094411E8" w14:textId="77777777" w:rsidTr="002C4B36">
        <w:trPr>
          <w:jc w:val="center"/>
        </w:trPr>
        <w:tc>
          <w:tcPr>
            <w:tcW w:w="1980" w:type="dxa"/>
            <w:vMerge/>
            <w:vAlign w:val="center"/>
          </w:tcPr>
          <w:p w14:paraId="2E004737"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bCs/>
                <w:i/>
                <w:iCs/>
                <w:color w:val="000000"/>
                <w:sz w:val="18"/>
                <w:szCs w:val="18"/>
                <w:bdr w:val="nil"/>
                <w:lang w:val="en-GB" w:bidi="en-US"/>
              </w:rPr>
            </w:pPr>
          </w:p>
        </w:tc>
        <w:tc>
          <w:tcPr>
            <w:tcW w:w="3118" w:type="dxa"/>
            <w:shd w:val="clear" w:color="auto" w:fill="auto"/>
          </w:tcPr>
          <w:p w14:paraId="5BB8CCCA"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color w:val="231F20"/>
                <w:sz w:val="18"/>
                <w:szCs w:val="18"/>
                <w:bdr w:val="nil"/>
                <w:lang w:val="en-GB"/>
              </w:rPr>
            </w:pPr>
            <w:r w:rsidRPr="000E33AA">
              <w:rPr>
                <w:rFonts w:ascii="Söhne" w:eastAsia="Times New Roman" w:hAnsi="Söhne" w:cs="Arial"/>
                <w:i/>
                <w:iCs/>
                <w:sz w:val="18"/>
                <w:szCs w:val="18"/>
                <w:lang w:val="en-GB"/>
              </w:rPr>
              <w:t>Penaeus indicus</w:t>
            </w:r>
          </w:p>
        </w:tc>
        <w:tc>
          <w:tcPr>
            <w:tcW w:w="3119" w:type="dxa"/>
          </w:tcPr>
          <w:p w14:paraId="5B9549FB" w14:textId="77777777" w:rsidR="008C40ED" w:rsidRPr="000E33AA" w:rsidRDefault="008C40ED" w:rsidP="002C4B36">
            <w:pPr>
              <w:spacing w:before="40" w:after="40" w:line="240" w:lineRule="auto"/>
              <w:ind w:left="567" w:hanging="567"/>
              <w:jc w:val="center"/>
              <w:rPr>
                <w:rFonts w:ascii="Söhne" w:eastAsia="Helvetica Neue" w:hAnsi="Söhne" w:cs="Arial"/>
                <w:b/>
                <w:color w:val="231F20"/>
                <w:sz w:val="18"/>
                <w:szCs w:val="18"/>
                <w:bdr w:val="nil"/>
                <w:lang w:val="en-GB" w:eastAsia="fr-FR"/>
              </w:rPr>
            </w:pPr>
            <w:r w:rsidRPr="000E33AA">
              <w:rPr>
                <w:rFonts w:ascii="Söhne" w:eastAsia="Times New Roman" w:hAnsi="Söhne" w:cs="Arial"/>
                <w:sz w:val="18"/>
                <w:szCs w:val="18"/>
                <w:lang w:val="en-GB" w:eastAsia="fr-FR"/>
              </w:rPr>
              <w:t>Indian white prawn</w:t>
            </w:r>
          </w:p>
        </w:tc>
      </w:tr>
      <w:tr w:rsidR="008C40ED" w:rsidRPr="000E33AA" w14:paraId="2E712158" w14:textId="77777777" w:rsidTr="002C4B36">
        <w:trPr>
          <w:jc w:val="center"/>
        </w:trPr>
        <w:tc>
          <w:tcPr>
            <w:tcW w:w="1980" w:type="dxa"/>
            <w:vMerge/>
            <w:vAlign w:val="center"/>
          </w:tcPr>
          <w:p w14:paraId="136F9E17"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
        </w:tc>
        <w:tc>
          <w:tcPr>
            <w:tcW w:w="3118" w:type="dxa"/>
            <w:shd w:val="clear" w:color="auto" w:fill="auto"/>
          </w:tcPr>
          <w:p w14:paraId="3C10A3A9"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bCs/>
                <w:i/>
                <w:iCs/>
                <w:color w:val="000000"/>
                <w:sz w:val="18"/>
                <w:szCs w:val="18"/>
                <w:bdr w:val="nil"/>
                <w:lang w:val="en-GB" w:bidi="en-US"/>
              </w:rPr>
            </w:pPr>
            <w:r w:rsidRPr="000E33AA">
              <w:rPr>
                <w:rFonts w:ascii="Söhne" w:eastAsia="Times New Roman" w:hAnsi="Söhne" w:cs="Arial"/>
                <w:i/>
                <w:iCs/>
                <w:sz w:val="18"/>
                <w:szCs w:val="18"/>
                <w:lang w:val="en-GB"/>
              </w:rPr>
              <w:t>Penaeus monodon</w:t>
            </w:r>
          </w:p>
        </w:tc>
        <w:tc>
          <w:tcPr>
            <w:tcW w:w="3119" w:type="dxa"/>
          </w:tcPr>
          <w:p w14:paraId="656352EC" w14:textId="77777777" w:rsidR="008C40ED" w:rsidRPr="000E33AA" w:rsidRDefault="008C40ED" w:rsidP="002C4B36">
            <w:pPr>
              <w:pBdr>
                <w:top w:val="nil"/>
                <w:left w:val="nil"/>
                <w:bottom w:val="nil"/>
                <w:right w:val="nil"/>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0E33AA">
              <w:rPr>
                <w:rFonts w:ascii="Söhne" w:eastAsia="Times New Roman" w:hAnsi="Söhne" w:cs="Arial"/>
                <w:sz w:val="18"/>
                <w:szCs w:val="18"/>
                <w:lang w:val="en-GB"/>
              </w:rPr>
              <w:t>giant tiger prawn</w:t>
            </w:r>
          </w:p>
        </w:tc>
      </w:tr>
    </w:tbl>
    <w:p w14:paraId="4518FF3D" w14:textId="77777777" w:rsidR="008C40ED" w:rsidRPr="000E33AA" w:rsidRDefault="008C40ED" w:rsidP="008C40ED">
      <w:pPr>
        <w:spacing w:before="240"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2.2.3.</w:t>
      </w:r>
      <w:r w:rsidRPr="000E33AA">
        <w:rPr>
          <w:rFonts w:ascii="Söhne Kräftig" w:eastAsia="Times New Roman" w:hAnsi="Söhne Kräftig" w:cs="Times New Roman"/>
          <w:bCs/>
          <w:sz w:val="20"/>
          <w:lang w:val="en-GB" w:eastAsia="fr-FR"/>
        </w:rPr>
        <w:tab/>
        <w:t xml:space="preserve">Likelihood of infection by species, host life stage, </w:t>
      </w:r>
      <w:proofErr w:type="gramStart"/>
      <w:r w:rsidRPr="000E33AA">
        <w:rPr>
          <w:rFonts w:ascii="Söhne Kräftig" w:eastAsia="Times New Roman" w:hAnsi="Söhne Kräftig" w:cs="Times New Roman"/>
          <w:bCs/>
          <w:sz w:val="20"/>
          <w:lang w:val="en-GB" w:eastAsia="fr-FR"/>
        </w:rPr>
        <w:t>population</w:t>
      </w:r>
      <w:proofErr w:type="gramEnd"/>
      <w:r w:rsidRPr="000E33AA">
        <w:rPr>
          <w:rFonts w:ascii="Söhne Kräftig" w:eastAsia="Times New Roman" w:hAnsi="Söhne Kräftig" w:cs="Times New Roman"/>
          <w:bCs/>
          <w:sz w:val="20"/>
          <w:lang w:val="en-GB" w:eastAsia="fr-FR"/>
        </w:rPr>
        <w:t xml:space="preserve"> or sub-populations</w:t>
      </w:r>
    </w:p>
    <w:p w14:paraId="6B04B1EE" w14:textId="77777777" w:rsidR="008C40ED" w:rsidRPr="000E33AA" w:rsidRDefault="008C40ED" w:rsidP="008C40ED">
      <w:pPr>
        <w:spacing w:after="240" w:line="240" w:lineRule="auto"/>
        <w:ind w:left="851"/>
        <w:jc w:val="both"/>
        <w:rPr>
          <w:rFonts w:ascii="Söhne" w:eastAsia="Times New Roman" w:hAnsi="Söhne" w:cs="Times New Roman"/>
          <w:sz w:val="18"/>
          <w:szCs w:val="18"/>
          <w:lang w:val="en-GB" w:eastAsia="fr-FR"/>
        </w:rPr>
      </w:pPr>
      <w:r w:rsidRPr="000E33AA">
        <w:rPr>
          <w:rFonts w:ascii="Söhne" w:eastAsia="Times New Roman" w:hAnsi="Söhne" w:cs="Times New Roman"/>
          <w:sz w:val="18"/>
          <w:szCs w:val="18"/>
          <w:lang w:val="en-GB" w:eastAsia="fr-FR"/>
        </w:rPr>
        <w:t xml:space="preserve">Experimental pathogenicity studies revealed that larvae, </w:t>
      </w:r>
      <w:proofErr w:type="gramStart"/>
      <w:r w:rsidRPr="000E33AA">
        <w:rPr>
          <w:rFonts w:ascii="Söhne" w:eastAsia="Times New Roman" w:hAnsi="Söhne" w:cs="Times New Roman"/>
          <w:sz w:val="18"/>
          <w:szCs w:val="18"/>
          <w:lang w:val="en-GB" w:eastAsia="fr-FR"/>
        </w:rPr>
        <w:t>PL</w:t>
      </w:r>
      <w:proofErr w:type="gramEnd"/>
      <w:r w:rsidRPr="000E33AA">
        <w:rPr>
          <w:rFonts w:ascii="Söhne" w:eastAsia="Times New Roman" w:hAnsi="Söhne" w:cs="Times New Roman"/>
          <w:sz w:val="18"/>
          <w:szCs w:val="18"/>
          <w:lang w:val="en-GB" w:eastAsia="fr-FR"/>
        </w:rPr>
        <w:t xml:space="preserve"> and early juveniles of </w:t>
      </w:r>
      <w:r w:rsidRPr="000E33AA">
        <w:rPr>
          <w:rFonts w:ascii="Söhne" w:eastAsia="Times New Roman" w:hAnsi="Söhne" w:cs="Times New Roman"/>
          <w:i/>
          <w:iCs/>
          <w:sz w:val="18"/>
          <w:szCs w:val="18"/>
          <w:lang w:val="en-GB" w:eastAsia="fr-FR"/>
        </w:rPr>
        <w:t xml:space="preserve">M. </w:t>
      </w:r>
      <w:proofErr w:type="spellStart"/>
      <w:r w:rsidRPr="000E33AA">
        <w:rPr>
          <w:rFonts w:ascii="Söhne" w:eastAsia="Times New Roman" w:hAnsi="Söhne" w:cs="Times New Roman"/>
          <w:i/>
          <w:iCs/>
          <w:sz w:val="18"/>
          <w:szCs w:val="18"/>
          <w:lang w:val="en-GB" w:eastAsia="fr-FR"/>
        </w:rPr>
        <w:t>rosenbergii</w:t>
      </w:r>
      <w:proofErr w:type="spellEnd"/>
      <w:r w:rsidRPr="000E33AA">
        <w:rPr>
          <w:rFonts w:ascii="Söhne" w:eastAsia="Times New Roman" w:hAnsi="Söhne" w:cs="Times New Roman"/>
          <w:sz w:val="18"/>
          <w:szCs w:val="18"/>
          <w:lang w:val="en-GB" w:eastAsia="fr-FR"/>
        </w:rPr>
        <w:t xml:space="preserve"> are susceptible to </w:t>
      </w:r>
      <w:proofErr w:type="spellStart"/>
      <w:r w:rsidRPr="000E33AA">
        <w:rPr>
          <w:rFonts w:ascii="Söhne" w:eastAsia="Times New Roman" w:hAnsi="Söhne" w:cs="Times New Roman"/>
          <w:i/>
          <w:iCs/>
          <w:sz w:val="18"/>
          <w:szCs w:val="18"/>
          <w:lang w:val="en-GB" w:eastAsia="fr-FR"/>
        </w:rPr>
        <w:t>Mr</w:t>
      </w:r>
      <w:r w:rsidRPr="000E33AA">
        <w:rPr>
          <w:rFonts w:ascii="Söhne" w:eastAsia="Times New Roman" w:hAnsi="Söhne" w:cs="Times New Roman"/>
          <w:sz w:val="18"/>
          <w:szCs w:val="18"/>
          <w:lang w:val="en-GB" w:eastAsia="fr-FR"/>
        </w:rPr>
        <w:t>NV</w:t>
      </w:r>
      <w:proofErr w:type="spellEnd"/>
      <w:r w:rsidRPr="000E33AA">
        <w:rPr>
          <w:rFonts w:ascii="Söhne" w:eastAsia="Times New Roman" w:hAnsi="Söhne" w:cs="Times New Roman"/>
          <w:sz w:val="18"/>
          <w:szCs w:val="18"/>
          <w:lang w:val="en-GB" w:eastAsia="fr-FR"/>
        </w:rPr>
        <w:t>/XSV, whereas adults are resistant (</w:t>
      </w:r>
      <w:proofErr w:type="spellStart"/>
      <w:r w:rsidRPr="000E33AA">
        <w:rPr>
          <w:rStyle w:val="normaltextrun"/>
          <w:rFonts w:ascii="Söhne" w:hAnsi="Söhne"/>
          <w:sz w:val="18"/>
          <w:szCs w:val="18"/>
          <w:u w:val="double"/>
        </w:rPr>
        <w:t>Gangnonngiwa</w:t>
      </w:r>
      <w:proofErr w:type="spellEnd"/>
      <w:r w:rsidRPr="000E33AA">
        <w:rPr>
          <w:rStyle w:val="normaltextrun"/>
          <w:rFonts w:ascii="Söhne" w:hAnsi="Söhne"/>
          <w:i/>
          <w:iCs/>
          <w:sz w:val="18"/>
          <w:szCs w:val="18"/>
          <w:u w:val="double"/>
        </w:rPr>
        <w:t xml:space="preserve"> et al., </w:t>
      </w:r>
      <w:r w:rsidRPr="000E33AA">
        <w:rPr>
          <w:rStyle w:val="normaltextrun"/>
          <w:rFonts w:ascii="Söhne" w:hAnsi="Söhne"/>
          <w:sz w:val="18"/>
          <w:szCs w:val="18"/>
          <w:u w:val="double"/>
        </w:rPr>
        <w:t>2020;</w:t>
      </w:r>
      <w:r w:rsidRPr="000E33AA">
        <w:rPr>
          <w:rStyle w:val="normaltextrun"/>
          <w:rFonts w:ascii="Söhne" w:hAnsi="Söhne"/>
          <w:sz w:val="18"/>
          <w:szCs w:val="18"/>
        </w:rPr>
        <w:t xml:space="preserve"> </w:t>
      </w:r>
      <w:r w:rsidRPr="000E33AA">
        <w:rPr>
          <w:rFonts w:ascii="Söhne" w:eastAsia="Times New Roman" w:hAnsi="Söhne" w:cs="Times New Roman"/>
          <w:sz w:val="18"/>
          <w:szCs w:val="18"/>
          <w:lang w:val="en-GB" w:eastAsia="fr-FR"/>
        </w:rPr>
        <w:t xml:space="preserve">Qian </w:t>
      </w:r>
      <w:r w:rsidRPr="000E33AA">
        <w:rPr>
          <w:rFonts w:ascii="Söhne" w:eastAsia="Times New Roman" w:hAnsi="Söhne" w:cs="Times New Roman"/>
          <w:i/>
          <w:iCs/>
          <w:sz w:val="18"/>
          <w:szCs w:val="18"/>
          <w:lang w:val="en-GB" w:eastAsia="fr-FR"/>
        </w:rPr>
        <w:t>et al</w:t>
      </w:r>
      <w:r w:rsidRPr="000E33AA">
        <w:rPr>
          <w:rFonts w:ascii="Söhne" w:eastAsia="Times New Roman" w:hAnsi="Söhne" w:cs="Times New Roman"/>
          <w:sz w:val="18"/>
          <w:szCs w:val="18"/>
          <w:lang w:val="en-GB" w:eastAsia="fr-FR"/>
        </w:rPr>
        <w:t xml:space="preserve">., 2003; Sahul Hameed </w:t>
      </w:r>
      <w:r w:rsidRPr="000E33AA">
        <w:rPr>
          <w:rFonts w:ascii="Söhne" w:eastAsia="Times New Roman" w:hAnsi="Söhne" w:cs="Times New Roman"/>
          <w:i/>
          <w:iCs/>
          <w:sz w:val="18"/>
          <w:szCs w:val="18"/>
          <w:lang w:val="en-GB" w:eastAsia="fr-FR"/>
        </w:rPr>
        <w:t>et al</w:t>
      </w:r>
      <w:r w:rsidRPr="000E33AA">
        <w:rPr>
          <w:rFonts w:ascii="Söhne" w:eastAsia="Times New Roman" w:hAnsi="Söhne" w:cs="Times New Roman"/>
          <w:sz w:val="18"/>
          <w:szCs w:val="18"/>
          <w:lang w:val="en-GB" w:eastAsia="fr-FR"/>
        </w:rPr>
        <w:t xml:space="preserve">., 2004a). </w:t>
      </w:r>
    </w:p>
    <w:p w14:paraId="2E2AF172" w14:textId="77777777" w:rsidR="008C40ED" w:rsidRPr="000E33AA" w:rsidRDefault="008C40ED" w:rsidP="008C40ED">
      <w:pPr>
        <w:spacing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No mortality was observed either in naturally or experimentally </w:t>
      </w:r>
      <w:r w:rsidRPr="000E33AA">
        <w:rPr>
          <w:rFonts w:ascii="Söhne" w:eastAsia="Times New Roman" w:hAnsi="Söhne" w:cs="Times New Roman"/>
          <w:strike/>
          <w:sz w:val="18"/>
          <w:szCs w:val="18"/>
          <w:lang w:val="en-GB"/>
        </w:rPr>
        <w:t>(</w:t>
      </w:r>
      <w:proofErr w:type="spellStart"/>
      <w:r w:rsidRPr="000E33AA">
        <w:rPr>
          <w:rFonts w:ascii="Söhne" w:eastAsia="Times New Roman" w:hAnsi="Söhne" w:cs="Times New Roman"/>
          <w:i/>
          <w:iCs/>
          <w:sz w:val="18"/>
          <w:szCs w:val="18"/>
          <w:lang w:val="en-GB"/>
        </w:rPr>
        <w:t>Mr</w:t>
      </w:r>
      <w:r w:rsidRPr="000E33AA">
        <w:rPr>
          <w:rFonts w:ascii="Söhne" w:eastAsia="Times New Roman" w:hAnsi="Söhne" w:cs="Times New Roman"/>
          <w:sz w:val="18"/>
          <w:szCs w:val="18"/>
          <w:lang w:val="en-GB"/>
        </w:rPr>
        <w:t>NV</w:t>
      </w:r>
      <w:proofErr w:type="spellEnd"/>
      <w:r w:rsidRPr="000E33AA">
        <w:rPr>
          <w:rFonts w:ascii="Söhne" w:eastAsia="Times New Roman" w:hAnsi="Söhne" w:cs="Times New Roman"/>
          <w:sz w:val="18"/>
          <w:szCs w:val="18"/>
          <w:lang w:val="en-GB"/>
        </w:rPr>
        <w:t>/XSV</w:t>
      </w:r>
      <w:r w:rsidRPr="000E33AA">
        <w:rPr>
          <w:rFonts w:ascii="Söhne" w:eastAsia="Times New Roman" w:hAnsi="Söhne" w:cs="Times New Roman"/>
          <w:strike/>
          <w:sz w:val="18"/>
          <w:szCs w:val="18"/>
          <w:lang w:val="en-GB"/>
        </w:rPr>
        <w:t>)</w:t>
      </w:r>
      <w:r w:rsidRPr="000E33AA">
        <w:rPr>
          <w:rFonts w:ascii="Söhne" w:eastAsia="Times New Roman" w:hAnsi="Söhne" w:cs="Times New Roman"/>
          <w:sz w:val="18"/>
          <w:szCs w:val="18"/>
          <w:lang w:val="en-GB"/>
        </w:rPr>
        <w:t xml:space="preserve"> infected subadult and adult prawns. Experimental studies confirmed vertical transmission from infected broodstock to PL (Sudhakaran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2007a).</w:t>
      </w:r>
    </w:p>
    <w:p w14:paraId="407D712A"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2.2.4.</w:t>
      </w:r>
      <w:r w:rsidRPr="000E33AA">
        <w:rPr>
          <w:rFonts w:ascii="Söhne Kräftig" w:eastAsia="Times New Roman" w:hAnsi="Söhne Kräftig" w:cs="Times New Roman"/>
          <w:bCs/>
          <w:sz w:val="20"/>
          <w:lang w:val="en-GB" w:eastAsia="fr-FR"/>
        </w:rPr>
        <w:tab/>
        <w:t>Distribution of the pathogen in the host</w:t>
      </w:r>
    </w:p>
    <w:p w14:paraId="276B2E6D" w14:textId="77777777" w:rsidR="008C40ED" w:rsidRPr="000E33AA" w:rsidRDefault="008C40ED" w:rsidP="008C40ED">
      <w:pPr>
        <w:spacing w:after="240" w:line="240" w:lineRule="auto"/>
        <w:ind w:left="851"/>
        <w:jc w:val="both"/>
        <w:rPr>
          <w:rFonts w:ascii="Söhne" w:eastAsia="Times New Roman" w:hAnsi="Söhne" w:cs="Times New Roman"/>
          <w:sz w:val="18"/>
          <w:szCs w:val="18"/>
          <w:lang w:val="en-GB"/>
        </w:rPr>
      </w:pPr>
      <w:proofErr w:type="spellStart"/>
      <w:r w:rsidRPr="000E33AA">
        <w:rPr>
          <w:rFonts w:ascii="Söhne" w:eastAsia="Times New Roman" w:hAnsi="Söhne" w:cs="Times New Roman"/>
          <w:i/>
          <w:iCs/>
          <w:sz w:val="18"/>
          <w:szCs w:val="18"/>
          <w:lang w:val="en-GB"/>
        </w:rPr>
        <w:t>Mr</w:t>
      </w:r>
      <w:r w:rsidRPr="000E33AA">
        <w:rPr>
          <w:rFonts w:ascii="Söhne" w:eastAsia="Times New Roman" w:hAnsi="Söhne" w:cs="Times New Roman"/>
          <w:sz w:val="18"/>
          <w:szCs w:val="18"/>
          <w:lang w:val="en-GB"/>
        </w:rPr>
        <w:t>NV</w:t>
      </w:r>
      <w:proofErr w:type="spellEnd"/>
      <w:r w:rsidRPr="000E33AA">
        <w:rPr>
          <w:rFonts w:ascii="Söhne" w:eastAsia="Times New Roman" w:hAnsi="Söhne" w:cs="Times New Roman"/>
          <w:sz w:val="18"/>
          <w:szCs w:val="18"/>
          <w:lang w:val="en-GB"/>
        </w:rPr>
        <w:t xml:space="preserve"> and XSV have been demonstrated in gill tissue, head muscle, heart, abdominal muscle, ovaries, pleopods and tail muscle, but not the hepatopancreas or eyestalk (Sahul Hameed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2004a; Sri </w:t>
      </w:r>
      <w:proofErr w:type="spellStart"/>
      <w:r w:rsidRPr="000E33AA">
        <w:rPr>
          <w:rFonts w:ascii="Söhne" w:eastAsia="Times New Roman" w:hAnsi="Söhne" w:cs="Times New Roman"/>
          <w:sz w:val="18"/>
          <w:szCs w:val="18"/>
          <w:lang w:val="en-GB"/>
        </w:rPr>
        <w:t>Widada</w:t>
      </w:r>
      <w:proofErr w:type="spellEnd"/>
      <w:r w:rsidRPr="000E33AA">
        <w:rPr>
          <w:rFonts w:ascii="Söhne" w:eastAsia="Times New Roman" w:hAnsi="Söhne" w:cs="Times New Roman"/>
          <w:sz w:val="18"/>
          <w:szCs w:val="18"/>
          <w:lang w:val="en-GB"/>
        </w:rPr>
        <w:t xml:space="preserve">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2003). </w:t>
      </w:r>
    </w:p>
    <w:p w14:paraId="55E0E117"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2.2.5.</w:t>
      </w:r>
      <w:r w:rsidRPr="000E33AA">
        <w:rPr>
          <w:rFonts w:ascii="Söhne Kräftig" w:eastAsia="Times New Roman" w:hAnsi="Söhne Kräftig" w:cs="Times New Roman"/>
          <w:bCs/>
          <w:sz w:val="20"/>
          <w:lang w:val="en-GB" w:eastAsia="fr-FR"/>
        </w:rPr>
        <w:tab/>
        <w:t xml:space="preserve">Aquatic animal reservoirs of infection </w:t>
      </w:r>
    </w:p>
    <w:p w14:paraId="2F2812DD" w14:textId="77777777" w:rsidR="008C40ED" w:rsidRPr="000E33AA" w:rsidRDefault="008C40ED" w:rsidP="008C40ED">
      <w:pPr>
        <w:spacing w:after="240" w:line="240" w:lineRule="auto"/>
        <w:ind w:left="851"/>
        <w:jc w:val="both"/>
        <w:rPr>
          <w:rFonts w:ascii="Söhne" w:eastAsia="Times New Roman" w:hAnsi="Söhne" w:cs="Times New Roman"/>
          <w:sz w:val="18"/>
          <w:szCs w:val="18"/>
          <w:lang w:val="en-GB"/>
        </w:rPr>
      </w:pPr>
      <w:r w:rsidRPr="000E33AA">
        <w:rPr>
          <w:rFonts w:ascii="Söhne" w:eastAsia="Times New Roman" w:hAnsi="Söhne" w:cs="Times New Roman"/>
          <w:strike/>
          <w:sz w:val="18"/>
          <w:szCs w:val="18"/>
          <w:lang w:val="en-GB"/>
        </w:rPr>
        <w:t xml:space="preserve">One study has </w:t>
      </w:r>
      <w:r w:rsidRPr="000E33AA">
        <w:rPr>
          <w:rFonts w:ascii="Söhne" w:eastAsia="Times New Roman" w:hAnsi="Söhne" w:cs="Times New Roman"/>
          <w:sz w:val="18"/>
          <w:szCs w:val="18"/>
          <w:u w:val="double"/>
          <w:lang w:val="en-GB"/>
        </w:rPr>
        <w:t>Studies have</w:t>
      </w:r>
      <w:r w:rsidRPr="000E33AA">
        <w:rPr>
          <w:rFonts w:ascii="Söhne" w:eastAsia="Times New Roman" w:hAnsi="Söhne" w:cs="Times New Roman"/>
          <w:sz w:val="18"/>
          <w:szCs w:val="18"/>
          <w:lang w:val="en-GB"/>
        </w:rPr>
        <w:t xml:space="preserve"> indicated </w:t>
      </w:r>
      <w:r w:rsidRPr="000E33AA">
        <w:rPr>
          <w:rFonts w:ascii="Söhne" w:eastAsia="Times New Roman" w:hAnsi="Söhne" w:cs="Times New Roman"/>
          <w:strike/>
          <w:sz w:val="18"/>
          <w:szCs w:val="18"/>
          <w:lang w:val="en-GB"/>
        </w:rPr>
        <w:t xml:space="preserve">the possibility </w:t>
      </w:r>
      <w:r w:rsidRPr="000E33AA">
        <w:rPr>
          <w:rFonts w:ascii="Söhne" w:eastAsia="Times New Roman" w:hAnsi="Söhne" w:cs="Times New Roman"/>
          <w:sz w:val="18"/>
          <w:szCs w:val="18"/>
          <w:lang w:val="en-GB"/>
        </w:rPr>
        <w:t xml:space="preserve">that marine shrimp </w:t>
      </w:r>
      <w:r w:rsidRPr="000E33AA">
        <w:rPr>
          <w:rFonts w:ascii="Söhne" w:eastAsia="Times New Roman" w:hAnsi="Söhne" w:cs="Times New Roman"/>
          <w:sz w:val="18"/>
          <w:szCs w:val="18"/>
          <w:u w:val="double"/>
          <w:lang w:val="en-GB"/>
        </w:rPr>
        <w:t>may</w:t>
      </w:r>
      <w:r w:rsidRPr="000E33AA">
        <w:rPr>
          <w:rFonts w:ascii="Söhne" w:eastAsia="Times New Roman" w:hAnsi="Söhne" w:cs="Times New Roman"/>
          <w:sz w:val="18"/>
          <w:szCs w:val="18"/>
          <w:lang w:val="en-GB"/>
        </w:rPr>
        <w:t xml:space="preserve"> act as </w:t>
      </w:r>
      <w:r w:rsidRPr="000E33AA">
        <w:rPr>
          <w:rFonts w:ascii="Söhne" w:eastAsia="Times New Roman" w:hAnsi="Söhne" w:cs="Times New Roman"/>
          <w:strike/>
          <w:sz w:val="18"/>
          <w:szCs w:val="18"/>
          <w:lang w:val="en-GB"/>
        </w:rPr>
        <w:t xml:space="preserve">a </w:t>
      </w:r>
      <w:proofErr w:type="gramStart"/>
      <w:r w:rsidRPr="000E33AA">
        <w:rPr>
          <w:rFonts w:ascii="Söhne" w:eastAsia="Times New Roman" w:hAnsi="Söhne" w:cs="Times New Roman"/>
          <w:sz w:val="18"/>
          <w:szCs w:val="18"/>
          <w:lang w:val="en-GB"/>
        </w:rPr>
        <w:t>reservoir</w:t>
      </w:r>
      <w:r w:rsidRPr="000E33AA">
        <w:rPr>
          <w:rFonts w:ascii="Söhne" w:eastAsia="Times New Roman" w:hAnsi="Söhne" w:cs="Times New Roman"/>
          <w:sz w:val="18"/>
          <w:szCs w:val="18"/>
          <w:u w:val="double"/>
          <w:lang w:val="en-GB"/>
        </w:rPr>
        <w:t>s</w:t>
      </w:r>
      <w:proofErr w:type="gramEnd"/>
      <w:r w:rsidRPr="000E33AA">
        <w:rPr>
          <w:rFonts w:ascii="Söhne" w:eastAsia="Times New Roman" w:hAnsi="Söhne" w:cs="Times New Roman"/>
          <w:sz w:val="18"/>
          <w:szCs w:val="18"/>
          <w:lang w:val="en-GB"/>
        </w:rPr>
        <w:t xml:space="preserve"> for </w:t>
      </w:r>
      <w:proofErr w:type="spellStart"/>
      <w:r w:rsidRPr="000E33AA">
        <w:rPr>
          <w:rFonts w:ascii="Söhne" w:eastAsia="Times New Roman" w:hAnsi="Söhne" w:cs="Times New Roman"/>
          <w:i/>
          <w:iCs/>
          <w:sz w:val="18"/>
          <w:szCs w:val="18"/>
          <w:lang w:val="en-GB"/>
        </w:rPr>
        <w:t>Mr</w:t>
      </w:r>
      <w:r w:rsidRPr="000E33AA">
        <w:rPr>
          <w:rFonts w:ascii="Söhne" w:eastAsia="Times New Roman" w:hAnsi="Söhne" w:cs="Times New Roman"/>
          <w:sz w:val="18"/>
          <w:szCs w:val="18"/>
          <w:lang w:val="en-GB"/>
        </w:rPr>
        <w:t>NV</w:t>
      </w:r>
      <w:proofErr w:type="spellEnd"/>
      <w:r w:rsidRPr="000E33AA">
        <w:rPr>
          <w:rFonts w:ascii="Söhne" w:eastAsia="Times New Roman" w:hAnsi="Söhne" w:cs="Times New Roman"/>
          <w:sz w:val="18"/>
          <w:szCs w:val="18"/>
          <w:lang w:val="en-GB"/>
        </w:rPr>
        <w:t xml:space="preserve"> and XSV and that these viruses maintain virulence in the shrimp tissue system (</w:t>
      </w:r>
      <w:proofErr w:type="spellStart"/>
      <w:r w:rsidRPr="000E33AA">
        <w:rPr>
          <w:rStyle w:val="normaltextrun"/>
          <w:rFonts w:ascii="Söhne" w:hAnsi="Söhne"/>
          <w:sz w:val="18"/>
          <w:szCs w:val="18"/>
          <w:u w:val="double"/>
        </w:rPr>
        <w:t>Senapin</w:t>
      </w:r>
      <w:proofErr w:type="spellEnd"/>
      <w:r w:rsidRPr="000E33AA">
        <w:rPr>
          <w:rStyle w:val="normaltextrun"/>
          <w:rFonts w:ascii="Söhne" w:hAnsi="Söhne"/>
          <w:i/>
          <w:iCs/>
          <w:sz w:val="18"/>
          <w:szCs w:val="18"/>
          <w:u w:val="double"/>
        </w:rPr>
        <w:t xml:space="preserve"> et al., </w:t>
      </w:r>
      <w:r w:rsidRPr="000E33AA">
        <w:rPr>
          <w:rStyle w:val="normaltextrun"/>
          <w:rFonts w:ascii="Söhne" w:hAnsi="Söhne"/>
          <w:sz w:val="18"/>
          <w:szCs w:val="18"/>
          <w:u w:val="double"/>
        </w:rPr>
        <w:t>2012</w:t>
      </w:r>
      <w:r w:rsidRPr="000E33AA">
        <w:rPr>
          <w:rStyle w:val="normaltextrun"/>
          <w:rFonts w:ascii="Söhne" w:hAnsi="Söhne"/>
          <w:i/>
          <w:iCs/>
          <w:sz w:val="18"/>
          <w:szCs w:val="18"/>
          <w:u w:val="double"/>
        </w:rPr>
        <w:t>;</w:t>
      </w:r>
      <w:r w:rsidRPr="000E33AA">
        <w:rPr>
          <w:rStyle w:val="normaltextrun"/>
          <w:rFonts w:ascii="Söhne" w:hAnsi="Söhne"/>
          <w:i/>
          <w:iCs/>
          <w:sz w:val="18"/>
          <w:szCs w:val="18"/>
        </w:rPr>
        <w:t xml:space="preserve"> </w:t>
      </w:r>
      <w:r w:rsidRPr="000E33AA">
        <w:rPr>
          <w:rFonts w:ascii="Söhne" w:eastAsia="Times New Roman" w:hAnsi="Söhne" w:cs="Times New Roman"/>
          <w:sz w:val="18"/>
          <w:szCs w:val="18"/>
          <w:lang w:val="en-GB"/>
        </w:rPr>
        <w:t xml:space="preserve">Sudhakaran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2006). </w:t>
      </w:r>
    </w:p>
    <w:p w14:paraId="2F686427"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2.2.6.</w:t>
      </w:r>
      <w:r w:rsidRPr="000E33AA">
        <w:rPr>
          <w:rFonts w:ascii="Söhne Kräftig" w:eastAsia="Times New Roman" w:hAnsi="Söhne Kräftig" w:cs="Times New Roman"/>
          <w:bCs/>
          <w:sz w:val="20"/>
          <w:lang w:val="en-GB" w:eastAsia="fr-FR"/>
        </w:rPr>
        <w:tab/>
        <w:t>Vectors</w:t>
      </w:r>
    </w:p>
    <w:p w14:paraId="52D70B07" w14:textId="77777777" w:rsidR="008C40ED" w:rsidRPr="000E33AA" w:rsidRDefault="008C40ED" w:rsidP="008C40ED">
      <w:pPr>
        <w:spacing w:after="240" w:line="240" w:lineRule="auto"/>
        <w:ind w:left="851"/>
        <w:jc w:val="both"/>
        <w:rPr>
          <w:rFonts w:ascii="Söhne" w:eastAsia="Times New Roman" w:hAnsi="Söhne" w:cs="Arial"/>
          <w:sz w:val="20"/>
          <w:szCs w:val="20"/>
          <w:lang w:val="en-GB"/>
        </w:rPr>
      </w:pPr>
      <w:r w:rsidRPr="000E33AA">
        <w:rPr>
          <w:rFonts w:ascii="Söhne" w:hAnsi="Söhne" w:cs="ObliqueStraightPlain"/>
          <w:sz w:val="18"/>
          <w:szCs w:val="18"/>
          <w:lang w:val="en-GB"/>
        </w:rPr>
        <w:t xml:space="preserve">Aquatic insects such as </w:t>
      </w:r>
      <w:r w:rsidRPr="000E33AA">
        <w:rPr>
          <w:rFonts w:ascii="Söhne" w:hAnsi="Söhne" w:cs="Times New Roman"/>
          <w:sz w:val="18"/>
          <w:szCs w:val="18"/>
          <w:lang w:val="en-GB"/>
        </w:rPr>
        <w:t>dragonfly (</w:t>
      </w:r>
      <w:r w:rsidRPr="000E33AA">
        <w:rPr>
          <w:rFonts w:ascii="Söhne" w:hAnsi="Söhne" w:cs="ObliqueStraightPlain"/>
          <w:i/>
          <w:iCs/>
          <w:sz w:val="18"/>
          <w:szCs w:val="18"/>
          <w:lang w:val="en-GB"/>
        </w:rPr>
        <w:t xml:space="preserve">Aeshna </w:t>
      </w:r>
      <w:r w:rsidRPr="000E33AA">
        <w:rPr>
          <w:rFonts w:ascii="Söhne" w:hAnsi="Söhne" w:cs="Times New Roman"/>
          <w:sz w:val="18"/>
          <w:szCs w:val="18"/>
          <w:lang w:val="en-GB"/>
        </w:rPr>
        <w:t xml:space="preserve">sp.), </w:t>
      </w:r>
      <w:r w:rsidRPr="000E33AA">
        <w:rPr>
          <w:rFonts w:ascii="Söhne" w:eastAsia="Times New Roman" w:hAnsi="Söhne" w:cs="Arial"/>
          <w:sz w:val="18"/>
          <w:szCs w:val="18"/>
          <w:lang w:val="en-GB"/>
        </w:rPr>
        <w:t>giant water bug</w:t>
      </w:r>
      <w:r w:rsidRPr="000E33AA">
        <w:rPr>
          <w:rFonts w:ascii="Söhne" w:hAnsi="Söhne" w:cs="ObliqueStraightPlain"/>
          <w:i/>
          <w:iCs/>
          <w:sz w:val="18"/>
          <w:szCs w:val="18"/>
          <w:lang w:val="en-GB"/>
        </w:rPr>
        <w:t xml:space="preserve"> </w:t>
      </w:r>
      <w:r w:rsidRPr="000E33AA">
        <w:rPr>
          <w:rFonts w:ascii="Söhne" w:hAnsi="Söhne" w:cs="ObliqueStraightPlain"/>
          <w:sz w:val="18"/>
          <w:szCs w:val="18"/>
          <w:lang w:val="en-GB"/>
        </w:rPr>
        <w:t>(</w:t>
      </w:r>
      <w:proofErr w:type="spellStart"/>
      <w:r w:rsidRPr="000E33AA">
        <w:rPr>
          <w:rFonts w:ascii="Söhne" w:hAnsi="Söhne" w:cs="ObliqueStraightPlain"/>
          <w:i/>
          <w:iCs/>
          <w:sz w:val="18"/>
          <w:szCs w:val="18"/>
          <w:lang w:val="en-GB"/>
        </w:rPr>
        <w:t>Belostoma</w:t>
      </w:r>
      <w:proofErr w:type="spellEnd"/>
      <w:r w:rsidRPr="000E33AA">
        <w:rPr>
          <w:rFonts w:ascii="Söhne" w:hAnsi="Söhne" w:cs="ObliqueStraightPlain"/>
          <w:i/>
          <w:iCs/>
          <w:sz w:val="18"/>
          <w:szCs w:val="18"/>
          <w:lang w:val="en-GB"/>
        </w:rPr>
        <w:t xml:space="preserve"> </w:t>
      </w:r>
      <w:r w:rsidRPr="000E33AA">
        <w:rPr>
          <w:rFonts w:ascii="Söhne" w:hAnsi="Söhne" w:cs="Times New Roman"/>
          <w:sz w:val="18"/>
          <w:szCs w:val="18"/>
          <w:lang w:val="en-GB"/>
        </w:rPr>
        <w:t xml:space="preserve">sp.), </w:t>
      </w:r>
      <w:r w:rsidRPr="000E33AA">
        <w:rPr>
          <w:rFonts w:ascii="Söhne" w:eastAsia="Times New Roman" w:hAnsi="Söhne" w:cs="Arial"/>
          <w:sz w:val="18"/>
          <w:szCs w:val="18"/>
          <w:lang w:val="en-GB"/>
        </w:rPr>
        <w:t xml:space="preserve">beetle </w:t>
      </w:r>
      <w:r w:rsidRPr="000E33AA">
        <w:rPr>
          <w:rFonts w:ascii="Söhne" w:hAnsi="Söhne" w:cs="Times New Roman"/>
          <w:sz w:val="18"/>
          <w:szCs w:val="18"/>
          <w:lang w:val="en-GB"/>
        </w:rPr>
        <w:t>(</w:t>
      </w:r>
      <w:proofErr w:type="spellStart"/>
      <w:r w:rsidRPr="000E33AA">
        <w:rPr>
          <w:rFonts w:ascii="Söhne" w:hAnsi="Söhne" w:cs="ObliqueStraightPlain"/>
          <w:i/>
          <w:iCs/>
          <w:sz w:val="18"/>
          <w:szCs w:val="18"/>
          <w:lang w:val="en-GB"/>
        </w:rPr>
        <w:t>Cybister</w:t>
      </w:r>
      <w:proofErr w:type="spellEnd"/>
      <w:r w:rsidRPr="000E33AA">
        <w:rPr>
          <w:rFonts w:ascii="Söhne" w:hAnsi="Söhne" w:cs="ObliqueStraightPlain"/>
          <w:i/>
          <w:iCs/>
          <w:sz w:val="18"/>
          <w:szCs w:val="18"/>
          <w:lang w:val="en-GB"/>
        </w:rPr>
        <w:t xml:space="preserve"> </w:t>
      </w:r>
      <w:r w:rsidRPr="000E33AA">
        <w:rPr>
          <w:rFonts w:ascii="Söhne" w:hAnsi="Söhne" w:cs="Times New Roman"/>
          <w:sz w:val="18"/>
          <w:szCs w:val="18"/>
          <w:lang w:val="en-GB"/>
        </w:rPr>
        <w:t>sp.) and</w:t>
      </w:r>
      <w:r w:rsidRPr="000E33AA">
        <w:rPr>
          <w:rFonts w:ascii="Söhne" w:eastAsia="Times New Roman" w:hAnsi="Söhne" w:cs="Arial"/>
          <w:sz w:val="18"/>
          <w:szCs w:val="18"/>
          <w:lang w:val="en-GB"/>
        </w:rPr>
        <w:t xml:space="preserve"> backswimmer</w:t>
      </w:r>
      <w:r w:rsidRPr="000E33AA">
        <w:rPr>
          <w:rFonts w:ascii="Söhne" w:hAnsi="Söhne" w:cs="Times New Roman"/>
          <w:sz w:val="18"/>
          <w:szCs w:val="18"/>
          <w:lang w:val="en-GB"/>
        </w:rPr>
        <w:t xml:space="preserve"> (</w:t>
      </w:r>
      <w:proofErr w:type="spellStart"/>
      <w:r w:rsidRPr="000E33AA">
        <w:rPr>
          <w:rFonts w:ascii="Söhne" w:hAnsi="Söhne" w:cs="ObliqueStraightPlain"/>
          <w:i/>
          <w:iCs/>
          <w:sz w:val="18"/>
          <w:szCs w:val="18"/>
          <w:lang w:val="en-GB"/>
        </w:rPr>
        <w:t>Notonecta</w:t>
      </w:r>
      <w:proofErr w:type="spellEnd"/>
      <w:r w:rsidRPr="000E33AA">
        <w:rPr>
          <w:rFonts w:ascii="Söhne" w:hAnsi="Söhne" w:cs="ObliqueStraightPlain"/>
          <w:i/>
          <w:iCs/>
          <w:sz w:val="18"/>
          <w:szCs w:val="18"/>
          <w:lang w:val="en-GB"/>
        </w:rPr>
        <w:t xml:space="preserve"> </w:t>
      </w:r>
      <w:r w:rsidRPr="000E33AA">
        <w:rPr>
          <w:rFonts w:ascii="Söhne" w:hAnsi="Söhne" w:cs="Times New Roman"/>
          <w:sz w:val="18"/>
          <w:szCs w:val="18"/>
          <w:lang w:val="en-GB"/>
        </w:rPr>
        <w:t xml:space="preserve">sp.) may act as mechanical carriers for </w:t>
      </w:r>
      <w:proofErr w:type="spellStart"/>
      <w:r w:rsidRPr="000E33AA">
        <w:rPr>
          <w:rFonts w:ascii="Söhne" w:hAnsi="Söhne" w:cs="Times New Roman"/>
          <w:i/>
          <w:iCs/>
          <w:sz w:val="18"/>
          <w:szCs w:val="18"/>
          <w:lang w:val="en-GB"/>
        </w:rPr>
        <w:t>Mr</w:t>
      </w:r>
      <w:r w:rsidRPr="000E33AA">
        <w:rPr>
          <w:rFonts w:ascii="Söhne" w:hAnsi="Söhne" w:cs="Times New Roman"/>
          <w:sz w:val="18"/>
          <w:szCs w:val="18"/>
          <w:lang w:val="en-GB"/>
        </w:rPr>
        <w:t>NV</w:t>
      </w:r>
      <w:proofErr w:type="spellEnd"/>
      <w:r w:rsidRPr="000E33AA">
        <w:rPr>
          <w:rFonts w:ascii="Söhne" w:hAnsi="Söhne" w:cs="Times New Roman"/>
          <w:sz w:val="18"/>
          <w:szCs w:val="18"/>
          <w:lang w:val="en-GB"/>
        </w:rPr>
        <w:t xml:space="preserve">/XSV and </w:t>
      </w:r>
      <w:r w:rsidRPr="000E33AA">
        <w:rPr>
          <w:rFonts w:ascii="Söhne" w:eastAsia="Times New Roman" w:hAnsi="Söhne" w:cs="Times New Roman"/>
          <w:sz w:val="18"/>
          <w:szCs w:val="18"/>
          <w:lang w:val="en-GB"/>
        </w:rPr>
        <w:t xml:space="preserve">are a potential transmission risk to cultivated </w:t>
      </w:r>
      <w:proofErr w:type="spellStart"/>
      <w:r w:rsidRPr="000E33AA">
        <w:rPr>
          <w:rFonts w:ascii="Söhne" w:eastAsia="Times New Roman" w:hAnsi="Söhne" w:cs="ObliqueStraightPlain"/>
          <w:i/>
          <w:iCs/>
          <w:sz w:val="18"/>
          <w:szCs w:val="18"/>
          <w:lang w:val="en-GB"/>
        </w:rPr>
        <w:t>Macrobrachium</w:t>
      </w:r>
      <w:proofErr w:type="spellEnd"/>
      <w:r w:rsidRPr="000E33AA">
        <w:rPr>
          <w:rFonts w:ascii="Söhne" w:eastAsia="Times New Roman" w:hAnsi="Söhne" w:cs="ObliqueStraightPlain"/>
          <w:i/>
          <w:iCs/>
          <w:sz w:val="18"/>
          <w:szCs w:val="18"/>
          <w:lang w:val="en-GB"/>
        </w:rPr>
        <w:t xml:space="preserve"> </w:t>
      </w:r>
      <w:proofErr w:type="spellStart"/>
      <w:r w:rsidRPr="000E33AA">
        <w:rPr>
          <w:rFonts w:ascii="Söhne" w:eastAsia="Times New Roman" w:hAnsi="Söhne" w:cs="ObliqueStraightPlain"/>
          <w:i/>
          <w:iCs/>
          <w:sz w:val="18"/>
          <w:szCs w:val="18"/>
          <w:lang w:val="en-GB"/>
        </w:rPr>
        <w:t>rosenbergii</w:t>
      </w:r>
      <w:proofErr w:type="spellEnd"/>
      <w:r w:rsidRPr="000E33AA">
        <w:rPr>
          <w:rFonts w:ascii="Söhne" w:eastAsia="Times New Roman" w:hAnsi="Söhne" w:cs="ObliqueStraightPlain"/>
          <w:i/>
          <w:iCs/>
          <w:sz w:val="18"/>
          <w:szCs w:val="18"/>
          <w:lang w:val="en-GB"/>
        </w:rPr>
        <w:t xml:space="preserve"> </w:t>
      </w:r>
      <w:r w:rsidRPr="000E33AA">
        <w:rPr>
          <w:rFonts w:ascii="Söhne" w:eastAsia="Times New Roman" w:hAnsi="Söhne" w:cs="ObliqueStraightPlain"/>
          <w:sz w:val="18"/>
          <w:szCs w:val="18"/>
          <w:lang w:val="en-GB"/>
        </w:rPr>
        <w:t xml:space="preserve">(Sudhakaran </w:t>
      </w:r>
      <w:r w:rsidRPr="000E33AA">
        <w:rPr>
          <w:rFonts w:ascii="Söhne" w:eastAsia="Times New Roman" w:hAnsi="Söhne" w:cs="ObliqueStraightPlain"/>
          <w:i/>
          <w:iCs/>
          <w:sz w:val="18"/>
          <w:szCs w:val="18"/>
          <w:lang w:val="en-GB"/>
        </w:rPr>
        <w:t>et al.,</w:t>
      </w:r>
      <w:r w:rsidRPr="000E33AA">
        <w:rPr>
          <w:rFonts w:ascii="Söhne" w:eastAsia="Times New Roman" w:hAnsi="Söhne" w:cs="ObliqueStraightPlain"/>
          <w:sz w:val="18"/>
          <w:szCs w:val="18"/>
          <w:lang w:val="en-GB"/>
        </w:rPr>
        <w:t xml:space="preserve"> 2008)</w:t>
      </w:r>
      <w:r w:rsidRPr="000E33AA">
        <w:rPr>
          <w:rFonts w:ascii="Söhne" w:eastAsia="Times New Roman" w:hAnsi="Söhne" w:cs="ObliqueStraightPlain"/>
          <w:i/>
          <w:iCs/>
          <w:sz w:val="18"/>
          <w:szCs w:val="18"/>
          <w:lang w:val="en-GB"/>
        </w:rPr>
        <w:t xml:space="preserve">. </w:t>
      </w:r>
      <w:r w:rsidRPr="000E33AA">
        <w:rPr>
          <w:rFonts w:ascii="Söhne" w:eastAsia="Times New Roman" w:hAnsi="Söhne" w:cs="ObliqueStraightPlain"/>
          <w:sz w:val="18"/>
          <w:szCs w:val="18"/>
          <w:lang w:val="en-GB"/>
        </w:rPr>
        <w:t xml:space="preserve">It is </w:t>
      </w:r>
      <w:r w:rsidRPr="000E33AA">
        <w:rPr>
          <w:rFonts w:ascii="Söhne" w:eastAsia="Times New Roman" w:hAnsi="Söhne" w:cs="Times New Roman"/>
          <w:sz w:val="18"/>
          <w:szCs w:val="18"/>
          <w:lang w:val="en-GB"/>
        </w:rPr>
        <w:t xml:space="preserve">recommended to remove these insects from freshwater prawn culture systems, especially at larval-rearing centres. </w:t>
      </w:r>
      <w:r w:rsidRPr="000E33AA">
        <w:rPr>
          <w:rFonts w:ascii="Söhne" w:eastAsia="Times New Roman" w:hAnsi="Söhne" w:cs="Segoe UI"/>
          <w:sz w:val="18"/>
          <w:szCs w:val="18"/>
          <w:lang w:val="en-GB"/>
        </w:rPr>
        <w:t xml:space="preserve">Sudhakaran </w:t>
      </w:r>
      <w:r w:rsidRPr="000E33AA">
        <w:rPr>
          <w:rFonts w:ascii="Söhne" w:eastAsia="Times New Roman" w:hAnsi="Söhne" w:cs="Segoe UI"/>
          <w:i/>
          <w:iCs/>
          <w:sz w:val="18"/>
          <w:szCs w:val="18"/>
          <w:lang w:val="en-GB"/>
        </w:rPr>
        <w:t>et al</w:t>
      </w:r>
      <w:r w:rsidRPr="000E33AA">
        <w:rPr>
          <w:rFonts w:ascii="Söhne" w:eastAsia="Times New Roman" w:hAnsi="Söhne" w:cs="Segoe UI"/>
          <w:sz w:val="18"/>
          <w:szCs w:val="18"/>
          <w:lang w:val="en-GB"/>
        </w:rPr>
        <w:t>. (2008) demonstrated RT-PCR positives from insects, and infected C6/36 insect cell line with tissue homogenates from the insects. Viral replication was confirmed through EM and RT-PCR, but transmission from insects to naïve shrimp was not demonstrated.</w:t>
      </w:r>
    </w:p>
    <w:p w14:paraId="1ECEE3BC"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2.3.</w:t>
      </w:r>
      <w:r w:rsidRPr="000E33AA">
        <w:rPr>
          <w:rFonts w:ascii="Söhne Kräftig" w:eastAsia="MS Mincho" w:hAnsi="Söhne Kräftig" w:cs="Times New Roman"/>
          <w:sz w:val="21"/>
          <w:szCs w:val="20"/>
          <w:lang w:val="en-GB" w:eastAsia="da-DK"/>
        </w:rPr>
        <w:tab/>
        <w:t>Disease pattern</w:t>
      </w:r>
    </w:p>
    <w:p w14:paraId="0203751F"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2.3.1.</w:t>
      </w:r>
      <w:r w:rsidRPr="000E33AA">
        <w:rPr>
          <w:rFonts w:ascii="Söhne Kräftig" w:eastAsia="Times New Roman" w:hAnsi="Söhne Kräftig" w:cs="Times New Roman"/>
          <w:bCs/>
          <w:sz w:val="20"/>
          <w:lang w:val="en-GB" w:eastAsia="fr-FR"/>
        </w:rPr>
        <w:tab/>
        <w:t xml:space="preserve">Mortality, </w:t>
      </w:r>
      <w:proofErr w:type="gramStart"/>
      <w:r w:rsidRPr="000E33AA">
        <w:rPr>
          <w:rFonts w:ascii="Söhne Kräftig" w:eastAsia="Times New Roman" w:hAnsi="Söhne Kräftig" w:cs="Times New Roman"/>
          <w:bCs/>
          <w:sz w:val="20"/>
          <w:lang w:val="en-GB" w:eastAsia="fr-FR"/>
        </w:rPr>
        <w:t>morbidity</w:t>
      </w:r>
      <w:proofErr w:type="gramEnd"/>
      <w:r w:rsidRPr="000E33AA">
        <w:rPr>
          <w:rFonts w:ascii="Söhne Kräftig" w:eastAsia="Times New Roman" w:hAnsi="Söhne Kräftig" w:cs="Times New Roman"/>
          <w:bCs/>
          <w:sz w:val="20"/>
          <w:lang w:val="en-GB" w:eastAsia="fr-FR"/>
        </w:rPr>
        <w:t xml:space="preserve"> and prevalence</w:t>
      </w:r>
    </w:p>
    <w:p w14:paraId="59B0E739"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Larvae, </w:t>
      </w:r>
      <w:proofErr w:type="gramStart"/>
      <w:r w:rsidRPr="000E33AA">
        <w:rPr>
          <w:rFonts w:ascii="Söhne" w:eastAsia="Times New Roman" w:hAnsi="Söhne" w:cs="Times New Roman"/>
          <w:bCs/>
          <w:sz w:val="18"/>
          <w:lang w:val="en-GB"/>
        </w:rPr>
        <w:t>PL</w:t>
      </w:r>
      <w:proofErr w:type="gramEnd"/>
      <w:r w:rsidRPr="000E33AA">
        <w:rPr>
          <w:rFonts w:ascii="Söhne" w:eastAsia="Times New Roman" w:hAnsi="Söhne" w:cs="Times New Roman"/>
          <w:bCs/>
          <w:sz w:val="18"/>
          <w:lang w:val="en-GB"/>
        </w:rPr>
        <w:t xml:space="preserve"> and juveniles of </w:t>
      </w:r>
      <w:r w:rsidRPr="000E33AA">
        <w:rPr>
          <w:rFonts w:ascii="Söhne" w:eastAsia="Times New Roman" w:hAnsi="Söhne" w:cs="Times New Roman"/>
          <w:bCs/>
          <w:i/>
          <w:iCs/>
          <w:sz w:val="18"/>
          <w:lang w:val="en-GB"/>
        </w:rPr>
        <w:t xml:space="preserve">M. </w:t>
      </w:r>
      <w:proofErr w:type="spellStart"/>
      <w:r w:rsidRPr="000E33AA">
        <w:rPr>
          <w:rFonts w:ascii="Söhne" w:eastAsia="Times New Roman" w:hAnsi="Söhne" w:cs="Times New Roman"/>
          <w:bCs/>
          <w:i/>
          <w:iCs/>
          <w:sz w:val="18"/>
          <w:lang w:val="en-GB"/>
        </w:rPr>
        <w:t>rosenbergii</w:t>
      </w:r>
      <w:proofErr w:type="spellEnd"/>
      <w:r w:rsidRPr="000E33AA">
        <w:rPr>
          <w:rFonts w:ascii="Söhne" w:eastAsia="Times New Roman" w:hAnsi="Söhne" w:cs="Times New Roman"/>
          <w:bCs/>
          <w:i/>
          <w:iCs/>
          <w:sz w:val="18"/>
          <w:lang w:val="en-GB"/>
        </w:rPr>
        <w:t xml:space="preserve"> </w:t>
      </w:r>
      <w:r w:rsidRPr="000E33AA">
        <w:rPr>
          <w:rFonts w:ascii="Söhne" w:eastAsia="Times New Roman" w:hAnsi="Söhne" w:cs="Times New Roman"/>
          <w:bCs/>
          <w:sz w:val="18"/>
          <w:lang w:val="en-GB"/>
        </w:rPr>
        <w:t xml:space="preserve">are susceptible to infection with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which often causes high mortalities in these life stages. Mortality may reach a maximum in about 5 or 6 days after the appearance of the first clinical signs. Very few PL with infection with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survive beyond 15 days in an outbreak, but PL that survive may grow to market size. Adults are resistant to infection with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but act as carriers (Qian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2003; Sahul Hameed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2004a). Prevalence </w:t>
      </w:r>
      <w:r w:rsidRPr="000E33AA">
        <w:rPr>
          <w:rFonts w:ascii="Söhne" w:eastAsia="Times New Roman" w:hAnsi="Söhne" w:cs="Times New Roman"/>
          <w:bCs/>
          <w:sz w:val="18"/>
          <w:lang w:val="en-GB"/>
        </w:rPr>
        <w:lastRenderedPageBreak/>
        <w:t xml:space="preserve">is variable from 10% to 100% in hatchery, </w:t>
      </w:r>
      <w:proofErr w:type="gramStart"/>
      <w:r w:rsidRPr="000E33AA">
        <w:rPr>
          <w:rFonts w:ascii="Söhne" w:eastAsia="Times New Roman" w:hAnsi="Söhne" w:cs="Times New Roman"/>
          <w:bCs/>
          <w:sz w:val="18"/>
          <w:lang w:val="en-GB"/>
        </w:rPr>
        <w:t>nursery</w:t>
      </w:r>
      <w:proofErr w:type="gramEnd"/>
      <w:r w:rsidRPr="000E33AA">
        <w:rPr>
          <w:rFonts w:ascii="Söhne" w:eastAsia="Times New Roman" w:hAnsi="Söhne" w:cs="Times New Roman"/>
          <w:bCs/>
          <w:sz w:val="18"/>
          <w:lang w:val="en-GB"/>
        </w:rPr>
        <w:t xml:space="preserve"> and grow-out systems (</w:t>
      </w:r>
      <w:proofErr w:type="spellStart"/>
      <w:r w:rsidRPr="000E33AA">
        <w:rPr>
          <w:rFonts w:ascii="Söhne" w:eastAsia="Times New Roman" w:hAnsi="Söhne" w:cs="Times New Roman"/>
          <w:bCs/>
          <w:sz w:val="18"/>
          <w:lang w:val="en-GB"/>
        </w:rPr>
        <w:t>Arcier</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1999; Qian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2003; Sahul Hameed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2004a; 2004b).</w:t>
      </w:r>
    </w:p>
    <w:p w14:paraId="72A3620E"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2.3.2.</w:t>
      </w:r>
      <w:r w:rsidRPr="000E33AA">
        <w:rPr>
          <w:rFonts w:ascii="Söhne Kräftig" w:eastAsia="Times New Roman" w:hAnsi="Söhne Kräftig" w:cs="Times New Roman"/>
          <w:bCs/>
          <w:sz w:val="20"/>
          <w:lang w:val="en-GB" w:eastAsia="fr-FR"/>
        </w:rPr>
        <w:tab/>
        <w:t xml:space="preserve">Clinical signs, including behavioural </w:t>
      </w:r>
      <w:proofErr w:type="gramStart"/>
      <w:r w:rsidRPr="000E33AA">
        <w:rPr>
          <w:rFonts w:ascii="Söhne Kräftig" w:eastAsia="Times New Roman" w:hAnsi="Söhne Kräftig" w:cs="Times New Roman"/>
          <w:bCs/>
          <w:sz w:val="20"/>
          <w:lang w:val="en-GB" w:eastAsia="fr-FR"/>
        </w:rPr>
        <w:t>changes</w:t>
      </w:r>
      <w:proofErr w:type="gramEnd"/>
    </w:p>
    <w:p w14:paraId="00F59698"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Infected PL become opaque and develop a whitish appearance, particularly in the abdominal region. The whitish discoloration appears first in the second or third abdominal segment and gradually diffuses both anteriorly and posteriorly. In severe cases, degeneration of telson and </w:t>
      </w:r>
      <w:proofErr w:type="spellStart"/>
      <w:r w:rsidRPr="000E33AA">
        <w:rPr>
          <w:rFonts w:ascii="Söhne" w:eastAsia="Times New Roman" w:hAnsi="Söhne" w:cs="Times New Roman"/>
          <w:bCs/>
          <w:sz w:val="18"/>
          <w:lang w:val="en-GB"/>
        </w:rPr>
        <w:t>uropods</w:t>
      </w:r>
      <w:proofErr w:type="spellEnd"/>
      <w:r w:rsidRPr="000E33AA">
        <w:rPr>
          <w:rFonts w:ascii="Söhne" w:eastAsia="Times New Roman" w:hAnsi="Söhne" w:cs="Times New Roman"/>
          <w:bCs/>
          <w:sz w:val="18"/>
          <w:lang w:val="en-GB"/>
        </w:rPr>
        <w:t xml:space="preserve"> may occur. Floating exuviae (moults) in the tanks appear abnormal and resemble ‘mica flakes’ (</w:t>
      </w:r>
      <w:proofErr w:type="spellStart"/>
      <w:r w:rsidRPr="000E33AA">
        <w:rPr>
          <w:rFonts w:ascii="Söhne" w:eastAsia="Times New Roman" w:hAnsi="Söhne" w:cs="Times New Roman"/>
          <w:bCs/>
          <w:sz w:val="18"/>
          <w:lang w:val="en-GB"/>
        </w:rPr>
        <w:t>Arcier</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1999). The infected PL show progressive weakening of their feeding and swimming ability (Sahul Hameed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2004a).</w:t>
      </w:r>
    </w:p>
    <w:p w14:paraId="689F0116"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2.3.3.</w:t>
      </w:r>
      <w:r w:rsidRPr="000E33AA">
        <w:rPr>
          <w:rFonts w:ascii="Söhne Kräftig" w:eastAsia="Times New Roman" w:hAnsi="Söhne Kräftig" w:cs="Times New Roman"/>
          <w:bCs/>
          <w:sz w:val="20"/>
          <w:lang w:val="en-GB" w:eastAsia="fr-FR"/>
        </w:rPr>
        <w:tab/>
        <w:t>Gross pathology</w:t>
      </w:r>
    </w:p>
    <w:p w14:paraId="36F987DA" w14:textId="77777777" w:rsidR="008C40ED" w:rsidRPr="000E33AA" w:rsidRDefault="008C40ED" w:rsidP="008C40ED">
      <w:pPr>
        <w:spacing w:after="240" w:line="240" w:lineRule="auto"/>
        <w:ind w:left="851"/>
        <w:jc w:val="both"/>
        <w:rPr>
          <w:rFonts w:ascii="Söhne" w:eastAsiaTheme="minorEastAsia" w:hAnsi="Söhne" w:cs="Times New Roman"/>
          <w:bCs/>
          <w:sz w:val="18"/>
          <w:lang w:val="en-GB"/>
        </w:rPr>
      </w:pPr>
      <w:r w:rsidRPr="000E33AA">
        <w:rPr>
          <w:rFonts w:ascii="Söhne" w:eastAsiaTheme="minorEastAsia" w:hAnsi="Söhne" w:cs="Times New Roman"/>
          <w:bCs/>
          <w:sz w:val="18"/>
          <w:lang w:val="en-GB"/>
        </w:rPr>
        <w:t xml:space="preserve">Infection with </w:t>
      </w:r>
      <w:proofErr w:type="spellStart"/>
      <w:r w:rsidRPr="000E33AA">
        <w:rPr>
          <w:rFonts w:ascii="Söhne" w:eastAsiaTheme="minorEastAsia" w:hAnsi="Söhne" w:cs="Times New Roman"/>
          <w:bCs/>
          <w:i/>
          <w:iCs/>
          <w:sz w:val="18"/>
          <w:lang w:val="en-GB"/>
        </w:rPr>
        <w:t>Mr</w:t>
      </w:r>
      <w:r w:rsidRPr="000E33AA">
        <w:rPr>
          <w:rFonts w:ascii="Söhne" w:eastAsiaTheme="minorEastAsia" w:hAnsi="Söhne" w:cs="Times New Roman"/>
          <w:bCs/>
          <w:sz w:val="18"/>
          <w:lang w:val="en-GB"/>
        </w:rPr>
        <w:t>NV</w:t>
      </w:r>
      <w:proofErr w:type="spellEnd"/>
      <w:r w:rsidRPr="000E33AA">
        <w:rPr>
          <w:rFonts w:ascii="Söhne" w:eastAsiaTheme="minorEastAsia" w:hAnsi="Söhne" w:cs="Times New Roman"/>
          <w:bCs/>
          <w:sz w:val="18"/>
          <w:lang w:val="en-GB"/>
        </w:rPr>
        <w:t xml:space="preserve"> is indicated by the whitish coloration of abdominal muscle. </w:t>
      </w:r>
    </w:p>
    <w:p w14:paraId="1DDD99DA"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2.3.4.</w:t>
      </w:r>
      <w:r w:rsidRPr="000E33AA">
        <w:rPr>
          <w:rFonts w:ascii="Söhne Kräftig" w:eastAsia="Times New Roman" w:hAnsi="Söhne Kräftig" w:cs="Times New Roman"/>
          <w:bCs/>
          <w:sz w:val="20"/>
          <w:lang w:val="en-GB" w:eastAsia="fr-FR"/>
        </w:rPr>
        <w:tab/>
        <w:t>Modes of transmission and life cycle</w:t>
      </w:r>
    </w:p>
    <w:p w14:paraId="59640A00"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Transmission is vertical by trans-ovum and horizontal by the waterborne route (Qian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2003; Sahul Hameed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2004a; Sudhakaran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2007a).</w:t>
      </w:r>
    </w:p>
    <w:p w14:paraId="6DE0789D"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2.3.5.</w:t>
      </w:r>
      <w:r w:rsidRPr="000E33AA">
        <w:rPr>
          <w:rFonts w:ascii="Söhne Kräftig" w:eastAsia="Times New Roman" w:hAnsi="Söhne Kräftig" w:cs="Times New Roman"/>
          <w:bCs/>
          <w:sz w:val="20"/>
          <w:lang w:val="en-GB" w:eastAsia="fr-FR"/>
        </w:rPr>
        <w:tab/>
        <w:t xml:space="preserve">Environmental factors </w:t>
      </w:r>
    </w:p>
    <w:p w14:paraId="57801E56"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Not available.</w:t>
      </w:r>
    </w:p>
    <w:p w14:paraId="6918BA75"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2.3.6.</w:t>
      </w:r>
      <w:r w:rsidRPr="000E33AA">
        <w:rPr>
          <w:rFonts w:ascii="Söhne Kräftig" w:eastAsia="Times New Roman" w:hAnsi="Söhne Kräftig" w:cs="Times New Roman"/>
          <w:bCs/>
          <w:sz w:val="20"/>
          <w:lang w:val="en-GB" w:eastAsia="fr-FR"/>
        </w:rPr>
        <w:tab/>
        <w:t>Geographical distribution</w:t>
      </w:r>
    </w:p>
    <w:p w14:paraId="74B605F3"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disease was first reported in the </w:t>
      </w:r>
      <w:r w:rsidRPr="000E33AA">
        <w:rPr>
          <w:rFonts w:ascii="Söhne" w:eastAsia="Times New Roman" w:hAnsi="Söhne" w:cs="Times New Roman"/>
          <w:bCs/>
          <w:strike/>
          <w:sz w:val="18"/>
          <w:lang w:val="en-GB"/>
        </w:rPr>
        <w:t xml:space="preserve">French West Indies </w:t>
      </w:r>
      <w:r w:rsidRPr="000E33AA">
        <w:rPr>
          <w:rFonts w:ascii="Söhne" w:eastAsia="Times New Roman" w:hAnsi="Söhne" w:cs="Times New Roman"/>
          <w:bCs/>
          <w:sz w:val="18"/>
          <w:u w:val="double"/>
          <w:lang w:val="en-GB"/>
        </w:rPr>
        <w:t>Caribbean</w:t>
      </w:r>
      <w:r w:rsidRPr="000E33AA">
        <w:rPr>
          <w:rFonts w:ascii="Söhne" w:eastAsia="Times New Roman" w:hAnsi="Söhne" w:cs="Times New Roman"/>
          <w:bCs/>
          <w:sz w:val="18"/>
          <w:lang w:val="en-GB"/>
        </w:rPr>
        <w:t xml:space="preserve"> (</w:t>
      </w:r>
      <w:proofErr w:type="spellStart"/>
      <w:r w:rsidRPr="000E33AA">
        <w:rPr>
          <w:rFonts w:ascii="Söhne" w:eastAsia="Times New Roman" w:hAnsi="Söhne" w:cs="Times New Roman"/>
          <w:bCs/>
          <w:sz w:val="18"/>
          <w:lang w:val="en-GB"/>
        </w:rPr>
        <w:t>Arcier</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1999), </w:t>
      </w:r>
      <w:r w:rsidRPr="000E33AA">
        <w:rPr>
          <w:rFonts w:ascii="Söhne" w:eastAsia="Times New Roman" w:hAnsi="Söhne" w:cs="Times New Roman"/>
          <w:bCs/>
          <w:sz w:val="18"/>
          <w:u w:val="double"/>
          <w:lang w:val="en-GB"/>
        </w:rPr>
        <w:t>and</w:t>
      </w:r>
      <w:r w:rsidRPr="000E33AA">
        <w:rPr>
          <w:rFonts w:ascii="Söhne" w:eastAsia="Times New Roman" w:hAnsi="Söhne" w:cs="Times New Roman"/>
          <w:bCs/>
          <w:sz w:val="18"/>
          <w:lang w:val="en-GB"/>
        </w:rPr>
        <w:t xml:space="preserve"> later in Asia-Pacific (</w:t>
      </w:r>
      <w:proofErr w:type="spellStart"/>
      <w:r w:rsidRPr="000E33AA">
        <w:rPr>
          <w:rFonts w:ascii="Söhne" w:eastAsia="Times New Roman" w:hAnsi="Söhne" w:cs="Times New Roman"/>
          <w:bCs/>
          <w:sz w:val="18"/>
          <w:lang w:val="en-GB"/>
        </w:rPr>
        <w:t>Murwantoko</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2016; Owens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2009; Qian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2003; Saedi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2012; Sahul Hameed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2004b; Wang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2008; </w:t>
      </w:r>
      <w:proofErr w:type="spellStart"/>
      <w:r w:rsidRPr="000E33AA">
        <w:rPr>
          <w:rFonts w:ascii="Söhne" w:eastAsia="Times New Roman" w:hAnsi="Söhne" w:cs="Times New Roman"/>
          <w:bCs/>
          <w:sz w:val="18"/>
          <w:lang w:val="en-GB"/>
        </w:rPr>
        <w:t>Yoganandhan</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2006).</w:t>
      </w:r>
    </w:p>
    <w:p w14:paraId="060F2741" w14:textId="77777777" w:rsidR="008C40ED" w:rsidRPr="000E33AA" w:rsidRDefault="008C40ED" w:rsidP="008C40ED">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See WOAH-WAHIS (</w:t>
      </w:r>
      <w:hyperlink r:id="rId10" w:anchor="/home" w:history="1">
        <w:r w:rsidRPr="000E33AA">
          <w:rPr>
            <w:rFonts w:ascii="Arial" w:eastAsia="Times New Roman" w:hAnsi="Arial" w:cs="Arial"/>
            <w:bCs/>
            <w:color w:val="0000FF"/>
            <w:sz w:val="18"/>
            <w:szCs w:val="18"/>
            <w:u w:val="single"/>
            <w:lang w:val="en-GB"/>
          </w:rPr>
          <w:t>https://wahis.woah.org/#/home</w:t>
        </w:r>
      </w:hyperlink>
      <w:r w:rsidRPr="000E33AA">
        <w:rPr>
          <w:rFonts w:ascii="Söhne" w:eastAsia="Times New Roman" w:hAnsi="Söhne" w:cs="Times New Roman"/>
          <w:bCs/>
          <w:sz w:val="18"/>
          <w:lang w:val="en-GB" w:eastAsia="fr-FR"/>
        </w:rPr>
        <w:t>) for recent information on distribution at the country level.</w:t>
      </w:r>
    </w:p>
    <w:p w14:paraId="0E61925A"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2.4.</w:t>
      </w:r>
      <w:r w:rsidRPr="000E33AA">
        <w:rPr>
          <w:rFonts w:ascii="Söhne Kräftig" w:eastAsia="MS Mincho" w:hAnsi="Söhne Kräftig" w:cs="Times New Roman"/>
          <w:sz w:val="21"/>
          <w:szCs w:val="20"/>
          <w:lang w:val="en-GB" w:eastAsia="da-DK"/>
        </w:rPr>
        <w:tab/>
        <w:t xml:space="preserve">Biosecurity and disease control strategies </w:t>
      </w:r>
    </w:p>
    <w:p w14:paraId="503840D7" w14:textId="77777777" w:rsidR="008C40ED" w:rsidRPr="000E33AA" w:rsidRDefault="008C40ED" w:rsidP="008C40ED">
      <w:pPr>
        <w:spacing w:after="240" w:line="240" w:lineRule="auto"/>
        <w:ind w:left="567"/>
        <w:jc w:val="both"/>
        <w:rPr>
          <w:rFonts w:ascii="Söhne" w:eastAsia="Times New Roman" w:hAnsi="Söhne" w:cs="Arial"/>
          <w:sz w:val="18"/>
          <w:lang w:val="en-GB"/>
        </w:rPr>
      </w:pPr>
      <w:r w:rsidRPr="000E33AA" w:rsidDel="00536F0F">
        <w:rPr>
          <w:rFonts w:ascii="Söhne" w:eastAsia="Times New Roman" w:hAnsi="Söhne" w:cs="Times New Roman"/>
          <w:sz w:val="18"/>
          <w:lang w:val="en-GB"/>
        </w:rPr>
        <w:t xml:space="preserve">Preventive measures, such as screening of broodstock and PL, and good management practices may help to prevent infection with </w:t>
      </w:r>
      <w:proofErr w:type="spellStart"/>
      <w:r w:rsidRPr="000E33AA" w:rsidDel="00536F0F">
        <w:rPr>
          <w:rFonts w:ascii="Söhne" w:eastAsia="Times New Roman" w:hAnsi="Söhne" w:cs="Times New Roman"/>
          <w:i/>
          <w:iCs/>
          <w:sz w:val="18"/>
          <w:lang w:val="en-GB"/>
        </w:rPr>
        <w:t>Mr</w:t>
      </w:r>
      <w:r w:rsidRPr="000E33AA" w:rsidDel="00536F0F">
        <w:rPr>
          <w:rFonts w:ascii="Söhne" w:eastAsia="Times New Roman" w:hAnsi="Söhne" w:cs="Times New Roman"/>
          <w:sz w:val="18"/>
          <w:lang w:val="en-GB"/>
        </w:rPr>
        <w:t>NV</w:t>
      </w:r>
      <w:proofErr w:type="spellEnd"/>
      <w:r w:rsidRPr="000E33AA" w:rsidDel="00536F0F">
        <w:rPr>
          <w:rFonts w:ascii="Söhne" w:eastAsia="Times New Roman" w:hAnsi="Söhne" w:cs="Times New Roman"/>
          <w:sz w:val="18"/>
          <w:lang w:val="en-GB"/>
        </w:rPr>
        <w:t xml:space="preserve"> in culture systems. As the life cycle of </w:t>
      </w:r>
      <w:r w:rsidRPr="000E33AA" w:rsidDel="00536F0F">
        <w:rPr>
          <w:rFonts w:ascii="Söhne" w:eastAsia="Times New Roman" w:hAnsi="Söhne" w:cs="Times New Roman"/>
          <w:i/>
          <w:iCs/>
          <w:sz w:val="18"/>
          <w:lang w:val="en-GB"/>
        </w:rPr>
        <w:t xml:space="preserve">M. </w:t>
      </w:r>
      <w:proofErr w:type="spellStart"/>
      <w:r w:rsidRPr="000E33AA" w:rsidDel="00536F0F">
        <w:rPr>
          <w:rFonts w:ascii="Söhne" w:eastAsia="Times New Roman" w:hAnsi="Söhne" w:cs="Times New Roman"/>
          <w:i/>
          <w:iCs/>
          <w:sz w:val="18"/>
          <w:lang w:val="en-GB"/>
        </w:rPr>
        <w:t>rosenbergii</w:t>
      </w:r>
      <w:proofErr w:type="spellEnd"/>
      <w:r w:rsidRPr="000E33AA" w:rsidDel="00536F0F">
        <w:rPr>
          <w:rFonts w:ascii="Söhne" w:eastAsia="Times New Roman" w:hAnsi="Söhne" w:cs="Times New Roman"/>
          <w:sz w:val="18"/>
          <w:lang w:val="en-GB"/>
        </w:rPr>
        <w:t xml:space="preserve"> is completed under controlled conditions, specific pathogen-free (SPF) broodstock and PL can be produced (</w:t>
      </w:r>
      <w:proofErr w:type="spellStart"/>
      <w:r w:rsidRPr="000E33AA" w:rsidDel="00536F0F">
        <w:rPr>
          <w:rFonts w:ascii="Söhne" w:eastAsia="Times New Roman" w:hAnsi="Söhne" w:cs="Times New Roman"/>
          <w:sz w:val="18"/>
          <w:lang w:val="en-GB"/>
        </w:rPr>
        <w:t>Romestand</w:t>
      </w:r>
      <w:proofErr w:type="spellEnd"/>
      <w:r w:rsidRPr="000E33AA" w:rsidDel="00536F0F">
        <w:rPr>
          <w:rFonts w:ascii="Söhne" w:eastAsia="Times New Roman" w:hAnsi="Söhne" w:cs="Times New Roman"/>
          <w:sz w:val="18"/>
          <w:lang w:val="en-GB"/>
        </w:rPr>
        <w:t xml:space="preserve"> &amp; Bonami, 2003; Sri </w:t>
      </w:r>
      <w:proofErr w:type="spellStart"/>
      <w:r w:rsidRPr="000E33AA" w:rsidDel="00536F0F">
        <w:rPr>
          <w:rFonts w:ascii="Söhne" w:eastAsia="Times New Roman" w:hAnsi="Söhne" w:cs="Times New Roman"/>
          <w:sz w:val="18"/>
          <w:lang w:val="en-GB"/>
        </w:rPr>
        <w:t>Widada</w:t>
      </w:r>
      <w:proofErr w:type="spellEnd"/>
      <w:r w:rsidRPr="000E33AA" w:rsidDel="00536F0F">
        <w:rPr>
          <w:rFonts w:ascii="Söhne" w:eastAsia="Times New Roman" w:hAnsi="Söhne" w:cs="Times New Roman"/>
          <w:sz w:val="18"/>
          <w:lang w:val="en-GB"/>
        </w:rPr>
        <w:t xml:space="preserve"> </w:t>
      </w:r>
      <w:r w:rsidRPr="000E33AA" w:rsidDel="00536F0F">
        <w:rPr>
          <w:rFonts w:ascii="Söhne" w:eastAsia="Times New Roman" w:hAnsi="Söhne" w:cs="Times New Roman"/>
          <w:i/>
          <w:iCs/>
          <w:sz w:val="18"/>
          <w:lang w:val="en-GB"/>
        </w:rPr>
        <w:t>et al.,</w:t>
      </w:r>
      <w:r w:rsidRPr="000E33AA" w:rsidDel="00536F0F">
        <w:rPr>
          <w:rFonts w:ascii="Söhne" w:eastAsia="Times New Roman" w:hAnsi="Söhne" w:cs="Times New Roman"/>
          <w:sz w:val="18"/>
          <w:lang w:val="en-GB"/>
        </w:rPr>
        <w:t xml:space="preserve"> 2003; </w:t>
      </w:r>
      <w:proofErr w:type="spellStart"/>
      <w:r w:rsidRPr="000E33AA" w:rsidDel="00536F0F">
        <w:rPr>
          <w:rFonts w:ascii="Söhne" w:eastAsia="Times New Roman" w:hAnsi="Söhne" w:cs="Times New Roman"/>
          <w:sz w:val="18"/>
          <w:lang w:val="en-GB"/>
        </w:rPr>
        <w:t>Yoganandhan</w:t>
      </w:r>
      <w:proofErr w:type="spellEnd"/>
      <w:r w:rsidRPr="000E33AA" w:rsidDel="00536F0F">
        <w:rPr>
          <w:rFonts w:ascii="Söhne" w:eastAsia="Times New Roman" w:hAnsi="Söhne" w:cs="Times New Roman"/>
          <w:sz w:val="18"/>
          <w:lang w:val="en-GB"/>
        </w:rPr>
        <w:t xml:space="preserve"> </w:t>
      </w:r>
      <w:r w:rsidRPr="000E33AA" w:rsidDel="00536F0F">
        <w:rPr>
          <w:rFonts w:ascii="Söhne" w:eastAsia="Times New Roman" w:hAnsi="Söhne" w:cs="Times New Roman"/>
          <w:i/>
          <w:iCs/>
          <w:sz w:val="18"/>
          <w:lang w:val="en-GB"/>
        </w:rPr>
        <w:t>et al.,</w:t>
      </w:r>
      <w:r w:rsidRPr="000E33AA" w:rsidDel="00536F0F">
        <w:rPr>
          <w:rFonts w:ascii="Söhne" w:eastAsia="Times New Roman" w:hAnsi="Söhne" w:cs="Times New Roman"/>
          <w:sz w:val="18"/>
          <w:lang w:val="en-GB"/>
        </w:rPr>
        <w:t xml:space="preserve"> 2005).</w:t>
      </w:r>
    </w:p>
    <w:p w14:paraId="191C5026"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szCs w:val="20"/>
          <w:lang w:val="en-GB" w:eastAsia="fr-FR"/>
        </w:rPr>
      </w:pPr>
      <w:r w:rsidRPr="000E33AA">
        <w:rPr>
          <w:rFonts w:ascii="Söhne Kräftig" w:eastAsia="Times New Roman" w:hAnsi="Söhne Kräftig" w:cs="Times New Roman"/>
          <w:bCs/>
          <w:sz w:val="20"/>
          <w:szCs w:val="20"/>
          <w:lang w:val="en-GB" w:eastAsia="fr-FR"/>
        </w:rPr>
        <w:t>2.4.1.</w:t>
      </w:r>
      <w:r w:rsidRPr="000E33AA">
        <w:rPr>
          <w:rFonts w:ascii="Söhne Kräftig" w:eastAsia="Times New Roman" w:hAnsi="Söhne Kräftig" w:cs="Times New Roman"/>
          <w:bCs/>
          <w:sz w:val="20"/>
          <w:szCs w:val="20"/>
          <w:lang w:val="en-GB" w:eastAsia="fr-FR"/>
        </w:rPr>
        <w:tab/>
        <w:t>Vaccination</w:t>
      </w:r>
    </w:p>
    <w:p w14:paraId="6E3B85B0" w14:textId="77777777" w:rsidR="008C40ED" w:rsidRPr="000E33AA" w:rsidRDefault="008C40ED" w:rsidP="008C40ED">
      <w:pPr>
        <w:spacing w:after="120" w:line="240" w:lineRule="auto"/>
        <w:ind w:left="851" w:hanging="567"/>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 xml:space="preserve">Not available </w:t>
      </w:r>
    </w:p>
    <w:p w14:paraId="7C84A081"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2.4.2.</w:t>
      </w:r>
      <w:r w:rsidRPr="000E33AA">
        <w:rPr>
          <w:rFonts w:ascii="Söhne Kräftig" w:eastAsia="Times New Roman" w:hAnsi="Söhne Kräftig" w:cs="Times New Roman"/>
          <w:bCs/>
          <w:sz w:val="20"/>
          <w:lang w:val="en-GB" w:eastAsia="fr-FR"/>
        </w:rPr>
        <w:tab/>
        <w:t xml:space="preserve">Chemotherapy including blocking </w:t>
      </w:r>
      <w:proofErr w:type="gramStart"/>
      <w:r w:rsidRPr="000E33AA">
        <w:rPr>
          <w:rFonts w:ascii="Söhne Kräftig" w:eastAsia="Times New Roman" w:hAnsi="Söhne Kräftig" w:cs="Times New Roman"/>
          <w:bCs/>
          <w:sz w:val="20"/>
          <w:lang w:val="en-GB" w:eastAsia="fr-FR"/>
        </w:rPr>
        <w:t>agents</w:t>
      </w:r>
      <w:proofErr w:type="gramEnd"/>
    </w:p>
    <w:p w14:paraId="070E608A" w14:textId="77777777" w:rsidR="008C40ED" w:rsidRPr="000E33AA" w:rsidRDefault="008C40ED" w:rsidP="008C40ED">
      <w:pPr>
        <w:spacing w:after="240" w:line="240" w:lineRule="auto"/>
        <w:ind w:left="851"/>
        <w:jc w:val="both"/>
        <w:rPr>
          <w:rFonts w:ascii="Söhne" w:eastAsia="Times New Roman" w:hAnsi="Söhne" w:cs="Times New Roman"/>
          <w:sz w:val="18"/>
          <w:szCs w:val="18"/>
          <w:lang w:val="en-GB" w:eastAsia="fr-FR"/>
        </w:rPr>
      </w:pPr>
      <w:r w:rsidRPr="000E33AA">
        <w:rPr>
          <w:rFonts w:ascii="Söhne" w:eastAsia="Times New Roman" w:hAnsi="Söhne" w:cs="Times New Roman"/>
          <w:sz w:val="18"/>
          <w:szCs w:val="18"/>
          <w:lang w:val="en-GB" w:eastAsia="fr-FR"/>
        </w:rPr>
        <w:t xml:space="preserve">No known chemotherapeutic agents </w:t>
      </w:r>
      <w:r w:rsidRPr="000E33AA">
        <w:rPr>
          <w:rFonts w:ascii="Söhne" w:eastAsia="Times New Roman" w:hAnsi="Söhne" w:cs="Times New Roman"/>
          <w:sz w:val="18"/>
          <w:szCs w:val="18"/>
          <w:u w:val="double"/>
          <w:lang w:val="en-GB" w:eastAsia="fr-FR"/>
        </w:rPr>
        <w:t>are</w:t>
      </w:r>
      <w:r w:rsidRPr="000E33AA">
        <w:rPr>
          <w:rFonts w:ascii="Söhne" w:eastAsia="Times New Roman" w:hAnsi="Söhne" w:cs="Times New Roman"/>
          <w:sz w:val="18"/>
          <w:szCs w:val="18"/>
          <w:lang w:val="en-GB" w:eastAsia="fr-FR"/>
        </w:rPr>
        <w:t xml:space="preserve"> reported to treat </w:t>
      </w:r>
      <w:proofErr w:type="spellStart"/>
      <w:r w:rsidRPr="000E33AA">
        <w:rPr>
          <w:rFonts w:ascii="Söhne" w:eastAsia="Times New Roman" w:hAnsi="Söhne" w:cs="Times New Roman"/>
          <w:i/>
          <w:iCs/>
          <w:sz w:val="18"/>
          <w:szCs w:val="18"/>
          <w:lang w:val="en-GB" w:eastAsia="fr-FR"/>
        </w:rPr>
        <w:t>Mr</w:t>
      </w:r>
      <w:r w:rsidRPr="000E33AA">
        <w:rPr>
          <w:rFonts w:ascii="Söhne" w:eastAsia="Times New Roman" w:hAnsi="Söhne" w:cs="Times New Roman"/>
          <w:sz w:val="18"/>
          <w:szCs w:val="18"/>
          <w:lang w:val="en-GB" w:eastAsia="fr-FR"/>
        </w:rPr>
        <w:t>NV</w:t>
      </w:r>
      <w:proofErr w:type="spellEnd"/>
      <w:r w:rsidRPr="000E33AA">
        <w:rPr>
          <w:rFonts w:ascii="Söhne" w:eastAsia="Times New Roman" w:hAnsi="Söhne" w:cs="Times New Roman"/>
          <w:sz w:val="18"/>
          <w:szCs w:val="18"/>
          <w:lang w:val="en-GB" w:eastAsia="fr-FR"/>
        </w:rPr>
        <w:t>-infected prawn.</w:t>
      </w:r>
    </w:p>
    <w:p w14:paraId="4D9A425B"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2.4.3.</w:t>
      </w:r>
      <w:r w:rsidRPr="000E33AA">
        <w:rPr>
          <w:rFonts w:ascii="Söhne Kräftig" w:eastAsia="Times New Roman" w:hAnsi="Söhne Kräftig" w:cs="Times New Roman"/>
          <w:bCs/>
          <w:sz w:val="20"/>
          <w:lang w:val="en-GB" w:eastAsia="fr-FR"/>
        </w:rPr>
        <w:tab/>
      </w:r>
      <w:proofErr w:type="spellStart"/>
      <w:r w:rsidRPr="000E33AA">
        <w:rPr>
          <w:rFonts w:ascii="Söhne Kräftig" w:eastAsia="Times New Roman" w:hAnsi="Söhne Kräftig" w:cs="Times New Roman"/>
          <w:bCs/>
          <w:sz w:val="20"/>
          <w:lang w:val="en-GB" w:eastAsia="fr-FR"/>
        </w:rPr>
        <w:t>Immunostimulation</w:t>
      </w:r>
      <w:proofErr w:type="spellEnd"/>
    </w:p>
    <w:p w14:paraId="31F08E0D" w14:textId="77777777" w:rsidR="008C40ED" w:rsidRPr="000E33AA" w:rsidRDefault="008C40ED" w:rsidP="008C40ED">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 xml:space="preserve">The immunomodulatory effect of recombinant capsid protein and </w:t>
      </w:r>
      <w:r w:rsidRPr="000E33AA">
        <w:rPr>
          <w:rFonts w:ascii="Söhne" w:eastAsia="AdvT143" w:hAnsi="Söhne" w:cs="AdvT143"/>
          <w:bCs/>
          <w:sz w:val="18"/>
          <w:lang w:val="en-GB"/>
        </w:rPr>
        <w:t>recombinant RNA-dependent RNA polymerase (</w:t>
      </w:r>
      <w:proofErr w:type="spellStart"/>
      <w:r w:rsidRPr="000E33AA">
        <w:rPr>
          <w:rFonts w:ascii="Söhne" w:eastAsia="AdvT143" w:hAnsi="Söhne" w:cs="AdvT143"/>
          <w:bCs/>
          <w:sz w:val="18"/>
          <w:lang w:val="en-GB"/>
        </w:rPr>
        <w:t>RdRp</w:t>
      </w:r>
      <w:proofErr w:type="spellEnd"/>
      <w:r w:rsidRPr="000E33AA">
        <w:rPr>
          <w:rFonts w:ascii="Söhne" w:eastAsia="AdvT143" w:hAnsi="Söhne" w:cs="AdvT143"/>
          <w:bCs/>
          <w:sz w:val="18"/>
          <w:lang w:val="en-GB"/>
        </w:rPr>
        <w:t>) protein</w:t>
      </w:r>
      <w:r w:rsidRPr="000E33AA">
        <w:rPr>
          <w:rFonts w:ascii="Söhne" w:eastAsia="Times New Roman" w:hAnsi="Söhne" w:cs="Times New Roman"/>
          <w:bCs/>
          <w:sz w:val="18"/>
          <w:lang w:val="en-GB" w:eastAsia="fr-FR"/>
        </w:rPr>
        <w:t xml:space="preserve"> of </w:t>
      </w:r>
      <w:proofErr w:type="spellStart"/>
      <w:r w:rsidRPr="000E33AA">
        <w:rPr>
          <w:rFonts w:ascii="Söhne" w:eastAsia="Times New Roman" w:hAnsi="Söhne" w:cs="Times New Roman"/>
          <w:bCs/>
          <w:i/>
          <w:iCs/>
          <w:sz w:val="18"/>
          <w:lang w:val="en-GB" w:eastAsia="fr-FR"/>
        </w:rPr>
        <w:t>Mr</w:t>
      </w:r>
      <w:r w:rsidRPr="000E33AA">
        <w:rPr>
          <w:rFonts w:ascii="Söhne" w:eastAsia="Times New Roman" w:hAnsi="Söhne" w:cs="Times New Roman"/>
          <w:bCs/>
          <w:sz w:val="18"/>
          <w:lang w:val="en-GB" w:eastAsia="fr-FR"/>
        </w:rPr>
        <w:t>NV</w:t>
      </w:r>
      <w:proofErr w:type="spellEnd"/>
      <w:r w:rsidRPr="000E33AA">
        <w:rPr>
          <w:rFonts w:ascii="Söhne" w:eastAsia="Times New Roman" w:hAnsi="Söhne" w:cs="Times New Roman"/>
          <w:bCs/>
          <w:sz w:val="18"/>
          <w:lang w:val="en-GB" w:eastAsia="fr-FR"/>
        </w:rPr>
        <w:t xml:space="preserve"> has been studied and the protection of viral challenged post-larvae from </w:t>
      </w:r>
      <w:proofErr w:type="spellStart"/>
      <w:r w:rsidRPr="000E33AA">
        <w:rPr>
          <w:rFonts w:ascii="Söhne" w:eastAsia="Times New Roman" w:hAnsi="Söhne" w:cs="Times New Roman"/>
          <w:bCs/>
          <w:i/>
          <w:iCs/>
          <w:sz w:val="18"/>
          <w:lang w:val="en-GB" w:eastAsia="fr-FR"/>
        </w:rPr>
        <w:t>Mr</w:t>
      </w:r>
      <w:r w:rsidRPr="000E33AA">
        <w:rPr>
          <w:rFonts w:ascii="Söhne" w:eastAsia="Times New Roman" w:hAnsi="Söhne" w:cs="Times New Roman"/>
          <w:bCs/>
          <w:sz w:val="18"/>
          <w:lang w:val="en-GB" w:eastAsia="fr-FR"/>
        </w:rPr>
        <w:t>NV</w:t>
      </w:r>
      <w:proofErr w:type="spellEnd"/>
      <w:r w:rsidRPr="000E33AA">
        <w:rPr>
          <w:rFonts w:ascii="Söhne" w:eastAsia="Times New Roman" w:hAnsi="Söhne" w:cs="Times New Roman"/>
          <w:bCs/>
          <w:sz w:val="18"/>
          <w:lang w:val="en-GB" w:eastAsia="fr-FR"/>
        </w:rPr>
        <w:t xml:space="preserve"> infection has been demonstrated (Farook </w:t>
      </w:r>
      <w:r w:rsidRPr="000E33AA">
        <w:rPr>
          <w:rFonts w:ascii="Söhne" w:eastAsia="Times New Roman" w:hAnsi="Söhne" w:cs="Times New Roman"/>
          <w:bCs/>
          <w:i/>
          <w:sz w:val="18"/>
          <w:lang w:val="en-GB" w:eastAsia="fr-FR"/>
        </w:rPr>
        <w:t>et al</w:t>
      </w:r>
      <w:r w:rsidRPr="000E33AA">
        <w:rPr>
          <w:rFonts w:ascii="Söhne" w:eastAsia="Times New Roman" w:hAnsi="Söhne" w:cs="Times New Roman"/>
          <w:bCs/>
          <w:sz w:val="18"/>
          <w:lang w:val="en-GB" w:eastAsia="fr-FR"/>
        </w:rPr>
        <w:t xml:space="preserve">., 2014; NaveenKumar </w:t>
      </w:r>
      <w:r w:rsidRPr="000E33AA">
        <w:rPr>
          <w:rFonts w:ascii="Söhne" w:eastAsia="Times New Roman" w:hAnsi="Söhne" w:cs="Times New Roman"/>
          <w:bCs/>
          <w:i/>
          <w:sz w:val="18"/>
          <w:lang w:val="en-GB" w:eastAsia="fr-FR"/>
        </w:rPr>
        <w:t>et al</w:t>
      </w:r>
      <w:r w:rsidRPr="000E33AA">
        <w:rPr>
          <w:rFonts w:ascii="Söhne" w:eastAsia="Times New Roman" w:hAnsi="Söhne" w:cs="Times New Roman"/>
          <w:bCs/>
          <w:sz w:val="18"/>
          <w:lang w:val="en-GB" w:eastAsia="fr-FR"/>
        </w:rPr>
        <w:t xml:space="preserve">., 2021). </w:t>
      </w:r>
    </w:p>
    <w:p w14:paraId="74865F43"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2.4.4.</w:t>
      </w:r>
      <w:r w:rsidRPr="000E33AA">
        <w:rPr>
          <w:rFonts w:ascii="Söhne Kräftig" w:eastAsia="Times New Roman" w:hAnsi="Söhne Kräftig" w:cs="Times New Roman"/>
          <w:bCs/>
          <w:sz w:val="20"/>
          <w:lang w:val="en-GB" w:eastAsia="fr-FR"/>
        </w:rPr>
        <w:tab/>
        <w:t>Breeding resistant strains</w:t>
      </w:r>
    </w:p>
    <w:p w14:paraId="620185AC"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None </w:t>
      </w:r>
      <w:proofErr w:type="gramStart"/>
      <w:r w:rsidRPr="000E33AA">
        <w:rPr>
          <w:rFonts w:ascii="Söhne" w:eastAsia="Times New Roman" w:hAnsi="Söhne" w:cs="Times New Roman"/>
          <w:bCs/>
          <w:sz w:val="18"/>
          <w:lang w:val="en-GB"/>
        </w:rPr>
        <w:t>reported</w:t>
      </w:r>
      <w:proofErr w:type="gramEnd"/>
      <w:r w:rsidRPr="000E33AA">
        <w:rPr>
          <w:rFonts w:ascii="Söhne" w:eastAsia="Times New Roman" w:hAnsi="Söhne" w:cs="Times New Roman"/>
          <w:bCs/>
          <w:sz w:val="18"/>
          <w:lang w:val="en-GB"/>
        </w:rPr>
        <w:t xml:space="preserve"> </w:t>
      </w:r>
    </w:p>
    <w:p w14:paraId="6F720CE5"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2.4.5. Inactivation methods</w:t>
      </w:r>
    </w:p>
    <w:p w14:paraId="05659F3C" w14:textId="77777777" w:rsidR="008C40ED" w:rsidRPr="000E33AA" w:rsidRDefault="008C40ED" w:rsidP="008C40ED">
      <w:pPr>
        <w:spacing w:after="240" w:line="240" w:lineRule="auto"/>
        <w:ind w:left="851"/>
        <w:jc w:val="both"/>
        <w:rPr>
          <w:rFonts w:ascii="Söhne" w:eastAsia="Times New Roman" w:hAnsi="Söhne" w:cs="Arial"/>
          <w:sz w:val="18"/>
          <w:szCs w:val="18"/>
          <w:lang w:val="en-GB"/>
        </w:rPr>
      </w:pPr>
      <w:r w:rsidRPr="000E33AA">
        <w:rPr>
          <w:rFonts w:ascii="Söhne" w:eastAsia="Times New Roman" w:hAnsi="Söhne" w:cs="Times New Roman"/>
          <w:sz w:val="18"/>
          <w:szCs w:val="18"/>
          <w:lang w:val="en-GB"/>
        </w:rPr>
        <w:t xml:space="preserve">A viral suspension treated with heat at 65°C for 2 hours destroyed infectivity of </w:t>
      </w:r>
      <w:proofErr w:type="spellStart"/>
      <w:r w:rsidRPr="000E33AA">
        <w:rPr>
          <w:rFonts w:ascii="Söhne" w:eastAsia="Times New Roman" w:hAnsi="Söhne" w:cs="Times New Roman"/>
          <w:i/>
          <w:iCs/>
          <w:sz w:val="18"/>
          <w:szCs w:val="18"/>
          <w:lang w:val="en-GB"/>
        </w:rPr>
        <w:t>Mr</w:t>
      </w:r>
      <w:r w:rsidRPr="000E33AA">
        <w:rPr>
          <w:rFonts w:ascii="Söhne" w:eastAsia="Times New Roman" w:hAnsi="Söhne" w:cs="Times New Roman"/>
          <w:sz w:val="18"/>
          <w:szCs w:val="18"/>
          <w:lang w:val="en-GB"/>
        </w:rPr>
        <w:t>NV</w:t>
      </w:r>
      <w:proofErr w:type="spellEnd"/>
      <w:r w:rsidRPr="000E33AA">
        <w:rPr>
          <w:rFonts w:ascii="Söhne" w:eastAsia="Times New Roman" w:hAnsi="Söhne" w:cs="Times New Roman"/>
          <w:sz w:val="18"/>
          <w:szCs w:val="18"/>
          <w:lang w:val="en-GB"/>
        </w:rPr>
        <w:t xml:space="preserve"> and XSV in challenge experiments (Qian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2003). </w:t>
      </w:r>
      <w:r w:rsidRPr="000E33AA">
        <w:rPr>
          <w:rFonts w:ascii="Söhne" w:eastAsia="Times New Roman" w:hAnsi="Söhne" w:cs="AdvPSPH-R"/>
          <w:sz w:val="18"/>
          <w:szCs w:val="18"/>
          <w:lang w:val="en-GB"/>
        </w:rPr>
        <w:t xml:space="preserve">The viral inoculum exposed to UV irradiation for a period of 5 </w:t>
      </w:r>
      <w:proofErr w:type="gramStart"/>
      <w:r w:rsidRPr="000E33AA">
        <w:rPr>
          <w:rFonts w:ascii="Söhne" w:eastAsia="Times New Roman" w:hAnsi="Söhne" w:cs="AdvPSPH-R"/>
          <w:sz w:val="18"/>
          <w:szCs w:val="18"/>
          <w:lang w:val="en-GB"/>
        </w:rPr>
        <w:t>minutes</w:t>
      </w:r>
      <w:proofErr w:type="gramEnd"/>
      <w:r w:rsidRPr="000E33AA">
        <w:rPr>
          <w:rFonts w:ascii="Söhne" w:eastAsia="Times New Roman" w:hAnsi="Söhne" w:cs="AdvPSPH-R"/>
          <w:sz w:val="18"/>
          <w:szCs w:val="18"/>
          <w:lang w:val="en-GB"/>
        </w:rPr>
        <w:t xml:space="preserve"> and more was totally inactivated and failed to cause mortality in </w:t>
      </w:r>
      <w:r w:rsidRPr="000E33AA">
        <w:rPr>
          <w:rFonts w:ascii="Söhne" w:eastAsia="Times New Roman" w:hAnsi="Söhne" w:cs="AdvPSPH-R"/>
          <w:sz w:val="18"/>
          <w:szCs w:val="18"/>
          <w:u w:val="double"/>
          <w:lang w:val="en-GB"/>
        </w:rPr>
        <w:t>prawn</w:t>
      </w:r>
      <w:r w:rsidRPr="000E33AA">
        <w:rPr>
          <w:rFonts w:ascii="Söhne" w:eastAsia="Times New Roman" w:hAnsi="Söhne" w:cs="AdvPSPH-R"/>
          <w:sz w:val="18"/>
          <w:szCs w:val="18"/>
          <w:lang w:val="en-GB"/>
        </w:rPr>
        <w:t xml:space="preserve"> PL </w:t>
      </w:r>
      <w:r w:rsidRPr="000E33AA">
        <w:rPr>
          <w:rFonts w:ascii="Söhne" w:eastAsia="Times New Roman" w:hAnsi="Söhne" w:cs="AdvPSPH-R"/>
          <w:strike/>
          <w:sz w:val="18"/>
          <w:szCs w:val="18"/>
          <w:lang w:val="en-GB"/>
        </w:rPr>
        <w:t xml:space="preserve">of prawn </w:t>
      </w:r>
      <w:r w:rsidRPr="000E33AA">
        <w:rPr>
          <w:rFonts w:ascii="Söhne" w:eastAsia="Times New Roman" w:hAnsi="Söhne" w:cs="AdvPSPH-R"/>
          <w:sz w:val="18"/>
          <w:szCs w:val="18"/>
          <w:lang w:val="en-GB"/>
        </w:rPr>
        <w:t xml:space="preserve">(Ravi &amp; Sahul Hameed, 2016). </w:t>
      </w:r>
    </w:p>
    <w:p w14:paraId="269A85F5"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lastRenderedPageBreak/>
        <w:t>2.4.6. Disinfection of eggs and larvae</w:t>
      </w:r>
    </w:p>
    <w:p w14:paraId="1111D495"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Routine disinfection procedures followed for crustacean viral disease control are suggested.</w:t>
      </w:r>
    </w:p>
    <w:p w14:paraId="74152407"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2.4.7. General husbandry</w:t>
      </w:r>
    </w:p>
    <w:p w14:paraId="6A1420D1"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is transmitted both horizontally and vertically in culture systems (Qian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2003; Sahul Hameed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2004a; Sudhakaran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2007a). Good husbandry practices, such as proper disinfection of tanks and water may help to prevent infection. </w:t>
      </w:r>
      <w:r w:rsidRPr="000E33AA">
        <w:rPr>
          <w:rFonts w:ascii="Söhne" w:eastAsia="Times New Roman" w:hAnsi="Söhne" w:cs="ObliqueStraightPlain"/>
          <w:bCs/>
          <w:sz w:val="18"/>
          <w:lang w:val="en-GB"/>
        </w:rPr>
        <w:t xml:space="preserve">It is </w:t>
      </w:r>
      <w:r w:rsidRPr="000E33AA">
        <w:rPr>
          <w:rFonts w:ascii="Söhne" w:eastAsia="Times New Roman" w:hAnsi="Söhne" w:cs="Times New Roman"/>
          <w:bCs/>
          <w:sz w:val="18"/>
          <w:lang w:val="en-GB"/>
        </w:rPr>
        <w:t xml:space="preserve">recommended to remove insects from freshwater prawn culture systems, especially at larval-rearing centres. Specific pathogen-free (SPF) broodstock and PL can be obtained from disease free populations or by RT-PCR screening and selection of negative </w:t>
      </w:r>
      <w:proofErr w:type="spellStart"/>
      <w:r w:rsidRPr="000E33AA">
        <w:rPr>
          <w:rFonts w:ascii="Söhne" w:eastAsia="Times New Roman" w:hAnsi="Söhne" w:cs="Times New Roman"/>
          <w:bCs/>
          <w:sz w:val="18"/>
          <w:lang w:val="en-GB"/>
        </w:rPr>
        <w:t>broodstock</w:t>
      </w:r>
      <w:proofErr w:type="spellEnd"/>
      <w:r w:rsidRPr="000E33AA">
        <w:rPr>
          <w:rFonts w:ascii="Söhne" w:eastAsia="Times New Roman" w:hAnsi="Söhne" w:cs="Times New Roman"/>
          <w:bCs/>
          <w:sz w:val="18"/>
          <w:lang w:val="en-GB"/>
        </w:rPr>
        <w:t xml:space="preserve"> (</w:t>
      </w:r>
      <w:proofErr w:type="spellStart"/>
      <w:r w:rsidRPr="000E33AA">
        <w:rPr>
          <w:rFonts w:ascii="Söhne" w:eastAsia="Times New Roman" w:hAnsi="Söhne" w:cs="Times New Roman"/>
          <w:bCs/>
          <w:sz w:val="18"/>
          <w:lang w:val="en-GB"/>
        </w:rPr>
        <w:t>Romestand</w:t>
      </w:r>
      <w:proofErr w:type="spellEnd"/>
      <w:r w:rsidRPr="000E33AA">
        <w:rPr>
          <w:rFonts w:ascii="Söhne" w:eastAsia="Times New Roman" w:hAnsi="Söhne" w:cs="Times New Roman"/>
          <w:bCs/>
          <w:sz w:val="18"/>
          <w:lang w:val="en-GB"/>
        </w:rPr>
        <w:t xml:space="preserve"> &amp; Bonami, 2003; Sri </w:t>
      </w:r>
      <w:proofErr w:type="spellStart"/>
      <w:r w:rsidRPr="000E33AA">
        <w:rPr>
          <w:rFonts w:ascii="Söhne" w:eastAsia="Times New Roman" w:hAnsi="Söhne" w:cs="Times New Roman"/>
          <w:bCs/>
          <w:sz w:val="18"/>
          <w:lang w:val="en-GB"/>
        </w:rPr>
        <w:t>Widada</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2003; </w:t>
      </w:r>
      <w:proofErr w:type="spellStart"/>
      <w:r w:rsidRPr="000E33AA">
        <w:rPr>
          <w:rFonts w:ascii="Söhne" w:eastAsia="Times New Roman" w:hAnsi="Söhne" w:cs="Times New Roman"/>
          <w:bCs/>
          <w:sz w:val="18"/>
          <w:lang w:val="en-GB"/>
        </w:rPr>
        <w:t>Yoganandhan</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2005). </w:t>
      </w:r>
    </w:p>
    <w:p w14:paraId="213BF0EE" w14:textId="77777777" w:rsidR="008C40ED" w:rsidRPr="000E33AA" w:rsidRDefault="008C40ED" w:rsidP="008C40ED">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3.</w:t>
      </w:r>
      <w:r w:rsidRPr="000E33AA">
        <w:rPr>
          <w:rFonts w:ascii="Söhne Halbfett" w:eastAsia="MS Mincho" w:hAnsi="Söhne Halbfett" w:cs="Times New Roman"/>
          <w:szCs w:val="20"/>
          <w:lang w:val="en-GB" w:eastAsia="fr-FR"/>
        </w:rPr>
        <w:tab/>
        <w:t xml:space="preserve">Specimen selection, sample collection, </w:t>
      </w:r>
      <w:proofErr w:type="gramStart"/>
      <w:r w:rsidRPr="000E33AA">
        <w:rPr>
          <w:rFonts w:ascii="Söhne Halbfett" w:eastAsia="MS Mincho" w:hAnsi="Söhne Halbfett" w:cs="Times New Roman"/>
          <w:szCs w:val="20"/>
          <w:lang w:val="en-GB" w:eastAsia="fr-FR"/>
        </w:rPr>
        <w:t>transportation</w:t>
      </w:r>
      <w:proofErr w:type="gramEnd"/>
      <w:r w:rsidRPr="000E33AA">
        <w:rPr>
          <w:rFonts w:ascii="Söhne Halbfett" w:eastAsia="MS Mincho" w:hAnsi="Söhne Halbfett" w:cs="Times New Roman"/>
          <w:szCs w:val="20"/>
          <w:lang w:val="en-GB" w:eastAsia="fr-FR"/>
        </w:rPr>
        <w:t xml:space="preserve"> and handling </w:t>
      </w:r>
    </w:p>
    <w:p w14:paraId="1396AFBB"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3.1.</w:t>
      </w:r>
      <w:r w:rsidRPr="000E33AA">
        <w:rPr>
          <w:rFonts w:ascii="Söhne Kräftig" w:eastAsia="MS Mincho" w:hAnsi="Söhne Kräftig" w:cs="Times New Roman"/>
          <w:sz w:val="21"/>
          <w:szCs w:val="20"/>
          <w:lang w:val="en-GB" w:eastAsia="da-DK"/>
        </w:rPr>
        <w:tab/>
        <w:t xml:space="preserve">Selection of populations and individual specimens </w:t>
      </w:r>
    </w:p>
    <w:p w14:paraId="16E06789" w14:textId="77777777" w:rsidR="008C40ED" w:rsidRPr="000E33AA" w:rsidRDefault="008C40ED" w:rsidP="008C40ED">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PLs are most suitable for detection of </w:t>
      </w:r>
      <w:proofErr w:type="spellStart"/>
      <w:r w:rsidRPr="000E33AA">
        <w:rPr>
          <w:rFonts w:ascii="Söhne" w:eastAsia="Times New Roman" w:hAnsi="Söhne" w:cs="Times New Roman"/>
          <w:i/>
          <w:iCs/>
          <w:sz w:val="18"/>
          <w:lang w:val="en-GB"/>
        </w:rPr>
        <w:t>Mr</w:t>
      </w:r>
      <w:r w:rsidRPr="000E33AA">
        <w:rPr>
          <w:rFonts w:ascii="Söhne" w:eastAsia="Times New Roman" w:hAnsi="Söhne" w:cs="Times New Roman"/>
          <w:sz w:val="18"/>
          <w:lang w:val="en-GB"/>
        </w:rPr>
        <w:t>NV</w:t>
      </w:r>
      <w:proofErr w:type="spellEnd"/>
      <w:r w:rsidRPr="000E33AA">
        <w:rPr>
          <w:rFonts w:ascii="Söhne" w:eastAsia="Times New Roman" w:hAnsi="Söhne" w:cs="Times New Roman"/>
          <w:sz w:val="18"/>
          <w:lang w:val="en-GB"/>
        </w:rPr>
        <w:t xml:space="preserve">. PL showing clinical signs of disease can be sampled preferentially. Adults and juveniles can be sampled for </w:t>
      </w:r>
      <w:proofErr w:type="spellStart"/>
      <w:r w:rsidRPr="000E33AA">
        <w:rPr>
          <w:rFonts w:ascii="Söhne" w:eastAsia="Times New Roman" w:hAnsi="Söhne" w:cs="Times New Roman"/>
          <w:sz w:val="18"/>
          <w:lang w:val="en-GB"/>
        </w:rPr>
        <w:t>MrNV</w:t>
      </w:r>
      <w:proofErr w:type="spellEnd"/>
      <w:r w:rsidRPr="000E33AA">
        <w:rPr>
          <w:rFonts w:ascii="Söhne" w:eastAsia="Times New Roman" w:hAnsi="Söhne" w:cs="Times New Roman"/>
          <w:sz w:val="18"/>
          <w:lang w:val="en-GB"/>
        </w:rPr>
        <w:t xml:space="preserve"> however prevalence in these lifestages may be lower (see Section 2.3.1). </w:t>
      </w:r>
    </w:p>
    <w:p w14:paraId="39F0BB00"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3.2.</w:t>
      </w:r>
      <w:r w:rsidRPr="000E33AA">
        <w:rPr>
          <w:rFonts w:ascii="Söhne Kräftig" w:eastAsia="MS Mincho" w:hAnsi="Söhne Kräftig" w:cs="Times New Roman"/>
          <w:sz w:val="21"/>
          <w:szCs w:val="20"/>
          <w:lang w:val="en-GB" w:eastAsia="da-DK"/>
        </w:rPr>
        <w:tab/>
        <w:t>Selection of organs or tissues</w:t>
      </w:r>
    </w:p>
    <w:p w14:paraId="6342CCBC" w14:textId="77777777" w:rsidR="008C40ED" w:rsidRPr="000E33AA" w:rsidRDefault="008C40ED" w:rsidP="008C40ED">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The tissues most affected in moribund PLs/early juveniles are striated muscles of the abdomen, </w:t>
      </w:r>
      <w:proofErr w:type="gramStart"/>
      <w:r w:rsidRPr="000E33AA">
        <w:rPr>
          <w:rFonts w:ascii="Söhne" w:eastAsia="Times New Roman" w:hAnsi="Söhne" w:cs="Times New Roman"/>
          <w:sz w:val="18"/>
          <w:lang w:val="en-GB"/>
        </w:rPr>
        <w:t>cephalothorax</w:t>
      </w:r>
      <w:proofErr w:type="gramEnd"/>
      <w:r w:rsidRPr="000E33AA">
        <w:rPr>
          <w:rFonts w:ascii="Söhne" w:eastAsia="Times New Roman" w:hAnsi="Söhne" w:cs="Times New Roman"/>
          <w:sz w:val="18"/>
          <w:lang w:val="en-GB"/>
        </w:rPr>
        <w:t xml:space="preserve"> and tail. The whole PL body is preferred for detection of </w:t>
      </w:r>
      <w:proofErr w:type="spellStart"/>
      <w:r w:rsidRPr="000E33AA">
        <w:rPr>
          <w:rFonts w:ascii="Söhne" w:eastAsia="Times New Roman" w:hAnsi="Söhne" w:cs="Times New Roman"/>
          <w:i/>
          <w:iCs/>
          <w:sz w:val="18"/>
          <w:lang w:val="en-GB"/>
        </w:rPr>
        <w:t>Mr</w:t>
      </w:r>
      <w:r w:rsidRPr="000E33AA">
        <w:rPr>
          <w:rFonts w:ascii="Söhne" w:eastAsia="Times New Roman" w:hAnsi="Söhne" w:cs="Times New Roman"/>
          <w:sz w:val="18"/>
          <w:lang w:val="en-GB"/>
        </w:rPr>
        <w:t>NV</w:t>
      </w:r>
      <w:proofErr w:type="spellEnd"/>
      <w:r w:rsidRPr="000E33AA">
        <w:rPr>
          <w:rFonts w:ascii="Söhne" w:eastAsia="Times New Roman" w:hAnsi="Söhne" w:cs="Times New Roman"/>
          <w:sz w:val="18"/>
          <w:lang w:val="en-GB"/>
        </w:rPr>
        <w:t xml:space="preserve"> (Sahul Hameed </w:t>
      </w:r>
      <w:r w:rsidRPr="000E33AA">
        <w:rPr>
          <w:rFonts w:ascii="Söhne" w:eastAsia="Times New Roman" w:hAnsi="Söhne" w:cs="Times New Roman"/>
          <w:i/>
          <w:iCs/>
          <w:sz w:val="18"/>
          <w:lang w:val="en-GB"/>
        </w:rPr>
        <w:t xml:space="preserve">et al., </w:t>
      </w:r>
      <w:r w:rsidRPr="000E33AA">
        <w:rPr>
          <w:rFonts w:ascii="Söhne" w:eastAsia="Times New Roman" w:hAnsi="Söhne" w:cs="Times New Roman"/>
          <w:sz w:val="18"/>
          <w:lang w:val="en-GB"/>
        </w:rPr>
        <w:t xml:space="preserve">2004b; Sri </w:t>
      </w:r>
      <w:proofErr w:type="spellStart"/>
      <w:r w:rsidRPr="000E33AA">
        <w:rPr>
          <w:rFonts w:ascii="Söhne" w:eastAsia="Times New Roman" w:hAnsi="Söhne" w:cs="Times New Roman"/>
          <w:sz w:val="18"/>
          <w:lang w:val="en-GB"/>
        </w:rPr>
        <w:t>Widada</w:t>
      </w:r>
      <w:proofErr w:type="spellEnd"/>
      <w:r w:rsidRPr="000E33AA">
        <w:rPr>
          <w:rFonts w:ascii="Söhne" w:eastAsia="Times New Roman" w:hAnsi="Söhne" w:cs="Times New Roman"/>
          <w:sz w:val="18"/>
          <w:lang w:val="en-GB"/>
        </w:rPr>
        <w:t xml:space="preserve"> </w:t>
      </w:r>
      <w:r w:rsidRPr="000E33AA">
        <w:rPr>
          <w:rFonts w:ascii="Söhne" w:eastAsia="Times New Roman" w:hAnsi="Söhne" w:cs="Times New Roman"/>
          <w:i/>
          <w:iCs/>
          <w:sz w:val="18"/>
          <w:lang w:val="en-GB"/>
        </w:rPr>
        <w:t xml:space="preserve">et al., </w:t>
      </w:r>
      <w:r w:rsidRPr="000E33AA">
        <w:rPr>
          <w:rFonts w:ascii="Söhne" w:eastAsia="Times New Roman" w:hAnsi="Söhne" w:cs="Times New Roman"/>
          <w:sz w:val="18"/>
          <w:lang w:val="en-GB"/>
        </w:rPr>
        <w:t xml:space="preserve">2003; </w:t>
      </w:r>
      <w:proofErr w:type="spellStart"/>
      <w:r w:rsidRPr="000E33AA">
        <w:rPr>
          <w:rFonts w:ascii="Söhne" w:eastAsia="Times New Roman" w:hAnsi="Söhne" w:cs="Times New Roman"/>
          <w:sz w:val="18"/>
          <w:lang w:val="en-GB"/>
        </w:rPr>
        <w:t>Yoganandhan</w:t>
      </w:r>
      <w:proofErr w:type="spellEnd"/>
      <w:r w:rsidRPr="000E33AA">
        <w:rPr>
          <w:rFonts w:ascii="Söhne" w:eastAsia="Times New Roman" w:hAnsi="Söhne" w:cs="Times New Roman"/>
          <w:sz w:val="18"/>
          <w:lang w:val="en-GB"/>
        </w:rPr>
        <w:t xml:space="preserve"> </w:t>
      </w:r>
      <w:r w:rsidRPr="000E33AA">
        <w:rPr>
          <w:rFonts w:ascii="Söhne" w:eastAsia="Times New Roman" w:hAnsi="Söhne" w:cs="Times New Roman"/>
          <w:i/>
          <w:iCs/>
          <w:sz w:val="18"/>
          <w:lang w:val="en-GB"/>
        </w:rPr>
        <w:t>et al</w:t>
      </w:r>
      <w:r w:rsidRPr="000E33AA">
        <w:rPr>
          <w:rFonts w:ascii="Söhne" w:eastAsia="Times New Roman" w:hAnsi="Söhne" w:cs="Times New Roman"/>
          <w:sz w:val="18"/>
          <w:lang w:val="en-GB"/>
        </w:rPr>
        <w:t xml:space="preserve">., 2005). All organs of adult </w:t>
      </w:r>
      <w:r w:rsidRPr="000E33AA">
        <w:rPr>
          <w:rFonts w:ascii="Söhne" w:eastAsia="Times New Roman" w:hAnsi="Söhne" w:cs="Times New Roman"/>
          <w:i/>
          <w:iCs/>
          <w:sz w:val="18"/>
          <w:lang w:val="en-GB"/>
        </w:rPr>
        <w:t xml:space="preserve">M. </w:t>
      </w:r>
      <w:proofErr w:type="spellStart"/>
      <w:r w:rsidRPr="000E33AA">
        <w:rPr>
          <w:rFonts w:ascii="Söhne" w:eastAsia="Times New Roman" w:hAnsi="Söhne" w:cs="Times New Roman"/>
          <w:i/>
          <w:iCs/>
          <w:sz w:val="18"/>
          <w:lang w:val="en-GB"/>
        </w:rPr>
        <w:t>rosenbergii</w:t>
      </w:r>
      <w:proofErr w:type="spellEnd"/>
      <w:r w:rsidRPr="000E33AA">
        <w:rPr>
          <w:rFonts w:ascii="Söhne" w:eastAsia="Times New Roman" w:hAnsi="Söhne" w:cs="Times New Roman"/>
          <w:i/>
          <w:iCs/>
          <w:sz w:val="18"/>
          <w:lang w:val="en-GB"/>
        </w:rPr>
        <w:t xml:space="preserve"> </w:t>
      </w:r>
      <w:r w:rsidRPr="000E33AA">
        <w:rPr>
          <w:rFonts w:ascii="Söhne" w:eastAsia="Times New Roman" w:hAnsi="Söhne" w:cs="Times New Roman"/>
          <w:sz w:val="18"/>
          <w:lang w:val="en-GB"/>
        </w:rPr>
        <w:t xml:space="preserve">except eyestalks and the hepatopancreas, are best for screening the viruses by RT-PCR. </w:t>
      </w:r>
    </w:p>
    <w:p w14:paraId="14B52B0E"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3.3.</w:t>
      </w:r>
      <w:r w:rsidRPr="000E33AA">
        <w:rPr>
          <w:rFonts w:ascii="Söhne Kräftig" w:eastAsia="MS Mincho" w:hAnsi="Söhne Kräftig" w:cs="Times New Roman"/>
          <w:sz w:val="21"/>
          <w:szCs w:val="20"/>
          <w:lang w:val="en-GB" w:eastAsia="da-DK"/>
        </w:rPr>
        <w:tab/>
        <w:t>Samples or tissues not suitable for pathogen detection</w:t>
      </w:r>
    </w:p>
    <w:p w14:paraId="05417B00" w14:textId="77777777" w:rsidR="008C40ED" w:rsidRPr="000E33AA" w:rsidRDefault="008C40ED" w:rsidP="008C40ED">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Eyestalks and the hepatopancreas of adult prawns are not suitable (Sri </w:t>
      </w:r>
      <w:proofErr w:type="spellStart"/>
      <w:r w:rsidRPr="000E33AA">
        <w:rPr>
          <w:rFonts w:ascii="Söhne" w:eastAsia="Times New Roman" w:hAnsi="Söhne" w:cs="Times New Roman"/>
          <w:sz w:val="18"/>
          <w:lang w:val="en-GB"/>
        </w:rPr>
        <w:t>Widada</w:t>
      </w:r>
      <w:proofErr w:type="spellEnd"/>
      <w:r w:rsidRPr="000E33AA">
        <w:rPr>
          <w:rFonts w:ascii="Söhne" w:eastAsia="Times New Roman" w:hAnsi="Söhne" w:cs="Times New Roman"/>
          <w:sz w:val="18"/>
          <w:lang w:val="en-GB"/>
        </w:rPr>
        <w:t xml:space="preserve"> </w:t>
      </w:r>
      <w:r w:rsidRPr="000E33AA">
        <w:rPr>
          <w:rFonts w:ascii="Söhne" w:eastAsia="Times New Roman" w:hAnsi="Söhne" w:cs="Times New Roman"/>
          <w:i/>
          <w:iCs/>
          <w:sz w:val="18"/>
          <w:lang w:val="en-GB"/>
        </w:rPr>
        <w:t xml:space="preserve">et al., </w:t>
      </w:r>
      <w:r w:rsidRPr="000E33AA">
        <w:rPr>
          <w:rFonts w:ascii="Söhne" w:eastAsia="Times New Roman" w:hAnsi="Söhne" w:cs="Times New Roman"/>
          <w:sz w:val="18"/>
          <w:lang w:val="en-GB"/>
        </w:rPr>
        <w:t xml:space="preserve">2003; Sahul Hameed </w:t>
      </w:r>
      <w:r w:rsidRPr="000E33AA">
        <w:rPr>
          <w:rFonts w:ascii="Söhne" w:eastAsia="Times New Roman" w:hAnsi="Söhne" w:cs="Times New Roman"/>
          <w:i/>
          <w:iCs/>
          <w:sz w:val="18"/>
          <w:lang w:val="en-GB"/>
        </w:rPr>
        <w:t xml:space="preserve">et al., </w:t>
      </w:r>
      <w:r w:rsidRPr="000E33AA">
        <w:rPr>
          <w:rFonts w:ascii="Söhne" w:eastAsia="Times New Roman" w:hAnsi="Söhne" w:cs="Times New Roman"/>
          <w:sz w:val="18"/>
          <w:lang w:val="en-GB"/>
        </w:rPr>
        <w:t>2004a).</w:t>
      </w:r>
    </w:p>
    <w:p w14:paraId="3C186A58" w14:textId="77777777" w:rsidR="008C40ED" w:rsidRPr="000E33AA" w:rsidRDefault="008C40ED" w:rsidP="008C40ED">
      <w:pPr>
        <w:spacing w:after="240" w:line="240" w:lineRule="auto"/>
        <w:ind w:left="567" w:hanging="567"/>
        <w:jc w:val="both"/>
        <w:rPr>
          <w:rFonts w:ascii="Söhne Kräftig" w:eastAsia="MS Mincho" w:hAnsi="Söhne Kräftig" w:cs="Times New Roman"/>
          <w:sz w:val="20"/>
          <w:szCs w:val="20"/>
          <w:lang w:val="en-GB" w:eastAsia="da-DK"/>
        </w:rPr>
      </w:pPr>
      <w:r w:rsidRPr="000E33AA">
        <w:rPr>
          <w:rFonts w:ascii="Söhne Kräftig" w:eastAsia="MS Mincho" w:hAnsi="Söhne Kräftig" w:cs="Times New Roman"/>
          <w:sz w:val="20"/>
          <w:szCs w:val="20"/>
          <w:lang w:val="en-GB" w:eastAsia="da-DK"/>
        </w:rPr>
        <w:t>3.4.</w:t>
      </w:r>
      <w:r w:rsidRPr="000E33AA">
        <w:rPr>
          <w:rFonts w:ascii="Söhne Kräftig" w:eastAsia="MS Mincho" w:hAnsi="Söhne Kräftig" w:cs="Times New Roman"/>
          <w:sz w:val="20"/>
          <w:szCs w:val="20"/>
          <w:lang w:val="en-GB" w:eastAsia="da-DK"/>
        </w:rPr>
        <w:tab/>
        <w:t>Non-lethal sampling</w:t>
      </w:r>
    </w:p>
    <w:p w14:paraId="0FB4866B" w14:textId="77777777" w:rsidR="008C40ED" w:rsidRPr="000E33AA" w:rsidRDefault="008C40ED" w:rsidP="008C40ED">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Pleopods (swimming legs) are a convenient source of RNA for non-destructive screening of </w:t>
      </w:r>
      <w:proofErr w:type="spellStart"/>
      <w:r w:rsidRPr="000E33AA">
        <w:rPr>
          <w:rFonts w:ascii="Söhne" w:eastAsia="Times New Roman" w:hAnsi="Söhne" w:cs="Times New Roman"/>
          <w:i/>
          <w:iCs/>
          <w:sz w:val="18"/>
          <w:lang w:val="en-GB"/>
        </w:rPr>
        <w:t>Mr</w:t>
      </w:r>
      <w:r w:rsidRPr="000E33AA">
        <w:rPr>
          <w:rFonts w:ascii="Söhne" w:eastAsia="Times New Roman" w:hAnsi="Söhne" w:cs="Times New Roman"/>
          <w:sz w:val="18"/>
          <w:lang w:val="en-GB"/>
        </w:rPr>
        <w:t>NV</w:t>
      </w:r>
      <w:proofErr w:type="spellEnd"/>
      <w:r w:rsidRPr="000E33AA">
        <w:rPr>
          <w:rFonts w:ascii="Söhne" w:eastAsia="Times New Roman" w:hAnsi="Söhne" w:cs="Times New Roman"/>
          <w:sz w:val="18"/>
          <w:lang w:val="en-GB"/>
        </w:rPr>
        <w:t xml:space="preserve"> in adult prawn (Sahul Hameed </w:t>
      </w:r>
      <w:r w:rsidRPr="000E33AA">
        <w:rPr>
          <w:rFonts w:ascii="Söhne" w:eastAsia="Times New Roman" w:hAnsi="Söhne" w:cs="Times New Roman"/>
          <w:i/>
          <w:iCs/>
          <w:sz w:val="18"/>
          <w:lang w:val="en-GB"/>
        </w:rPr>
        <w:t xml:space="preserve">et al., </w:t>
      </w:r>
      <w:r w:rsidRPr="000E33AA">
        <w:rPr>
          <w:rFonts w:ascii="Söhne" w:eastAsia="Times New Roman" w:hAnsi="Söhne" w:cs="Times New Roman"/>
          <w:sz w:val="18"/>
          <w:lang w:val="en-GB"/>
        </w:rPr>
        <w:t xml:space="preserve">2004a). </w:t>
      </w:r>
    </w:p>
    <w:p w14:paraId="1B955F2F" w14:textId="77777777" w:rsidR="008C40ED" w:rsidRPr="000E33AA" w:rsidRDefault="008C40ED" w:rsidP="008C40ED">
      <w:pPr>
        <w:spacing w:after="240" w:line="240" w:lineRule="auto"/>
        <w:ind w:left="567"/>
        <w:jc w:val="both"/>
        <w:rPr>
          <w:rFonts w:ascii="Söhne" w:eastAsia="Times New Roman" w:hAnsi="Söhne" w:cs="Times New Roman"/>
          <w:sz w:val="18"/>
          <w:lang w:val="en-GB"/>
        </w:rPr>
      </w:pPr>
      <w:r w:rsidRPr="000E33AA">
        <w:rPr>
          <w:rFonts w:ascii="Söhne" w:hAnsi="Söhne" w:cs="Segoe UI"/>
          <w:sz w:val="18"/>
          <w:szCs w:val="18"/>
          <w:lang w:val="en-GB"/>
        </w:rPr>
        <w:t>If non-lethal tissue sample types differ from recommended tissues (see Section 3.2.), or from the tissue samples used in validation studies, the effect on diagnostic performance should be considered.</w:t>
      </w:r>
    </w:p>
    <w:p w14:paraId="4C715D46"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3.5.</w:t>
      </w:r>
      <w:r w:rsidRPr="000E33AA">
        <w:rPr>
          <w:rFonts w:ascii="Söhne Kräftig" w:eastAsia="MS Mincho" w:hAnsi="Söhne Kräftig" w:cs="Times New Roman"/>
          <w:sz w:val="21"/>
          <w:szCs w:val="20"/>
          <w:lang w:val="en-GB" w:eastAsia="da-DK"/>
        </w:rPr>
        <w:tab/>
        <w:t>Preservation of samples for submission</w:t>
      </w:r>
    </w:p>
    <w:p w14:paraId="3414200C" w14:textId="77777777" w:rsidR="008C40ED" w:rsidRPr="000E33AA" w:rsidRDefault="008C40ED" w:rsidP="008C40ED">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Infected larvae or PL with prominent signs of whitish muscle in the abdominal region are collected from disease outbreak areas. Samples are washed in sterile saline, transferred to sterile tubes, and transported to the laboratory. For general guidance on sample preservation methods for the intended test methods, see Chapter 2.2.0. </w:t>
      </w:r>
    </w:p>
    <w:p w14:paraId="031E2921"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3.5.1.</w:t>
      </w:r>
      <w:r w:rsidRPr="000E33AA">
        <w:rPr>
          <w:rFonts w:ascii="Söhne Kräftig" w:eastAsia="Times New Roman" w:hAnsi="Söhne Kräftig" w:cs="Times New Roman"/>
          <w:bCs/>
          <w:sz w:val="20"/>
          <w:lang w:val="en-GB" w:eastAsia="fr-FR"/>
        </w:rPr>
        <w:tab/>
        <w:t xml:space="preserve">Samples for pathogen isolation </w:t>
      </w:r>
    </w:p>
    <w:p w14:paraId="371C9661" w14:textId="77777777" w:rsidR="008C40ED" w:rsidRPr="000E33AA" w:rsidRDefault="008C40ED" w:rsidP="008C40ED">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 xml:space="preserve">Moribund or frozen PL samples can be used for isolation of viral pathogens using cell lines (C6/36 mosquito cell line (Sudhakaran et al., 2007b). </w:t>
      </w:r>
    </w:p>
    <w:p w14:paraId="5EC1D457"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3.5.2.</w:t>
      </w:r>
      <w:r w:rsidRPr="000E33AA">
        <w:rPr>
          <w:rFonts w:ascii="Söhne Kräftig" w:eastAsia="Times New Roman" w:hAnsi="Söhne Kräftig" w:cs="Times New Roman"/>
          <w:bCs/>
          <w:sz w:val="20"/>
          <w:lang w:val="en-GB" w:eastAsia="fr-FR"/>
        </w:rPr>
        <w:tab/>
        <w:t>Preservation of samples for molecular detection</w:t>
      </w:r>
    </w:p>
    <w:p w14:paraId="4CFBFAED" w14:textId="77777777" w:rsidR="008C40ED" w:rsidRPr="000E33AA" w:rsidRDefault="008C40ED" w:rsidP="008C40ED">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 xml:space="preserve">Infected samples stored at </w:t>
      </w:r>
      <w:r w:rsidRPr="000E33AA">
        <w:rPr>
          <w:rFonts w:ascii="Söhne" w:eastAsia="Times New Roman" w:hAnsi="Söhne" w:cs="Times New Roman"/>
          <w:bCs/>
          <w:sz w:val="18"/>
          <w:lang w:val="en-GB"/>
        </w:rPr>
        <w:t>–</w:t>
      </w:r>
      <w:r w:rsidRPr="000E33AA">
        <w:rPr>
          <w:rFonts w:ascii="Söhne" w:eastAsia="Times New Roman" w:hAnsi="Söhne" w:cs="Times New Roman"/>
          <w:bCs/>
          <w:sz w:val="18"/>
          <w:lang w:val="en-GB" w:eastAsia="fr-FR"/>
        </w:rPr>
        <w:t xml:space="preserve">80°C or samples preserved in 80% (v/v) analytical/reagent-grade (undenatured) ethanol should be used for RT-PCR for detection of </w:t>
      </w:r>
      <w:proofErr w:type="spellStart"/>
      <w:r w:rsidRPr="000E33AA">
        <w:rPr>
          <w:rFonts w:ascii="Söhne" w:eastAsia="Times New Roman" w:hAnsi="Söhne" w:cs="Times New Roman"/>
          <w:bCs/>
          <w:i/>
          <w:iCs/>
          <w:sz w:val="18"/>
          <w:lang w:val="en-GB" w:eastAsia="fr-FR"/>
        </w:rPr>
        <w:t>Mr</w:t>
      </w:r>
      <w:r w:rsidRPr="000E33AA">
        <w:rPr>
          <w:rFonts w:ascii="Söhne" w:eastAsia="Times New Roman" w:hAnsi="Söhne" w:cs="Times New Roman"/>
          <w:bCs/>
          <w:sz w:val="18"/>
          <w:lang w:val="en-GB" w:eastAsia="fr-FR"/>
        </w:rPr>
        <w:t>NV</w:t>
      </w:r>
      <w:proofErr w:type="spellEnd"/>
      <w:r w:rsidRPr="000E33AA">
        <w:rPr>
          <w:rFonts w:ascii="Söhne" w:eastAsia="Times New Roman" w:hAnsi="Söhne" w:cs="Times New Roman"/>
          <w:bCs/>
          <w:sz w:val="18"/>
          <w:lang w:val="en-GB" w:eastAsia="fr-FR"/>
        </w:rPr>
        <w:t xml:space="preserve"> </w:t>
      </w:r>
      <w:r w:rsidRPr="000E33AA">
        <w:rPr>
          <w:rFonts w:ascii="Söhne" w:eastAsia="Times New Roman" w:hAnsi="Söhne" w:cs="Times New Roman"/>
          <w:bCs/>
          <w:sz w:val="18"/>
          <w:lang w:val="en-GB"/>
        </w:rPr>
        <w:t xml:space="preserve">(Sri </w:t>
      </w:r>
      <w:proofErr w:type="spellStart"/>
      <w:r w:rsidRPr="000E33AA">
        <w:rPr>
          <w:rFonts w:ascii="Söhne" w:eastAsia="Times New Roman" w:hAnsi="Söhne" w:cs="Times New Roman"/>
          <w:bCs/>
          <w:sz w:val="18"/>
          <w:lang w:val="en-GB"/>
        </w:rPr>
        <w:t>Widada</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 xml:space="preserve">et al., </w:t>
      </w:r>
      <w:r w:rsidRPr="000E33AA">
        <w:rPr>
          <w:rFonts w:ascii="Söhne" w:eastAsia="Times New Roman" w:hAnsi="Söhne" w:cs="Times New Roman"/>
          <w:bCs/>
          <w:sz w:val="18"/>
          <w:lang w:val="en-GB"/>
        </w:rPr>
        <w:t xml:space="preserve">2003; Sahul Hameed </w:t>
      </w:r>
      <w:r w:rsidRPr="000E33AA">
        <w:rPr>
          <w:rFonts w:ascii="Söhne" w:eastAsia="Times New Roman" w:hAnsi="Söhne" w:cs="Times New Roman"/>
          <w:bCs/>
          <w:i/>
          <w:iCs/>
          <w:sz w:val="18"/>
          <w:lang w:val="en-GB"/>
        </w:rPr>
        <w:t xml:space="preserve">et al., </w:t>
      </w:r>
      <w:r w:rsidRPr="000E33AA">
        <w:rPr>
          <w:rFonts w:ascii="Söhne" w:eastAsia="Times New Roman" w:hAnsi="Söhne" w:cs="Times New Roman"/>
          <w:bCs/>
          <w:sz w:val="18"/>
          <w:lang w:val="en-GB"/>
        </w:rPr>
        <w:t xml:space="preserve">2004b; </w:t>
      </w:r>
      <w:proofErr w:type="spellStart"/>
      <w:r w:rsidRPr="000E33AA">
        <w:rPr>
          <w:rFonts w:ascii="Söhne" w:eastAsia="Times New Roman" w:hAnsi="Söhne" w:cs="Times New Roman"/>
          <w:bCs/>
          <w:sz w:val="18"/>
          <w:lang w:val="en-GB"/>
        </w:rPr>
        <w:t>Yoganandhan</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2005)</w:t>
      </w:r>
      <w:r w:rsidRPr="000E33AA">
        <w:rPr>
          <w:rFonts w:ascii="Söhne" w:eastAsia="Times New Roman" w:hAnsi="Söhne" w:cs="Times New Roman"/>
          <w:bCs/>
          <w:sz w:val="18"/>
          <w:lang w:val="en-GB" w:eastAsia="fr-FR"/>
        </w:rPr>
        <w:t xml:space="preserve">. </w:t>
      </w:r>
    </w:p>
    <w:p w14:paraId="79D63075"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szCs w:val="18"/>
          <w:lang w:val="en-GB"/>
        </w:rPr>
        <w:t xml:space="preserve">Standard sample collection, preservation and processing methods for </w:t>
      </w:r>
      <w:r w:rsidRPr="000E33AA">
        <w:rPr>
          <w:rFonts w:ascii="Söhne" w:eastAsia="Segoe UI" w:hAnsi="Söhne" w:cs="Segoe UI"/>
          <w:bCs/>
          <w:sz w:val="18"/>
          <w:szCs w:val="18"/>
          <w:lang w:val="en-GB"/>
        </w:rPr>
        <w:t xml:space="preserve">molecular </w:t>
      </w:r>
      <w:r w:rsidRPr="000E33AA">
        <w:rPr>
          <w:rFonts w:ascii="Söhne" w:eastAsia="Times New Roman" w:hAnsi="Söhne" w:cs="Times New Roman"/>
          <w:bCs/>
          <w:sz w:val="18"/>
          <w:szCs w:val="18"/>
          <w:lang w:val="en-GB"/>
        </w:rPr>
        <w:t>techniques can be found in Section B.</w:t>
      </w:r>
      <w:r w:rsidRPr="000E33AA">
        <w:rPr>
          <w:rFonts w:ascii="Söhne" w:eastAsia="Segoe UI" w:hAnsi="Söhne" w:cs="Segoe UI"/>
          <w:bCs/>
          <w:sz w:val="18"/>
          <w:szCs w:val="18"/>
          <w:lang w:val="en-GB"/>
        </w:rPr>
        <w:t>5.5.</w:t>
      </w:r>
      <w:r w:rsidRPr="000E33AA">
        <w:rPr>
          <w:rFonts w:ascii="Söhne" w:eastAsia="Times New Roman" w:hAnsi="Söhne" w:cs="Times New Roman"/>
          <w:bCs/>
          <w:sz w:val="18"/>
          <w:szCs w:val="18"/>
          <w:lang w:val="en-GB"/>
        </w:rPr>
        <w:t xml:space="preserve"> of Chapter 2.2.0 </w:t>
      </w:r>
      <w:r w:rsidRPr="000E33AA">
        <w:rPr>
          <w:rFonts w:ascii="Söhne" w:eastAsia="Times New Roman" w:hAnsi="Söhne" w:cs="Times New Roman"/>
          <w:bCs/>
          <w:i/>
          <w:iCs/>
          <w:sz w:val="18"/>
          <w:szCs w:val="18"/>
          <w:lang w:val="en-GB"/>
        </w:rPr>
        <w:t>General information</w:t>
      </w:r>
      <w:r w:rsidRPr="000E33AA">
        <w:rPr>
          <w:rFonts w:ascii="Söhne" w:eastAsia="Times New Roman" w:hAnsi="Söhne" w:cs="Times New Roman"/>
          <w:bCs/>
          <w:sz w:val="18"/>
          <w:szCs w:val="18"/>
          <w:lang w:val="en-GB"/>
        </w:rPr>
        <w:t xml:space="preserve"> (diseases of crustaceans).</w:t>
      </w:r>
    </w:p>
    <w:p w14:paraId="290DFAF5"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lastRenderedPageBreak/>
        <w:t>3.5.3.</w:t>
      </w:r>
      <w:r w:rsidRPr="000E33AA">
        <w:rPr>
          <w:rFonts w:ascii="Söhne Kräftig" w:eastAsia="Times New Roman" w:hAnsi="Söhne Kräftig" w:cs="Times New Roman"/>
          <w:bCs/>
          <w:sz w:val="20"/>
          <w:lang w:val="en-GB" w:eastAsia="fr-FR"/>
        </w:rPr>
        <w:tab/>
        <w:t xml:space="preserve">Samples for histopathology, </w:t>
      </w:r>
      <w:proofErr w:type="gramStart"/>
      <w:r w:rsidRPr="000E33AA">
        <w:rPr>
          <w:rFonts w:ascii="Söhne Kräftig" w:eastAsia="Times New Roman" w:hAnsi="Söhne Kräftig" w:cs="Times New Roman"/>
          <w:bCs/>
          <w:sz w:val="20"/>
          <w:lang w:val="en-GB" w:eastAsia="fr-FR"/>
        </w:rPr>
        <w:t>immunohistochemistry</w:t>
      </w:r>
      <w:proofErr w:type="gramEnd"/>
      <w:r w:rsidRPr="000E33AA">
        <w:rPr>
          <w:rFonts w:ascii="Söhne Kräftig" w:eastAsia="Times New Roman" w:hAnsi="Söhne Kräftig" w:cs="Times New Roman"/>
          <w:bCs/>
          <w:sz w:val="20"/>
          <w:lang w:val="en-GB" w:eastAsia="fr-FR"/>
        </w:rPr>
        <w:t xml:space="preserve"> or </w:t>
      </w:r>
      <w:r w:rsidRPr="000E33AA">
        <w:rPr>
          <w:rFonts w:ascii="Söhne Kräftig" w:eastAsia="Times New Roman" w:hAnsi="Söhne Kräftig" w:cs="Times New Roman"/>
          <w:bCs/>
          <w:i/>
          <w:sz w:val="20"/>
          <w:lang w:val="en-GB" w:eastAsia="fr-FR"/>
        </w:rPr>
        <w:t>in-situ</w:t>
      </w:r>
      <w:r w:rsidRPr="000E33AA">
        <w:rPr>
          <w:rFonts w:ascii="Söhne Kräftig" w:eastAsia="Times New Roman" w:hAnsi="Söhne Kräftig" w:cs="Times New Roman"/>
          <w:bCs/>
          <w:sz w:val="20"/>
          <w:lang w:val="en-GB" w:eastAsia="fr-FR"/>
        </w:rPr>
        <w:t xml:space="preserve"> hybridisation</w:t>
      </w:r>
    </w:p>
    <w:p w14:paraId="186145A0" w14:textId="77777777" w:rsidR="008C40ED" w:rsidRPr="000E33AA" w:rsidRDefault="008C40ED" w:rsidP="008C40ED">
      <w:pPr>
        <w:spacing w:after="240" w:line="240" w:lineRule="auto"/>
        <w:ind w:left="851"/>
        <w:jc w:val="both"/>
        <w:rPr>
          <w:rFonts w:ascii="Söhne" w:eastAsia="Times New Roman" w:hAnsi="Söhne" w:cs="Arial"/>
          <w:bCs/>
          <w:sz w:val="18"/>
          <w:szCs w:val="18"/>
          <w:lang w:val="en-GB" w:eastAsia="fr-FR"/>
        </w:rPr>
      </w:pPr>
      <w:r w:rsidRPr="000E33AA">
        <w:rPr>
          <w:rFonts w:ascii="Söhne" w:eastAsia="Times New Roman" w:hAnsi="Söhne" w:cs="Times New Roman"/>
          <w:bCs/>
          <w:sz w:val="18"/>
          <w:lang w:val="en-GB"/>
        </w:rPr>
        <w:t xml:space="preserve">Tissue samples for histopathology, immunohistochemistry or </w:t>
      </w:r>
      <w:r w:rsidRPr="000E33AA">
        <w:rPr>
          <w:rFonts w:ascii="Söhne" w:eastAsia="Times New Roman" w:hAnsi="Söhne" w:cs="Times New Roman"/>
          <w:bCs/>
          <w:i/>
          <w:iCs/>
          <w:sz w:val="18"/>
          <w:lang w:val="en-GB"/>
        </w:rPr>
        <w:t>in-situ</w:t>
      </w:r>
      <w:r w:rsidRPr="000E33AA">
        <w:rPr>
          <w:rFonts w:ascii="Söhne" w:eastAsia="Times New Roman" w:hAnsi="Söhne" w:cs="Times New Roman"/>
          <w:bCs/>
          <w:sz w:val="18"/>
          <w:lang w:val="en-GB"/>
        </w:rPr>
        <w:t xml:space="preserve"> hybridisation should be fixed immediately after collection in neutral-buffered formalin or modified Davidson’s fixative (Sri </w:t>
      </w:r>
      <w:proofErr w:type="spellStart"/>
      <w:r w:rsidRPr="000E33AA">
        <w:rPr>
          <w:rFonts w:ascii="Söhne" w:eastAsia="Times New Roman" w:hAnsi="Söhne" w:cs="Times New Roman"/>
          <w:bCs/>
          <w:sz w:val="18"/>
          <w:lang w:val="en-GB"/>
        </w:rPr>
        <w:t>Widada</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2003). The recommended ratio of fixative to tissue is 10:1. </w:t>
      </w:r>
      <w:r w:rsidRPr="000E33AA">
        <w:rPr>
          <w:rFonts w:ascii="Söhne" w:eastAsia="Times New Roman" w:hAnsi="Söhne" w:cs="Arial"/>
          <w:bCs/>
          <w:sz w:val="18"/>
          <w:szCs w:val="18"/>
          <w:lang w:val="en-GB"/>
        </w:rPr>
        <w:t xml:space="preserve">Standard sample collection, preservation and processing methods for histological techniques can be found in Section 5.3. of Chapter 2.2.0 </w:t>
      </w:r>
      <w:r w:rsidRPr="000E33AA">
        <w:rPr>
          <w:rFonts w:ascii="Söhne" w:eastAsia="Times New Roman" w:hAnsi="Söhne" w:cs="Arial"/>
          <w:bCs/>
          <w:i/>
          <w:iCs/>
          <w:sz w:val="18"/>
          <w:szCs w:val="18"/>
          <w:lang w:val="en-GB"/>
        </w:rPr>
        <w:t>General information</w:t>
      </w:r>
      <w:r w:rsidRPr="000E33AA">
        <w:rPr>
          <w:rFonts w:ascii="Söhne" w:eastAsia="Times New Roman" w:hAnsi="Söhne" w:cs="Arial"/>
          <w:bCs/>
          <w:sz w:val="18"/>
          <w:szCs w:val="18"/>
          <w:lang w:val="en-GB"/>
        </w:rPr>
        <w:t xml:space="preserve"> (diseases of crustaceans).</w:t>
      </w:r>
    </w:p>
    <w:p w14:paraId="66B8BC93"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3.5.4.</w:t>
      </w:r>
      <w:r w:rsidRPr="000E33AA">
        <w:rPr>
          <w:rFonts w:ascii="Söhne Kräftig" w:eastAsia="Times New Roman" w:hAnsi="Söhne Kräftig" w:cs="Times New Roman"/>
          <w:bCs/>
          <w:sz w:val="20"/>
          <w:lang w:val="en-GB" w:eastAsia="fr-FR"/>
        </w:rPr>
        <w:tab/>
        <w:t>Samples for other tests</w:t>
      </w:r>
    </w:p>
    <w:p w14:paraId="58274F1C" w14:textId="77777777" w:rsidR="008C40ED" w:rsidRPr="000E33AA" w:rsidRDefault="008C40ED" w:rsidP="008C40ED">
      <w:pPr>
        <w:spacing w:after="240" w:line="240" w:lineRule="auto"/>
        <w:ind w:left="851"/>
        <w:jc w:val="both"/>
        <w:rPr>
          <w:rFonts w:ascii="Söhne" w:eastAsia="Times New Roman" w:hAnsi="Söhne" w:cs="Times New Roman"/>
          <w:bCs/>
          <w:sz w:val="18"/>
          <w:lang w:val="en-GB" w:eastAsia="fr-FR"/>
        </w:rPr>
      </w:pPr>
      <w:r w:rsidRPr="000E33AA">
        <w:rPr>
          <w:rFonts w:ascii="Söhne" w:eastAsia="Times New Roman" w:hAnsi="Söhne" w:cs="Times New Roman"/>
          <w:bCs/>
          <w:sz w:val="18"/>
          <w:lang w:val="en-GB" w:eastAsia="fr-FR"/>
        </w:rPr>
        <w:t xml:space="preserve">Not applicable </w:t>
      </w:r>
    </w:p>
    <w:p w14:paraId="7712BABD"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3.6.</w:t>
      </w:r>
      <w:r w:rsidRPr="000E33AA">
        <w:rPr>
          <w:rFonts w:ascii="Söhne Kräftig" w:eastAsia="MS Mincho" w:hAnsi="Söhne Kräftig" w:cs="Times New Roman"/>
          <w:sz w:val="21"/>
          <w:szCs w:val="20"/>
          <w:lang w:val="en-GB" w:eastAsia="da-DK"/>
        </w:rPr>
        <w:tab/>
        <w:t>Pooling of samples</w:t>
      </w:r>
    </w:p>
    <w:p w14:paraId="2492CF23" w14:textId="77777777" w:rsidR="008C40ED" w:rsidRPr="000E33AA" w:rsidRDefault="008C40ED" w:rsidP="008C40ED">
      <w:pPr>
        <w:spacing w:after="240" w:line="240" w:lineRule="auto"/>
        <w:ind w:left="567"/>
        <w:jc w:val="both"/>
        <w:rPr>
          <w:rFonts w:ascii="Söhne" w:eastAsia="Times New Roman" w:hAnsi="Söhne" w:cs="Times New Roman"/>
          <w:sz w:val="18"/>
          <w:szCs w:val="18"/>
          <w:lang w:val="en-GB"/>
        </w:rPr>
      </w:pPr>
      <w:r w:rsidRPr="000E33AA">
        <w:rPr>
          <w:rFonts w:ascii="Söhne" w:eastAsia="Times New Roman" w:hAnsi="Söhne" w:cs="Arial"/>
          <w:sz w:val="18"/>
          <w:szCs w:val="18"/>
          <w:lang w:val="en-GB"/>
        </w:rPr>
        <w:t xml:space="preserve">Pooling of samples from more than one individual animal for a given purpose </w:t>
      </w:r>
      <w:r w:rsidRPr="000E33AA">
        <w:rPr>
          <w:rFonts w:ascii="Söhne" w:eastAsia="Times New Roman" w:hAnsi="Söhne" w:cs="Arial"/>
          <w:strike/>
          <w:sz w:val="18"/>
          <w:szCs w:val="18"/>
          <w:lang w:val="en-GB"/>
        </w:rPr>
        <w:t>should only be</w:t>
      </w:r>
      <w:r w:rsidRPr="000E33AA">
        <w:rPr>
          <w:rFonts w:ascii="Söhne" w:eastAsia="Times New Roman" w:hAnsi="Söhne" w:cs="Arial"/>
          <w:strike/>
          <w:sz w:val="18"/>
          <w:szCs w:val="18"/>
          <w:u w:val="double"/>
          <w:lang w:val="en-GB"/>
        </w:rPr>
        <w:t xml:space="preserve"> </w:t>
      </w:r>
      <w:r w:rsidRPr="000E33AA">
        <w:rPr>
          <w:rFonts w:ascii="Söhne" w:eastAsia="Times New Roman" w:hAnsi="Söhne" w:cs="Arial"/>
          <w:sz w:val="18"/>
          <w:szCs w:val="18"/>
          <w:u w:val="double"/>
          <w:lang w:val="en-GB"/>
        </w:rPr>
        <w:t>is only</w:t>
      </w:r>
      <w:r w:rsidRPr="000E33AA">
        <w:rPr>
          <w:rFonts w:ascii="Söhne" w:eastAsia="Times New Roman" w:hAnsi="Söhne" w:cs="Arial"/>
          <w:sz w:val="18"/>
          <w:szCs w:val="18"/>
          <w:lang w:val="en-GB"/>
        </w:rPr>
        <w:t xml:space="preserve"> recommended where robust supporting data on diagnostic sensitivity and diagnostic specificity have been evaluated and found to be suitable. </w:t>
      </w:r>
      <w:r>
        <w:rPr>
          <w:rFonts w:ascii="Söhne" w:eastAsia="Times New Roman" w:hAnsi="Söhne" w:cs="Arial"/>
          <w:sz w:val="18"/>
          <w:szCs w:val="18"/>
          <w:lang w:val="en-GB"/>
        </w:rPr>
        <w:t>If the</w:t>
      </w:r>
      <w:r w:rsidRPr="000E33AA">
        <w:rPr>
          <w:rFonts w:ascii="Söhne" w:eastAsia="Times New Roman" w:hAnsi="Söhne" w:cs="Arial"/>
          <w:sz w:val="18"/>
          <w:szCs w:val="18"/>
          <w:lang w:val="en-GB"/>
        </w:rPr>
        <w:t xml:space="preserve"> effect of pooling on diagnostic sensitivity has not been thoroughly evaluated, larger animals should be processed and tested individually. </w:t>
      </w:r>
      <w:r w:rsidRPr="000E33AA">
        <w:rPr>
          <w:rFonts w:ascii="Söhne" w:eastAsia="Times New Roman" w:hAnsi="Söhne" w:cs="Times New Roman"/>
          <w:sz w:val="18"/>
          <w:szCs w:val="18"/>
          <w:bdr w:val="nil"/>
          <w:lang w:val="en-GB"/>
        </w:rPr>
        <w:t>Small life stages such as PL, can be pooled to obtain the minimum amount of material for virus isolation or molecular detection</w:t>
      </w:r>
      <w:r w:rsidRPr="000E33AA">
        <w:rPr>
          <w:rFonts w:ascii="Söhne" w:eastAsia="Times New Roman" w:hAnsi="Söhne" w:cs="Arial"/>
          <w:sz w:val="18"/>
          <w:szCs w:val="18"/>
          <w:bdr w:val="nil"/>
          <w:lang w:val="en-GB" w:eastAsia="fr-FR"/>
        </w:rPr>
        <w:t>.</w:t>
      </w:r>
    </w:p>
    <w:p w14:paraId="2F21298A" w14:textId="77777777" w:rsidR="008C40ED" w:rsidRPr="000E33AA" w:rsidRDefault="008C40ED" w:rsidP="008C40ED">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4.</w:t>
      </w:r>
      <w:r w:rsidRPr="000E33AA">
        <w:rPr>
          <w:rFonts w:ascii="Söhne Halbfett" w:eastAsia="MS Mincho" w:hAnsi="Söhne Halbfett" w:cs="Times New Roman"/>
          <w:szCs w:val="20"/>
          <w:lang w:val="en-GB" w:eastAsia="fr-FR"/>
        </w:rPr>
        <w:tab/>
        <w:t>Diagnostic methods</w:t>
      </w:r>
    </w:p>
    <w:p w14:paraId="264352F9" w14:textId="77777777" w:rsidR="008C40ED" w:rsidRPr="000E33AA" w:rsidRDefault="008C40ED" w:rsidP="008C40ED">
      <w:pPr>
        <w:spacing w:after="240" w:line="240" w:lineRule="auto"/>
        <w:jc w:val="both"/>
        <w:rPr>
          <w:rFonts w:ascii="Söhne" w:eastAsia="MS Mincho" w:hAnsi="Söhne" w:cs="Times New Roman"/>
          <w:sz w:val="18"/>
          <w:u w:color="000000"/>
          <w:bdr w:val="nil"/>
          <w:lang w:val="en-GB" w:eastAsia="ja-JP" w:bidi="en-US"/>
        </w:rPr>
      </w:pPr>
      <w:r w:rsidRPr="000E33AA">
        <w:rPr>
          <w:rFonts w:ascii="Söhne" w:eastAsia="MS Mincho" w:hAnsi="Söhne" w:cs="Times New Roman"/>
          <w:sz w:val="18"/>
          <w:u w:color="000000"/>
          <w:bdr w:val="nil"/>
          <w:lang w:val="en-GB" w:bidi="en-US"/>
        </w:rPr>
        <w:t xml:space="preserve">The methods currently available for identifying infection that can be used in i) surveillance of apparently healthy animals, ii) presumptive diagnosis in clinically affected animals and iii) confirmatory diagnostic purposes are listed in Table 4.1. by life stage. </w:t>
      </w:r>
    </w:p>
    <w:p w14:paraId="7FD2EB00" w14:textId="77777777" w:rsidR="008C40ED" w:rsidRPr="000E33AA" w:rsidRDefault="008C40ED" w:rsidP="008C40ED">
      <w:pPr>
        <w:spacing w:after="240" w:line="240" w:lineRule="auto"/>
        <w:jc w:val="both"/>
        <w:rPr>
          <w:rFonts w:ascii="Söhne" w:eastAsia="Times New Roman" w:hAnsi="Söhne" w:cs="Arial"/>
          <w:sz w:val="18"/>
          <w:szCs w:val="18"/>
          <w:lang w:val="en-GB"/>
        </w:rPr>
      </w:pPr>
      <w:r w:rsidRPr="000E33AA">
        <w:rPr>
          <w:rFonts w:ascii="Söhne" w:eastAsia="Times New Roman" w:hAnsi="Söhne" w:cs="Arial"/>
          <w:b/>
          <w:bCs/>
          <w:sz w:val="18"/>
          <w:szCs w:val="18"/>
          <w:lang w:val="en-GB"/>
        </w:rPr>
        <w:t>Ratings against purposes of use.</w:t>
      </w:r>
      <w:r w:rsidRPr="000E33AA">
        <w:rPr>
          <w:rFonts w:ascii="Söhne" w:eastAsia="Times New Roman" w:hAnsi="Söhne" w:cs="Arial"/>
          <w:sz w:val="18"/>
          <w:szCs w:val="18"/>
          <w:lang w:val="en-GB"/>
        </w:rPr>
        <w:t xml:space="preserve"> For each recommended assay a qualitative rating against the purpose of use is provided. The ratings are determined based on multiple performance and operational factors relevant to application of an assay for a defined purpose. These factors include appropriate diagnostic performance characteristics, level of assay validation, successful application by diagnostic laboratories, cost, timeliness, and sample throughput. For a specific purpose of use, assays are rated as: </w:t>
      </w:r>
    </w:p>
    <w:p w14:paraId="598E6951" w14:textId="77777777" w:rsidR="008C40ED" w:rsidRPr="000E33AA" w:rsidRDefault="008C40ED" w:rsidP="008C40ED">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0E33AA">
        <w:rPr>
          <w:rFonts w:ascii="Söhne" w:eastAsia="Calibri" w:hAnsi="Söhne" w:cs="Calibri"/>
          <w:color w:val="000000"/>
          <w:sz w:val="18"/>
          <w:szCs w:val="18"/>
          <w:u w:color="000000"/>
          <w:bdr w:val="nil"/>
          <w:lang w:val="en-GB"/>
        </w:rPr>
        <w:t>+++ =</w:t>
      </w:r>
      <w:r w:rsidRPr="000E33AA">
        <w:rPr>
          <w:rFonts w:ascii="Söhne" w:eastAsia="Calibri" w:hAnsi="Söhne" w:cs="Calibri"/>
          <w:color w:val="000000"/>
          <w:sz w:val="18"/>
          <w:szCs w:val="18"/>
          <w:u w:color="000000"/>
          <w:bdr w:val="nil"/>
          <w:lang w:val="en-GB"/>
        </w:rPr>
        <w:tab/>
      </w:r>
      <w:r w:rsidRPr="000E33AA">
        <w:rPr>
          <w:rFonts w:ascii="Söhne" w:eastAsia="Times New Roman" w:hAnsi="Söhne" w:cs="Arial"/>
          <w:sz w:val="18"/>
          <w:szCs w:val="18"/>
          <w:lang w:val="en-GB"/>
        </w:rPr>
        <w:t xml:space="preserve">Most suitable methods – desirable performance and operational </w:t>
      </w:r>
      <w:proofErr w:type="gramStart"/>
      <w:r w:rsidRPr="000E33AA">
        <w:rPr>
          <w:rFonts w:ascii="Söhne" w:eastAsia="Times New Roman" w:hAnsi="Söhne" w:cs="Arial"/>
          <w:sz w:val="18"/>
          <w:szCs w:val="18"/>
          <w:lang w:val="en-GB"/>
        </w:rPr>
        <w:t>characteristics</w:t>
      </w:r>
      <w:r w:rsidRPr="000E33AA">
        <w:rPr>
          <w:rFonts w:ascii="Söhne" w:eastAsia="Calibri" w:hAnsi="Söhne" w:cs="Calibri"/>
          <w:color w:val="000000"/>
          <w:sz w:val="18"/>
          <w:szCs w:val="18"/>
          <w:u w:color="000000"/>
          <w:bdr w:val="nil"/>
          <w:lang w:val="en-GB"/>
        </w:rPr>
        <w:t>;</w:t>
      </w:r>
      <w:proofErr w:type="gramEnd"/>
    </w:p>
    <w:p w14:paraId="476B2E41" w14:textId="77777777" w:rsidR="008C40ED" w:rsidRPr="000E33AA" w:rsidRDefault="008C40ED" w:rsidP="008C40ED">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0E33AA">
        <w:rPr>
          <w:rFonts w:ascii="Söhne" w:eastAsia="Calibri" w:hAnsi="Söhne" w:cs="Calibri"/>
          <w:color w:val="000000"/>
          <w:sz w:val="18"/>
          <w:szCs w:val="18"/>
          <w:u w:color="000000"/>
          <w:bdr w:val="nil"/>
          <w:lang w:val="en-GB"/>
        </w:rPr>
        <w:t xml:space="preserve">++ = </w:t>
      </w:r>
      <w:r w:rsidRPr="000E33AA">
        <w:rPr>
          <w:rFonts w:ascii="Söhne" w:eastAsia="Calibri" w:hAnsi="Söhne" w:cs="Calibri"/>
          <w:color w:val="000000"/>
          <w:sz w:val="18"/>
          <w:szCs w:val="18"/>
          <w:u w:color="000000"/>
          <w:bdr w:val="nil"/>
          <w:lang w:val="en-GB"/>
        </w:rPr>
        <w:tab/>
        <w:t xml:space="preserve">Suitable method(s) </w:t>
      </w:r>
      <w:r w:rsidRPr="000E33AA">
        <w:rPr>
          <w:rFonts w:ascii="Söhne" w:eastAsia="Times New Roman" w:hAnsi="Söhne" w:cs="Arial"/>
          <w:sz w:val="18"/>
          <w:szCs w:val="18"/>
          <w:lang w:val="en-GB"/>
        </w:rPr>
        <w:t xml:space="preserve">acceptable performance and operational characteristics under most </w:t>
      </w:r>
      <w:proofErr w:type="gramStart"/>
      <w:r w:rsidRPr="000E33AA">
        <w:rPr>
          <w:rFonts w:ascii="Söhne" w:eastAsia="Times New Roman" w:hAnsi="Söhne" w:cs="Arial"/>
          <w:sz w:val="18"/>
          <w:szCs w:val="18"/>
          <w:lang w:val="en-GB"/>
        </w:rPr>
        <w:t>circumstances</w:t>
      </w:r>
      <w:r w:rsidRPr="000E33AA">
        <w:rPr>
          <w:rFonts w:ascii="Söhne" w:eastAsia="Calibri" w:hAnsi="Söhne" w:cs="Calibri"/>
          <w:color w:val="000000"/>
          <w:sz w:val="18"/>
          <w:szCs w:val="18"/>
          <w:u w:color="000000"/>
          <w:bdr w:val="nil"/>
          <w:lang w:val="en-GB"/>
        </w:rPr>
        <w:t>;</w:t>
      </w:r>
      <w:proofErr w:type="gramEnd"/>
      <w:r w:rsidRPr="000E33AA">
        <w:rPr>
          <w:rFonts w:ascii="Söhne" w:eastAsia="Calibri" w:hAnsi="Söhne" w:cs="Calibri"/>
          <w:color w:val="000000"/>
          <w:sz w:val="18"/>
          <w:szCs w:val="18"/>
          <w:u w:color="000000"/>
          <w:bdr w:val="nil"/>
          <w:lang w:val="en-GB"/>
        </w:rPr>
        <w:t xml:space="preserve"> </w:t>
      </w:r>
    </w:p>
    <w:p w14:paraId="75DA47AE" w14:textId="77777777" w:rsidR="008C40ED" w:rsidRPr="000E33AA" w:rsidRDefault="008C40ED" w:rsidP="008C40ED">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0E33AA">
        <w:rPr>
          <w:rFonts w:ascii="Söhne" w:eastAsia="Calibri" w:hAnsi="Söhne" w:cs="Calibri"/>
          <w:color w:val="000000"/>
          <w:sz w:val="18"/>
          <w:szCs w:val="18"/>
          <w:u w:color="000000"/>
          <w:bdr w:val="nil"/>
          <w:lang w:val="en-GB"/>
        </w:rPr>
        <w:t xml:space="preserve">+ = </w:t>
      </w:r>
      <w:r w:rsidRPr="000E33AA">
        <w:rPr>
          <w:rFonts w:ascii="Söhne" w:eastAsia="Calibri" w:hAnsi="Söhne" w:cs="Calibri"/>
          <w:color w:val="000000"/>
          <w:sz w:val="18"/>
          <w:szCs w:val="18"/>
          <w:u w:color="000000"/>
          <w:bdr w:val="nil"/>
          <w:lang w:val="en-GB"/>
        </w:rPr>
        <w:tab/>
      </w:r>
      <w:r w:rsidRPr="000E33AA">
        <w:rPr>
          <w:rFonts w:ascii="Söhne" w:eastAsia="Times New Roman" w:hAnsi="Söhne" w:cs="Arial"/>
          <w:sz w:val="18"/>
          <w:szCs w:val="18"/>
          <w:lang w:val="en-GB"/>
        </w:rPr>
        <w:t xml:space="preserve">Less suitable methods – performance or operational characteristics may significantly limit </w:t>
      </w:r>
      <w:proofErr w:type="gramStart"/>
      <w:r w:rsidRPr="000E33AA">
        <w:rPr>
          <w:rFonts w:ascii="Söhne" w:eastAsia="Times New Roman" w:hAnsi="Söhne" w:cs="Arial"/>
          <w:sz w:val="18"/>
          <w:szCs w:val="18"/>
          <w:lang w:val="en-GB"/>
        </w:rPr>
        <w:t>application</w:t>
      </w:r>
      <w:r w:rsidRPr="000E33AA">
        <w:rPr>
          <w:rFonts w:ascii="Söhne" w:eastAsia="Calibri" w:hAnsi="Söhne" w:cs="Calibri"/>
          <w:color w:val="000000"/>
          <w:sz w:val="18"/>
          <w:szCs w:val="18"/>
          <w:u w:color="000000"/>
          <w:bdr w:val="nil"/>
          <w:lang w:val="en-GB"/>
        </w:rPr>
        <w:t>;</w:t>
      </w:r>
      <w:proofErr w:type="gramEnd"/>
      <w:r w:rsidRPr="000E33AA">
        <w:rPr>
          <w:rFonts w:ascii="Söhne" w:eastAsia="Calibri" w:hAnsi="Söhne" w:cs="Calibri"/>
          <w:color w:val="000000"/>
          <w:sz w:val="18"/>
          <w:szCs w:val="18"/>
          <w:u w:color="000000"/>
          <w:bdr w:val="nil"/>
          <w:lang w:val="en-GB"/>
        </w:rPr>
        <w:t xml:space="preserve"> </w:t>
      </w:r>
    </w:p>
    <w:p w14:paraId="51FCD6C5" w14:textId="77777777" w:rsidR="008C40ED" w:rsidRPr="000E33AA" w:rsidRDefault="008C40ED" w:rsidP="008C40ED">
      <w:pPr>
        <w:pBdr>
          <w:top w:val="nil"/>
          <w:left w:val="nil"/>
          <w:bottom w:val="nil"/>
          <w:right w:val="nil"/>
          <w:between w:val="nil"/>
          <w:bar w:val="nil"/>
        </w:pBdr>
        <w:spacing w:after="240" w:line="240" w:lineRule="auto"/>
        <w:ind w:left="1701" w:hanging="1701"/>
        <w:rPr>
          <w:rFonts w:ascii="Söhne" w:eastAsia="Arial" w:hAnsi="Söhne" w:cs="Arial"/>
          <w:color w:val="000000"/>
          <w:sz w:val="18"/>
          <w:szCs w:val="18"/>
          <w:u w:color="000000"/>
          <w:bdr w:val="nil"/>
          <w:lang w:val="en-GB"/>
        </w:rPr>
      </w:pPr>
      <w:r w:rsidRPr="000E33AA">
        <w:rPr>
          <w:rFonts w:ascii="Söhne" w:eastAsia="Calibri" w:hAnsi="Söhne" w:cs="Calibri"/>
          <w:color w:val="000000"/>
          <w:sz w:val="18"/>
          <w:szCs w:val="18"/>
          <w:u w:color="000000"/>
          <w:bdr w:val="nil"/>
          <w:lang w:val="en-GB"/>
        </w:rPr>
        <w:t xml:space="preserve">Shaded boxes = </w:t>
      </w:r>
      <w:r w:rsidRPr="000E33AA">
        <w:rPr>
          <w:rFonts w:ascii="Söhne" w:eastAsia="Calibri" w:hAnsi="Söhne" w:cs="Calibri"/>
          <w:color w:val="000000"/>
          <w:sz w:val="18"/>
          <w:szCs w:val="18"/>
          <w:u w:color="000000"/>
          <w:bdr w:val="nil"/>
          <w:lang w:val="en-GB"/>
        </w:rPr>
        <w:tab/>
        <w:t>Not appropriate for this purpose.</w:t>
      </w:r>
    </w:p>
    <w:p w14:paraId="6BC82772" w14:textId="77777777" w:rsidR="008C40ED" w:rsidRPr="000E33AA" w:rsidRDefault="008C40ED" w:rsidP="008C40ED">
      <w:pPr>
        <w:spacing w:after="240" w:line="240" w:lineRule="auto"/>
        <w:jc w:val="both"/>
        <w:rPr>
          <w:rFonts w:ascii="Söhne" w:eastAsia="Times New Roman" w:hAnsi="Söhne" w:cs="Arial"/>
          <w:sz w:val="18"/>
          <w:szCs w:val="18"/>
          <w:lang w:val="en-GB"/>
        </w:rPr>
      </w:pPr>
      <w:r w:rsidRPr="000E33AA">
        <w:rPr>
          <w:rFonts w:ascii="Söhne" w:eastAsia="Times New Roman" w:hAnsi="Söhne" w:cs="Arial"/>
          <w:b/>
          <w:bCs/>
          <w:sz w:val="18"/>
          <w:szCs w:val="18"/>
          <w:lang w:val="en-GB"/>
        </w:rPr>
        <w:t>Level of validation</w:t>
      </w:r>
      <w:r w:rsidRPr="000E33AA">
        <w:rPr>
          <w:rFonts w:ascii="Söhne" w:eastAsia="Times New Roman" w:hAnsi="Söhne" w:cs="Arial"/>
          <w:sz w:val="18"/>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789E1F1F" w14:textId="77777777" w:rsidR="008C40ED" w:rsidRPr="000E33AA" w:rsidRDefault="008C40ED" w:rsidP="008C40ED">
      <w:pPr>
        <w:spacing w:after="120" w:line="240" w:lineRule="auto"/>
        <w:jc w:val="both"/>
        <w:rPr>
          <w:rFonts w:ascii="Söhne" w:eastAsia="Times New Roman" w:hAnsi="Söhne" w:cs="Arial"/>
          <w:sz w:val="18"/>
          <w:lang w:val="en-GB" w:bidi="en-US"/>
        </w:rPr>
      </w:pPr>
      <w:r w:rsidRPr="000E33AA">
        <w:rPr>
          <w:rFonts w:ascii="Söhne" w:eastAsia="Times New Roman" w:hAnsi="Söhne" w:cs="Arial"/>
          <w:sz w:val="18"/>
          <w:szCs w:val="18"/>
          <w:lang w:val="en-GB" w:bidi="en-US"/>
        </w:rPr>
        <w:t>WOAH Reference Laboratories welcome feedback on diagnostic performance of recommended assays, in particular PCR methods. Of particular interest are any factors affecting expected assay sensitivity (</w:t>
      </w:r>
      <w:proofErr w:type="gramStart"/>
      <w:r w:rsidRPr="000E33AA">
        <w:rPr>
          <w:rFonts w:ascii="Söhne" w:eastAsia="Times New Roman" w:hAnsi="Söhne" w:cs="Arial"/>
          <w:sz w:val="18"/>
          <w:szCs w:val="18"/>
          <w:lang w:val="en-GB" w:bidi="en-US"/>
        </w:rPr>
        <w:t>e.g.</w:t>
      </w:r>
      <w:proofErr w:type="gramEnd"/>
      <w:r w:rsidRPr="000E33AA">
        <w:rPr>
          <w:rFonts w:ascii="Söhne" w:eastAsia="Times New Roman" w:hAnsi="Söhne" w:cs="Arial"/>
          <w:sz w:val="18"/>
          <w:szCs w:val="18"/>
          <w:lang w:val="en-GB" w:bidi="en-US"/>
        </w:rPr>
        <w:t xml:space="preserve"> tissue components inhibiting amplification) or expected specificity (e.g. failure to detect particular genotypes). These issues should be communicated to the WOAH Reference Laboratories so that advice can be provided to diagnostic laboratories and the standards amended if necessary.</w:t>
      </w:r>
    </w:p>
    <w:p w14:paraId="651CD8E1" w14:textId="77777777" w:rsidR="008C40ED" w:rsidRPr="000E33AA" w:rsidRDefault="008C40ED" w:rsidP="008C40ED">
      <w:pPr>
        <w:spacing w:after="120" w:line="240" w:lineRule="auto"/>
        <w:jc w:val="center"/>
        <w:rPr>
          <w:rFonts w:ascii="Söhne Kräftig" w:eastAsia="Times New Roman" w:hAnsi="Söhne Kräftig" w:cs="Times New Roman"/>
          <w:i/>
          <w:sz w:val="18"/>
          <w:lang w:val="en-GB" w:bidi="en-US"/>
        </w:rPr>
      </w:pPr>
    </w:p>
    <w:p w14:paraId="1EB909E1" w14:textId="77777777" w:rsidR="008C40ED" w:rsidRPr="000E33AA" w:rsidRDefault="008C40ED" w:rsidP="008C40ED">
      <w:pPr>
        <w:spacing w:after="120" w:line="240" w:lineRule="auto"/>
        <w:jc w:val="center"/>
        <w:rPr>
          <w:rFonts w:ascii="Söhne Kräftig" w:eastAsia="Times New Roman" w:hAnsi="Söhne Kräftig" w:cs="Times New Roman"/>
          <w:i/>
          <w:sz w:val="18"/>
          <w:lang w:val="en-GB" w:bidi="en-US"/>
        </w:rPr>
      </w:pPr>
    </w:p>
    <w:p w14:paraId="3BBCC3EC" w14:textId="77777777" w:rsidR="008C40ED" w:rsidRPr="000E33AA" w:rsidRDefault="008C40ED" w:rsidP="008C40ED">
      <w:pPr>
        <w:spacing w:after="120" w:line="240" w:lineRule="auto"/>
        <w:rPr>
          <w:rFonts w:ascii="Söhne Kräftig" w:eastAsia="Times New Roman" w:hAnsi="Söhne Kräftig" w:cs="Times New Roman"/>
          <w:i/>
          <w:sz w:val="18"/>
          <w:lang w:val="en-GB" w:bidi="en-US"/>
        </w:rPr>
        <w:sectPr w:rsidR="008C40ED" w:rsidRPr="000E33AA" w:rsidSect="00A31BC7">
          <w:headerReference w:type="even" r:id="rId11"/>
          <w:footerReference w:type="even" r:id="rId12"/>
          <w:headerReference w:type="first" r:id="rId13"/>
          <w:footerReference w:type="first" r:id="rId14"/>
          <w:pgSz w:w="11909" w:h="16834" w:code="9"/>
          <w:pgMar w:top="1699" w:right="1138" w:bottom="1699" w:left="1138" w:header="706" w:footer="562" w:gutter="0"/>
          <w:cols w:space="708"/>
          <w:docGrid w:linePitch="360"/>
        </w:sectPr>
      </w:pPr>
    </w:p>
    <w:p w14:paraId="53B4FDA4" w14:textId="77777777" w:rsidR="008C40ED" w:rsidRPr="000E33AA" w:rsidRDefault="008C40ED" w:rsidP="008C40ED">
      <w:pPr>
        <w:spacing w:after="120" w:line="240" w:lineRule="auto"/>
        <w:jc w:val="center"/>
        <w:rPr>
          <w:rFonts w:ascii="Söhne Kräftig" w:eastAsia="Times New Roman" w:hAnsi="Söhne Kräftig" w:cs="Times New Roman"/>
          <w:i/>
          <w:sz w:val="18"/>
          <w:lang w:val="en-GB" w:bidi="en-US"/>
        </w:rPr>
      </w:pPr>
      <w:r w:rsidRPr="000E33AA">
        <w:rPr>
          <w:rFonts w:ascii="Söhne Kräftig" w:eastAsia="Times New Roman" w:hAnsi="Söhne Kräftig" w:cs="Times New Roman"/>
          <w:b/>
          <w:bCs/>
          <w:i/>
          <w:sz w:val="18"/>
          <w:lang w:val="en-GB" w:bidi="en-US"/>
        </w:rPr>
        <w:lastRenderedPageBreak/>
        <w:t>Table 4.</w:t>
      </w:r>
      <w:r w:rsidRPr="000E33AA">
        <w:rPr>
          <w:rFonts w:ascii="Söhne Kräftig" w:eastAsia="Times New Roman" w:hAnsi="Söhne Kräftig" w:cs="Times New Roman"/>
          <w:b/>
          <w:bCs/>
          <w:i/>
          <w:noProof/>
          <w:sz w:val="18"/>
          <w:lang w:val="en-GB" w:bidi="en-US"/>
        </w:rPr>
        <w:t>1</w:t>
      </w:r>
      <w:r w:rsidRPr="000E33AA">
        <w:rPr>
          <w:rFonts w:ascii="Söhne Kräftig" w:eastAsia="Times New Roman" w:hAnsi="Söhne Kräftig" w:cs="Times New Roman"/>
          <w:b/>
          <w:bCs/>
          <w:i/>
          <w:sz w:val="18"/>
          <w:lang w:val="en-GB" w:bidi="en-US"/>
        </w:rPr>
        <w:t xml:space="preserve">. </w:t>
      </w:r>
      <w:r w:rsidRPr="000E33AA">
        <w:rPr>
          <w:rFonts w:ascii="Söhne Kräftig" w:eastAsia="Times New Roman" w:hAnsi="Söhne Kräftig" w:cs="Times New Roman"/>
          <w:i/>
          <w:sz w:val="18"/>
          <w:lang w:val="en-GB" w:bidi="en-US"/>
        </w:rPr>
        <w:t xml:space="preserve">WOAH recommended diagnostic methods </w:t>
      </w:r>
      <w:r w:rsidRPr="000E33AA">
        <w:rPr>
          <w:rFonts w:ascii="Söhne Kräftig" w:eastAsia="Times New Roman" w:hAnsi="Söhne Kräftig" w:cs="Times New Roman"/>
          <w:i/>
          <w:sz w:val="18"/>
          <w:u w:val="double"/>
          <w:lang w:val="en-GB" w:bidi="en-US"/>
        </w:rPr>
        <w:t xml:space="preserve">for </w:t>
      </w:r>
      <w:proofErr w:type="spellStart"/>
      <w:r w:rsidRPr="000E33AA">
        <w:rPr>
          <w:rFonts w:ascii="Söhne Kräftig" w:eastAsia="Times New Roman" w:hAnsi="Söhne Kräftig" w:cs="Times New Roman"/>
          <w:i/>
          <w:sz w:val="18"/>
          <w:u w:val="double"/>
          <w:lang w:val="en-GB" w:bidi="en-US"/>
        </w:rPr>
        <w:t>MrNV</w:t>
      </w:r>
      <w:proofErr w:type="spellEnd"/>
      <w:r w:rsidRPr="000E33AA">
        <w:rPr>
          <w:rFonts w:ascii="Söhne Kräftig" w:eastAsia="Times New Roman" w:hAnsi="Söhne Kräftig" w:cs="Times New Roman"/>
          <w:i/>
          <w:sz w:val="18"/>
          <w:lang w:val="en-GB" w:bidi="en-US"/>
        </w:rPr>
        <w:t xml:space="preserve"> and their level of validation for surveillance of apparently healthy animals and investigation of clinically affected </w:t>
      </w:r>
      <w:proofErr w:type="gramStart"/>
      <w:r w:rsidRPr="000E33AA">
        <w:rPr>
          <w:rFonts w:ascii="Söhne Kräftig" w:eastAsia="Times New Roman" w:hAnsi="Söhne Kräftig" w:cs="Times New Roman"/>
          <w:i/>
          <w:sz w:val="18"/>
          <w:lang w:val="en-GB" w:bidi="en-US"/>
        </w:rPr>
        <w:t>animals</w:t>
      </w:r>
      <w:proofErr w:type="gramEnd"/>
      <w:r w:rsidRPr="000E33AA">
        <w:rPr>
          <w:rFonts w:ascii="Söhne Kräftig" w:eastAsia="Times New Roman" w:hAnsi="Söhne Kräftig" w:cs="Times New Roman"/>
          <w:i/>
          <w:sz w:val="18"/>
          <w:lang w:val="en-GB" w:bidi="en-US"/>
        </w:rPr>
        <w:t xml:space="preserve">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729"/>
        <w:gridCol w:w="755"/>
        <w:gridCol w:w="960"/>
        <w:gridCol w:w="1100"/>
        <w:gridCol w:w="992"/>
        <w:gridCol w:w="709"/>
      </w:tblGrid>
      <w:tr w:rsidR="008C40ED" w:rsidRPr="000E33AA" w14:paraId="2351563E" w14:textId="77777777" w:rsidTr="002C4B36">
        <w:trPr>
          <w:trHeight w:val="402"/>
          <w:tblHeader/>
          <w:jc w:val="center"/>
        </w:trPr>
        <w:tc>
          <w:tcPr>
            <w:tcW w:w="2399" w:type="dxa"/>
            <w:vMerge w:val="restart"/>
            <w:vAlign w:val="center"/>
          </w:tcPr>
          <w:p w14:paraId="61734C4D" w14:textId="77777777" w:rsidR="008C40ED" w:rsidRPr="000E33AA" w:rsidRDefault="008C40ED" w:rsidP="002C4B36">
            <w:pPr>
              <w:spacing w:before="120" w:after="120" w:line="240" w:lineRule="auto"/>
              <w:jc w:val="center"/>
              <w:rPr>
                <w:rFonts w:ascii="Söhne Kräftig" w:eastAsia="Times New Roman" w:hAnsi="Söhne Kräftig" w:cs="Arial"/>
                <w:sz w:val="18"/>
                <w:szCs w:val="18"/>
                <w:lang w:val="en-GB" w:bidi="en-US"/>
              </w:rPr>
            </w:pPr>
            <w:r w:rsidRPr="000E33AA">
              <w:rPr>
                <w:rFonts w:ascii="Söhne Kräftig" w:eastAsia="Times New Roman" w:hAnsi="Söhne Kräftig" w:cs="Arial"/>
                <w:sz w:val="18"/>
                <w:szCs w:val="18"/>
                <w:lang w:val="en-GB" w:bidi="en-US"/>
              </w:rPr>
              <w:t>Method</w:t>
            </w:r>
          </w:p>
        </w:tc>
        <w:tc>
          <w:tcPr>
            <w:tcW w:w="3405" w:type="dxa"/>
            <w:gridSpan w:val="4"/>
          </w:tcPr>
          <w:p w14:paraId="1F430A01" w14:textId="77777777" w:rsidR="008C40ED" w:rsidRPr="000E33AA" w:rsidRDefault="008C40ED" w:rsidP="008C40ED">
            <w:pPr>
              <w:numPr>
                <w:ilvl w:val="0"/>
                <w:numId w:val="50"/>
              </w:numPr>
              <w:spacing w:before="120" w:after="120" w:line="240" w:lineRule="auto"/>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Surveillance of apparently healthy animals</w:t>
            </w:r>
          </w:p>
        </w:tc>
        <w:tc>
          <w:tcPr>
            <w:tcW w:w="3327" w:type="dxa"/>
            <w:gridSpan w:val="4"/>
          </w:tcPr>
          <w:p w14:paraId="69E38EA5" w14:textId="77777777" w:rsidR="008C40ED" w:rsidRPr="000E33AA" w:rsidRDefault="008C40ED" w:rsidP="008C40ED">
            <w:pPr>
              <w:numPr>
                <w:ilvl w:val="0"/>
                <w:numId w:val="50"/>
              </w:num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Presumptive diagnosis of clinically affected animals</w:t>
            </w:r>
          </w:p>
        </w:tc>
        <w:tc>
          <w:tcPr>
            <w:tcW w:w="3761" w:type="dxa"/>
            <w:gridSpan w:val="4"/>
          </w:tcPr>
          <w:p w14:paraId="59E43851" w14:textId="77777777" w:rsidR="008C40ED" w:rsidRPr="000E33AA" w:rsidRDefault="008C40ED" w:rsidP="008C40ED">
            <w:pPr>
              <w:numPr>
                <w:ilvl w:val="0"/>
                <w:numId w:val="50"/>
              </w:num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Confirmatory diagnosis</w:t>
            </w:r>
            <w:r w:rsidRPr="000E33AA">
              <w:rPr>
                <w:rFonts w:ascii="Söhne Kräftig" w:eastAsia="Times New Roman" w:hAnsi="Söhne Kräftig" w:cs="Arial"/>
                <w:sz w:val="14"/>
                <w:szCs w:val="14"/>
                <w:vertAlign w:val="superscript"/>
                <w:lang w:val="en-GB" w:bidi="en-US"/>
              </w:rPr>
              <w:t>1</w:t>
            </w:r>
            <w:r w:rsidRPr="000E33AA">
              <w:rPr>
                <w:rFonts w:ascii="Söhne Kräftig" w:eastAsia="Times New Roman" w:hAnsi="Söhne Kräftig" w:cs="Arial"/>
                <w:sz w:val="14"/>
                <w:szCs w:val="14"/>
                <w:lang w:val="en-GB" w:bidi="en-US"/>
              </w:rPr>
              <w:t xml:space="preserve"> of a suspect result </w:t>
            </w:r>
            <w:r w:rsidRPr="000E33AA">
              <w:rPr>
                <w:rFonts w:ascii="Söhne Kräftig" w:eastAsia="Times New Roman" w:hAnsi="Söhne Kräftig" w:cs="Times New Roman"/>
                <w:sz w:val="14"/>
                <w:szCs w:val="14"/>
                <w:lang w:val="en-GB" w:bidi="en-US"/>
              </w:rPr>
              <w:t>from surveillance or presumptive diagnosis</w:t>
            </w:r>
          </w:p>
        </w:tc>
      </w:tr>
      <w:tr w:rsidR="008C40ED" w:rsidRPr="000E33AA" w14:paraId="6C9AED19" w14:textId="77777777" w:rsidTr="002C4B36">
        <w:trPr>
          <w:trHeight w:val="402"/>
          <w:tblHeader/>
          <w:jc w:val="center"/>
        </w:trPr>
        <w:tc>
          <w:tcPr>
            <w:tcW w:w="2399" w:type="dxa"/>
            <w:vMerge/>
            <w:vAlign w:val="center"/>
          </w:tcPr>
          <w:p w14:paraId="026641B3" w14:textId="77777777" w:rsidR="008C40ED" w:rsidRPr="000E33AA" w:rsidRDefault="008C40ED" w:rsidP="002C4B36">
            <w:pPr>
              <w:spacing w:before="120" w:after="120" w:line="240" w:lineRule="auto"/>
              <w:jc w:val="center"/>
              <w:rPr>
                <w:rFonts w:ascii="Söhne Kräftig" w:eastAsia="Times New Roman" w:hAnsi="Söhne Kräftig" w:cs="Arial"/>
                <w:sz w:val="16"/>
                <w:szCs w:val="16"/>
                <w:lang w:val="en-GB" w:bidi="en-US"/>
              </w:rPr>
            </w:pPr>
          </w:p>
        </w:tc>
        <w:tc>
          <w:tcPr>
            <w:tcW w:w="995" w:type="dxa"/>
            <w:vAlign w:val="center"/>
          </w:tcPr>
          <w:p w14:paraId="27F313D8" w14:textId="77777777" w:rsidR="008C40ED" w:rsidRPr="000E33AA" w:rsidRDefault="008C40ED" w:rsidP="002C4B36">
            <w:p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Early life stages</w:t>
            </w:r>
            <w:r w:rsidRPr="000E33AA">
              <w:rPr>
                <w:rFonts w:ascii="Söhne Kräftig" w:eastAsia="Times New Roman" w:hAnsi="Söhne Kräftig" w:cs="Arial"/>
                <w:sz w:val="14"/>
                <w:szCs w:val="14"/>
                <w:vertAlign w:val="superscript"/>
                <w:lang w:val="en-GB" w:bidi="en-US"/>
              </w:rPr>
              <w:t>2</w:t>
            </w:r>
          </w:p>
        </w:tc>
        <w:tc>
          <w:tcPr>
            <w:tcW w:w="1134" w:type="dxa"/>
            <w:vAlign w:val="center"/>
          </w:tcPr>
          <w:p w14:paraId="334D1891" w14:textId="77777777" w:rsidR="008C40ED" w:rsidRPr="000E33AA" w:rsidRDefault="008C40ED" w:rsidP="002C4B36">
            <w:p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Juveniles</w:t>
            </w:r>
            <w:r w:rsidRPr="000E33AA">
              <w:rPr>
                <w:rFonts w:ascii="Söhne Kräftig" w:eastAsia="Times New Roman" w:hAnsi="Söhne Kräftig" w:cs="Arial"/>
                <w:sz w:val="14"/>
                <w:szCs w:val="14"/>
                <w:vertAlign w:val="superscript"/>
                <w:lang w:val="en-GB" w:bidi="en-US"/>
              </w:rPr>
              <w:t>2</w:t>
            </w:r>
          </w:p>
        </w:tc>
        <w:tc>
          <w:tcPr>
            <w:tcW w:w="709" w:type="dxa"/>
            <w:vAlign w:val="center"/>
          </w:tcPr>
          <w:p w14:paraId="2FB44E04" w14:textId="77777777" w:rsidR="008C40ED" w:rsidRPr="000E33AA" w:rsidRDefault="008C40ED" w:rsidP="002C4B36">
            <w:p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Adults</w:t>
            </w:r>
          </w:p>
        </w:tc>
        <w:tc>
          <w:tcPr>
            <w:tcW w:w="567" w:type="dxa"/>
            <w:vAlign w:val="center"/>
          </w:tcPr>
          <w:p w14:paraId="3321B30A" w14:textId="77777777" w:rsidR="008C40ED" w:rsidRPr="000E33AA" w:rsidRDefault="008C40ED" w:rsidP="002C4B36">
            <w:p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LV</w:t>
            </w:r>
          </w:p>
        </w:tc>
        <w:tc>
          <w:tcPr>
            <w:tcW w:w="851" w:type="dxa"/>
            <w:vAlign w:val="center"/>
          </w:tcPr>
          <w:p w14:paraId="2EDE5A54" w14:textId="77777777" w:rsidR="008C40ED" w:rsidRPr="000E33AA" w:rsidRDefault="008C40ED" w:rsidP="002C4B36">
            <w:p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Early life stages</w:t>
            </w:r>
            <w:r w:rsidRPr="000E33AA">
              <w:rPr>
                <w:rFonts w:ascii="Söhne Kräftig" w:eastAsia="Times New Roman" w:hAnsi="Söhne Kräftig" w:cs="Arial"/>
                <w:sz w:val="14"/>
                <w:szCs w:val="14"/>
                <w:vertAlign w:val="superscript"/>
                <w:lang w:val="en-GB" w:bidi="en-US"/>
              </w:rPr>
              <w:t>2</w:t>
            </w:r>
          </w:p>
        </w:tc>
        <w:tc>
          <w:tcPr>
            <w:tcW w:w="992" w:type="dxa"/>
            <w:vAlign w:val="center"/>
          </w:tcPr>
          <w:p w14:paraId="233C1E3C" w14:textId="77777777" w:rsidR="008C40ED" w:rsidRPr="000E33AA" w:rsidRDefault="008C40ED" w:rsidP="002C4B36">
            <w:p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Juveniles</w:t>
            </w:r>
            <w:r w:rsidRPr="000E33AA">
              <w:rPr>
                <w:rFonts w:ascii="Söhne Kräftig" w:eastAsia="Times New Roman" w:hAnsi="Söhne Kräftig" w:cs="Arial"/>
                <w:sz w:val="14"/>
                <w:szCs w:val="14"/>
                <w:vertAlign w:val="superscript"/>
                <w:lang w:val="en-GB" w:bidi="en-US"/>
              </w:rPr>
              <w:t>2</w:t>
            </w:r>
          </w:p>
        </w:tc>
        <w:tc>
          <w:tcPr>
            <w:tcW w:w="729" w:type="dxa"/>
            <w:vAlign w:val="center"/>
          </w:tcPr>
          <w:p w14:paraId="5460B5D8" w14:textId="77777777" w:rsidR="008C40ED" w:rsidRPr="000E33AA" w:rsidRDefault="008C40ED" w:rsidP="002C4B36">
            <w:p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Adults</w:t>
            </w:r>
          </w:p>
        </w:tc>
        <w:tc>
          <w:tcPr>
            <w:tcW w:w="755" w:type="dxa"/>
            <w:vAlign w:val="center"/>
          </w:tcPr>
          <w:p w14:paraId="1D2CF557" w14:textId="77777777" w:rsidR="008C40ED" w:rsidRPr="000E33AA" w:rsidRDefault="008C40ED" w:rsidP="002C4B36">
            <w:p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LV</w:t>
            </w:r>
          </w:p>
        </w:tc>
        <w:tc>
          <w:tcPr>
            <w:tcW w:w="960" w:type="dxa"/>
            <w:vAlign w:val="center"/>
          </w:tcPr>
          <w:p w14:paraId="60CCC439" w14:textId="77777777" w:rsidR="008C40ED" w:rsidRPr="000E33AA" w:rsidRDefault="008C40ED" w:rsidP="002C4B36">
            <w:p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Early life stages</w:t>
            </w:r>
            <w:r w:rsidRPr="000E33AA">
              <w:rPr>
                <w:rFonts w:ascii="Söhne Kräftig" w:eastAsia="Times New Roman" w:hAnsi="Söhne Kräftig" w:cs="Arial"/>
                <w:sz w:val="14"/>
                <w:szCs w:val="14"/>
                <w:vertAlign w:val="superscript"/>
                <w:lang w:val="en-GB" w:bidi="en-US"/>
              </w:rPr>
              <w:t>2</w:t>
            </w:r>
          </w:p>
        </w:tc>
        <w:tc>
          <w:tcPr>
            <w:tcW w:w="1100" w:type="dxa"/>
            <w:vAlign w:val="center"/>
          </w:tcPr>
          <w:p w14:paraId="2A90B2B3" w14:textId="77777777" w:rsidR="008C40ED" w:rsidRPr="000E33AA" w:rsidRDefault="008C40ED" w:rsidP="002C4B36">
            <w:p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Juveniles</w:t>
            </w:r>
            <w:r w:rsidRPr="000E33AA">
              <w:rPr>
                <w:rFonts w:ascii="Söhne Kräftig" w:eastAsia="Times New Roman" w:hAnsi="Söhne Kräftig" w:cs="Arial"/>
                <w:sz w:val="14"/>
                <w:szCs w:val="14"/>
                <w:vertAlign w:val="superscript"/>
                <w:lang w:val="en-GB" w:bidi="en-US"/>
              </w:rPr>
              <w:t>2</w:t>
            </w:r>
          </w:p>
        </w:tc>
        <w:tc>
          <w:tcPr>
            <w:tcW w:w="992" w:type="dxa"/>
            <w:vAlign w:val="center"/>
          </w:tcPr>
          <w:p w14:paraId="0C243766" w14:textId="77777777" w:rsidR="008C40ED" w:rsidRPr="000E33AA" w:rsidRDefault="008C40ED" w:rsidP="002C4B36">
            <w:p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Adults</w:t>
            </w:r>
          </w:p>
        </w:tc>
        <w:tc>
          <w:tcPr>
            <w:tcW w:w="709" w:type="dxa"/>
            <w:vAlign w:val="center"/>
          </w:tcPr>
          <w:p w14:paraId="646E0AA3" w14:textId="77777777" w:rsidR="008C40ED" w:rsidRPr="000E33AA" w:rsidRDefault="008C40ED" w:rsidP="002C4B36">
            <w:pPr>
              <w:spacing w:before="120" w:after="120" w:line="240" w:lineRule="auto"/>
              <w:jc w:val="center"/>
              <w:rPr>
                <w:rFonts w:ascii="Söhne Kräftig" w:eastAsia="Times New Roman" w:hAnsi="Söhne Kräftig" w:cs="Arial"/>
                <w:sz w:val="14"/>
                <w:szCs w:val="14"/>
                <w:lang w:val="en-GB" w:bidi="en-US"/>
              </w:rPr>
            </w:pPr>
            <w:r w:rsidRPr="000E33AA">
              <w:rPr>
                <w:rFonts w:ascii="Söhne Kräftig" w:eastAsia="Times New Roman" w:hAnsi="Söhne Kräftig" w:cs="Arial"/>
                <w:sz w:val="14"/>
                <w:szCs w:val="14"/>
                <w:lang w:val="en-GB" w:bidi="en-US"/>
              </w:rPr>
              <w:t>LV</w:t>
            </w:r>
          </w:p>
        </w:tc>
      </w:tr>
      <w:tr w:rsidR="008C40ED" w:rsidRPr="000E33AA" w14:paraId="51ADBAA4" w14:textId="77777777" w:rsidTr="002C4B36">
        <w:trPr>
          <w:trHeight w:val="227"/>
          <w:jc w:val="center"/>
        </w:trPr>
        <w:tc>
          <w:tcPr>
            <w:tcW w:w="2399" w:type="dxa"/>
            <w:vAlign w:val="center"/>
          </w:tcPr>
          <w:p w14:paraId="0E86C8C7" w14:textId="77777777" w:rsidR="008C40ED" w:rsidRPr="000E33AA" w:rsidRDefault="008C40ED"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Wet mounts</w:t>
            </w:r>
          </w:p>
        </w:tc>
        <w:tc>
          <w:tcPr>
            <w:tcW w:w="995" w:type="dxa"/>
            <w:shd w:val="clear" w:color="auto" w:fill="D9D9D9" w:themeFill="background1" w:themeFillShade="D9"/>
            <w:vAlign w:val="center"/>
          </w:tcPr>
          <w:p w14:paraId="63D134F6"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themeFill="background1" w:themeFillShade="D9"/>
            <w:vAlign w:val="center"/>
          </w:tcPr>
          <w:p w14:paraId="6BE9A3D2"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themeFill="background1" w:themeFillShade="D9"/>
            <w:vAlign w:val="center"/>
          </w:tcPr>
          <w:p w14:paraId="7D3EA30D"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themeFill="background1" w:themeFillShade="D9"/>
            <w:vAlign w:val="center"/>
          </w:tcPr>
          <w:p w14:paraId="67021BFC"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themeFill="background1" w:themeFillShade="D9"/>
            <w:vAlign w:val="center"/>
          </w:tcPr>
          <w:p w14:paraId="56F892E6"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themeFill="background1" w:themeFillShade="D9"/>
            <w:vAlign w:val="center"/>
          </w:tcPr>
          <w:p w14:paraId="1928612A"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29" w:type="dxa"/>
            <w:shd w:val="clear" w:color="auto" w:fill="D9D9D9" w:themeFill="background1" w:themeFillShade="D9"/>
            <w:vAlign w:val="center"/>
          </w:tcPr>
          <w:p w14:paraId="3D245968"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55" w:type="dxa"/>
            <w:shd w:val="clear" w:color="auto" w:fill="D9D9D9" w:themeFill="background1" w:themeFillShade="D9"/>
            <w:vAlign w:val="center"/>
          </w:tcPr>
          <w:p w14:paraId="3686B9C2"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60" w:type="dxa"/>
            <w:shd w:val="clear" w:color="auto" w:fill="D9D9D9" w:themeFill="background1" w:themeFillShade="D9"/>
            <w:vAlign w:val="center"/>
          </w:tcPr>
          <w:p w14:paraId="69910C2F"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themeFill="background1" w:themeFillShade="D9"/>
            <w:vAlign w:val="center"/>
          </w:tcPr>
          <w:p w14:paraId="7C8D5690"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themeFill="background1" w:themeFillShade="D9"/>
            <w:vAlign w:val="center"/>
          </w:tcPr>
          <w:p w14:paraId="553EDD4E"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themeFill="background1" w:themeFillShade="D9"/>
            <w:vAlign w:val="center"/>
          </w:tcPr>
          <w:p w14:paraId="67BCD113"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r>
      <w:tr w:rsidR="008C40ED" w:rsidRPr="000E33AA" w14:paraId="3D8085D7" w14:textId="77777777" w:rsidTr="002C4B36">
        <w:trPr>
          <w:trHeight w:val="324"/>
          <w:jc w:val="center"/>
        </w:trPr>
        <w:tc>
          <w:tcPr>
            <w:tcW w:w="2399" w:type="dxa"/>
            <w:vAlign w:val="center"/>
          </w:tcPr>
          <w:p w14:paraId="10DDFF45" w14:textId="77777777" w:rsidR="008C40ED" w:rsidRPr="000E33AA" w:rsidRDefault="008C40ED"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Histopathology</w:t>
            </w:r>
          </w:p>
        </w:tc>
        <w:tc>
          <w:tcPr>
            <w:tcW w:w="995" w:type="dxa"/>
            <w:shd w:val="clear" w:color="auto" w:fill="D9D9D9" w:themeFill="background1" w:themeFillShade="D9"/>
            <w:vAlign w:val="center"/>
          </w:tcPr>
          <w:p w14:paraId="2F96BDCE"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themeFill="background1" w:themeFillShade="D9"/>
            <w:vAlign w:val="center"/>
          </w:tcPr>
          <w:p w14:paraId="44FC431B"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themeFill="background1" w:themeFillShade="D9"/>
            <w:vAlign w:val="center"/>
          </w:tcPr>
          <w:p w14:paraId="1CA73049"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themeFill="background1" w:themeFillShade="D9"/>
            <w:vAlign w:val="center"/>
          </w:tcPr>
          <w:p w14:paraId="54F43350"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themeFill="background1" w:themeFillShade="D9"/>
            <w:vAlign w:val="center"/>
          </w:tcPr>
          <w:p w14:paraId="37617940"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vAlign w:val="center"/>
          </w:tcPr>
          <w:p w14:paraId="31756963"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29" w:type="dxa"/>
            <w:vAlign w:val="center"/>
          </w:tcPr>
          <w:p w14:paraId="0058CC57"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55" w:type="dxa"/>
            <w:vAlign w:val="center"/>
          </w:tcPr>
          <w:p w14:paraId="69A3E31F" w14:textId="77777777" w:rsidR="008C40ED" w:rsidRPr="000E33AA" w:rsidRDefault="008C40ED" w:rsidP="002C4B36">
            <w:pPr>
              <w:spacing w:before="80" w:after="80" w:line="240" w:lineRule="auto"/>
              <w:jc w:val="center"/>
              <w:rPr>
                <w:rFonts w:ascii="Söhne" w:eastAsia="Times New Roman" w:hAnsi="Söhne" w:cs="Arial"/>
                <w:bCs/>
                <w:sz w:val="16"/>
                <w:szCs w:val="16"/>
                <w:u w:val="double"/>
                <w:lang w:val="en-GB" w:bidi="en-US"/>
              </w:rPr>
            </w:pPr>
            <w:r w:rsidRPr="000E33AA">
              <w:rPr>
                <w:rFonts w:ascii="Söhne" w:eastAsia="Times New Roman" w:hAnsi="Söhne" w:cs="Arial"/>
                <w:bCs/>
                <w:sz w:val="16"/>
                <w:szCs w:val="16"/>
                <w:u w:val="double"/>
                <w:lang w:val="en-GB" w:bidi="en-US"/>
              </w:rPr>
              <w:t>NA</w:t>
            </w:r>
          </w:p>
        </w:tc>
        <w:tc>
          <w:tcPr>
            <w:tcW w:w="960" w:type="dxa"/>
            <w:shd w:val="clear" w:color="auto" w:fill="D9D9D9" w:themeFill="background1" w:themeFillShade="D9"/>
            <w:vAlign w:val="center"/>
          </w:tcPr>
          <w:p w14:paraId="4F4CFAF9"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themeFill="background1" w:themeFillShade="D9"/>
            <w:vAlign w:val="center"/>
          </w:tcPr>
          <w:p w14:paraId="5744FB19"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themeFill="background1" w:themeFillShade="D9"/>
            <w:vAlign w:val="center"/>
          </w:tcPr>
          <w:p w14:paraId="0C61C35B"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themeFill="background1" w:themeFillShade="D9"/>
            <w:vAlign w:val="center"/>
          </w:tcPr>
          <w:p w14:paraId="1D90224C"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r>
      <w:tr w:rsidR="008C40ED" w:rsidRPr="000E33AA" w14:paraId="274D6B00" w14:textId="77777777" w:rsidTr="002C4B36">
        <w:trPr>
          <w:trHeight w:val="402"/>
          <w:jc w:val="center"/>
        </w:trPr>
        <w:tc>
          <w:tcPr>
            <w:tcW w:w="2399" w:type="dxa"/>
            <w:vAlign w:val="center"/>
          </w:tcPr>
          <w:p w14:paraId="069B66D8" w14:textId="77777777" w:rsidR="008C40ED" w:rsidRPr="000E33AA" w:rsidRDefault="008C40ED"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Cell culture</w:t>
            </w:r>
          </w:p>
        </w:tc>
        <w:tc>
          <w:tcPr>
            <w:tcW w:w="995" w:type="dxa"/>
            <w:shd w:val="clear" w:color="auto" w:fill="D9D9D9" w:themeFill="background1" w:themeFillShade="D9"/>
            <w:vAlign w:val="center"/>
          </w:tcPr>
          <w:p w14:paraId="12C528DD"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themeFill="background1" w:themeFillShade="D9"/>
          </w:tcPr>
          <w:p w14:paraId="30BD6933"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themeFill="background1" w:themeFillShade="D9"/>
          </w:tcPr>
          <w:p w14:paraId="6D7984DE"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themeFill="background1" w:themeFillShade="D9"/>
          </w:tcPr>
          <w:p w14:paraId="69EB3374"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themeFill="background1" w:themeFillShade="D9"/>
          </w:tcPr>
          <w:p w14:paraId="7F21DE40"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themeFill="background1" w:themeFillShade="D9"/>
          </w:tcPr>
          <w:p w14:paraId="515839C8"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29" w:type="dxa"/>
            <w:shd w:val="clear" w:color="auto" w:fill="D9D9D9" w:themeFill="background1" w:themeFillShade="D9"/>
          </w:tcPr>
          <w:p w14:paraId="40AD834D"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55" w:type="dxa"/>
            <w:shd w:val="clear" w:color="auto" w:fill="D9D9D9" w:themeFill="background1" w:themeFillShade="D9"/>
          </w:tcPr>
          <w:p w14:paraId="5B92EC0D"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60" w:type="dxa"/>
            <w:shd w:val="clear" w:color="auto" w:fill="D9D9D9" w:themeFill="background1" w:themeFillShade="D9"/>
          </w:tcPr>
          <w:p w14:paraId="2E7688B7"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themeFill="background1" w:themeFillShade="D9"/>
          </w:tcPr>
          <w:p w14:paraId="14678DBB"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themeFill="background1" w:themeFillShade="D9"/>
          </w:tcPr>
          <w:p w14:paraId="63B4E9B7"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themeFill="background1" w:themeFillShade="D9"/>
          </w:tcPr>
          <w:p w14:paraId="2E7706D2"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r>
      <w:tr w:rsidR="008C40ED" w:rsidRPr="000E33AA" w14:paraId="5D9A9DF7" w14:textId="77777777" w:rsidTr="002C4B36">
        <w:trPr>
          <w:trHeight w:val="402"/>
          <w:jc w:val="center"/>
        </w:trPr>
        <w:tc>
          <w:tcPr>
            <w:tcW w:w="2399" w:type="dxa"/>
            <w:vAlign w:val="center"/>
          </w:tcPr>
          <w:p w14:paraId="600EA821" w14:textId="77777777" w:rsidR="008C40ED" w:rsidRPr="000E33AA" w:rsidRDefault="008C40ED"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Real-time RT-PCR</w:t>
            </w:r>
          </w:p>
        </w:tc>
        <w:tc>
          <w:tcPr>
            <w:tcW w:w="995" w:type="dxa"/>
            <w:vAlign w:val="center"/>
          </w:tcPr>
          <w:p w14:paraId="2D54DE9E"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1134" w:type="dxa"/>
          </w:tcPr>
          <w:p w14:paraId="2BED2B11"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tcPr>
          <w:p w14:paraId="4499F295"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567" w:type="dxa"/>
          </w:tcPr>
          <w:p w14:paraId="60FC1BF0"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851" w:type="dxa"/>
          </w:tcPr>
          <w:p w14:paraId="42C8AFE9"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992" w:type="dxa"/>
          </w:tcPr>
          <w:p w14:paraId="281162CD"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29" w:type="dxa"/>
          </w:tcPr>
          <w:p w14:paraId="3E080E31"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55" w:type="dxa"/>
          </w:tcPr>
          <w:p w14:paraId="56153EB9"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960" w:type="dxa"/>
          </w:tcPr>
          <w:p w14:paraId="08141FA5"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1100" w:type="dxa"/>
          </w:tcPr>
          <w:p w14:paraId="070EA7A8"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992" w:type="dxa"/>
          </w:tcPr>
          <w:p w14:paraId="584279AC"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tcPr>
          <w:p w14:paraId="0942AAAE"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r>
      <w:tr w:rsidR="008C40ED" w:rsidRPr="000E33AA" w14:paraId="73F40736" w14:textId="77777777" w:rsidTr="002C4B36">
        <w:trPr>
          <w:trHeight w:val="402"/>
          <w:jc w:val="center"/>
        </w:trPr>
        <w:tc>
          <w:tcPr>
            <w:tcW w:w="2399" w:type="dxa"/>
            <w:vAlign w:val="center"/>
          </w:tcPr>
          <w:p w14:paraId="0FAAF4E2" w14:textId="77777777" w:rsidR="008C40ED" w:rsidRPr="000E33AA" w:rsidRDefault="008C40ED"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 xml:space="preserve">Conventional RT-PCR </w:t>
            </w:r>
          </w:p>
        </w:tc>
        <w:tc>
          <w:tcPr>
            <w:tcW w:w="995" w:type="dxa"/>
          </w:tcPr>
          <w:p w14:paraId="2C814803"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1134" w:type="dxa"/>
          </w:tcPr>
          <w:p w14:paraId="76B4609F"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tcPr>
          <w:p w14:paraId="00EBA32F"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567" w:type="dxa"/>
          </w:tcPr>
          <w:p w14:paraId="6ADFF972"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851" w:type="dxa"/>
          </w:tcPr>
          <w:p w14:paraId="2D716D2C"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992" w:type="dxa"/>
          </w:tcPr>
          <w:p w14:paraId="7375FF6E"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29" w:type="dxa"/>
          </w:tcPr>
          <w:p w14:paraId="10D525FC"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55" w:type="dxa"/>
          </w:tcPr>
          <w:p w14:paraId="5C1EF44F"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2</w:t>
            </w:r>
          </w:p>
        </w:tc>
        <w:tc>
          <w:tcPr>
            <w:tcW w:w="960" w:type="dxa"/>
            <w:shd w:val="clear" w:color="auto" w:fill="D9D9D9" w:themeFill="background1" w:themeFillShade="D9"/>
          </w:tcPr>
          <w:p w14:paraId="2A8F6AA5"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themeFill="background1" w:themeFillShade="D9"/>
          </w:tcPr>
          <w:p w14:paraId="5AFAFDA7"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themeFill="background1" w:themeFillShade="D9"/>
          </w:tcPr>
          <w:p w14:paraId="69E1D4F8"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themeFill="background1" w:themeFillShade="D9"/>
          </w:tcPr>
          <w:p w14:paraId="17B41E1D"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r>
      <w:tr w:rsidR="008C40ED" w:rsidRPr="000E33AA" w14:paraId="21F93041" w14:textId="77777777" w:rsidTr="002C4B36">
        <w:trPr>
          <w:trHeight w:val="402"/>
          <w:jc w:val="center"/>
        </w:trPr>
        <w:tc>
          <w:tcPr>
            <w:tcW w:w="2399" w:type="dxa"/>
            <w:vAlign w:val="center"/>
          </w:tcPr>
          <w:p w14:paraId="73C5AA29" w14:textId="77777777" w:rsidR="008C40ED" w:rsidRPr="000E33AA" w:rsidRDefault="008C40ED"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Conventional RT-PCR followed by amplicon sequencing</w:t>
            </w:r>
            <w:r w:rsidRPr="000E33AA" w:rsidDel="00BF7501">
              <w:rPr>
                <w:rFonts w:ascii="Söhne Kräftig" w:eastAsia="Times New Roman" w:hAnsi="Söhne Kräftig" w:cs="Arial"/>
                <w:sz w:val="16"/>
                <w:szCs w:val="16"/>
                <w:lang w:val="en-GB" w:bidi="en-US"/>
              </w:rPr>
              <w:t xml:space="preserve"> </w:t>
            </w:r>
          </w:p>
        </w:tc>
        <w:tc>
          <w:tcPr>
            <w:tcW w:w="995" w:type="dxa"/>
            <w:shd w:val="pct15" w:color="auto" w:fill="auto"/>
            <w:vAlign w:val="center"/>
          </w:tcPr>
          <w:p w14:paraId="011DD75E"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34" w:type="dxa"/>
            <w:shd w:val="pct15" w:color="auto" w:fill="auto"/>
            <w:vAlign w:val="center"/>
          </w:tcPr>
          <w:p w14:paraId="70DBD6FC"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pct15" w:color="auto" w:fill="auto"/>
            <w:vAlign w:val="center"/>
          </w:tcPr>
          <w:p w14:paraId="3CD37756"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567" w:type="dxa"/>
            <w:shd w:val="pct15" w:color="auto" w:fill="auto"/>
            <w:vAlign w:val="center"/>
          </w:tcPr>
          <w:p w14:paraId="1795F1F1"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851" w:type="dxa"/>
            <w:shd w:val="pct15" w:color="auto" w:fill="auto"/>
            <w:vAlign w:val="center"/>
          </w:tcPr>
          <w:p w14:paraId="6E6F59E7"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shd w:val="pct15" w:color="auto" w:fill="auto"/>
            <w:vAlign w:val="center"/>
          </w:tcPr>
          <w:p w14:paraId="40D8EB54"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29" w:type="dxa"/>
            <w:shd w:val="pct15" w:color="auto" w:fill="auto"/>
            <w:vAlign w:val="center"/>
          </w:tcPr>
          <w:p w14:paraId="5CC8CB75"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55" w:type="dxa"/>
            <w:shd w:val="pct15" w:color="auto" w:fill="auto"/>
            <w:vAlign w:val="center"/>
          </w:tcPr>
          <w:p w14:paraId="1E322E75"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60" w:type="dxa"/>
          </w:tcPr>
          <w:p w14:paraId="062D0803"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1100" w:type="dxa"/>
          </w:tcPr>
          <w:p w14:paraId="089915D6"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992" w:type="dxa"/>
          </w:tcPr>
          <w:p w14:paraId="73E775CD"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tcPr>
          <w:p w14:paraId="119F291E"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2</w:t>
            </w:r>
          </w:p>
        </w:tc>
      </w:tr>
      <w:tr w:rsidR="008C40ED" w:rsidRPr="000E33AA" w14:paraId="4B35782B" w14:textId="77777777" w:rsidTr="002C4B36">
        <w:trPr>
          <w:trHeight w:val="402"/>
          <w:jc w:val="center"/>
        </w:trPr>
        <w:tc>
          <w:tcPr>
            <w:tcW w:w="2399" w:type="dxa"/>
            <w:vAlign w:val="center"/>
          </w:tcPr>
          <w:p w14:paraId="6FBCE49C" w14:textId="77777777" w:rsidR="008C40ED" w:rsidRPr="000E33AA" w:rsidRDefault="008C40ED"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i/>
                <w:iCs/>
                <w:sz w:val="16"/>
                <w:szCs w:val="16"/>
                <w:lang w:val="en-GB" w:bidi="en-US"/>
              </w:rPr>
              <w:t>In-situ</w:t>
            </w:r>
            <w:r w:rsidRPr="000E33AA">
              <w:rPr>
                <w:rFonts w:ascii="Söhne Kräftig" w:eastAsia="Times New Roman" w:hAnsi="Söhne Kräftig" w:cs="Arial"/>
                <w:sz w:val="16"/>
                <w:szCs w:val="16"/>
                <w:lang w:val="en-GB" w:bidi="en-US"/>
              </w:rPr>
              <w:t xml:space="preserve"> hybridisation</w:t>
            </w:r>
          </w:p>
        </w:tc>
        <w:tc>
          <w:tcPr>
            <w:tcW w:w="995" w:type="dxa"/>
            <w:shd w:val="pct15" w:color="auto" w:fill="auto"/>
            <w:vAlign w:val="center"/>
          </w:tcPr>
          <w:p w14:paraId="3C9B1AF3" w14:textId="77777777" w:rsidR="008C40ED" w:rsidRPr="000E33AA" w:rsidRDefault="008C40ED" w:rsidP="002C4B36">
            <w:pPr>
              <w:spacing w:before="80" w:after="80" w:line="240" w:lineRule="auto"/>
              <w:jc w:val="center"/>
              <w:rPr>
                <w:rFonts w:ascii="Söhne" w:eastAsia="Times New Roman" w:hAnsi="Söhne" w:cs="Arial"/>
                <w:bCs/>
                <w:iCs/>
                <w:sz w:val="16"/>
                <w:szCs w:val="16"/>
                <w:lang w:val="en-GB" w:bidi="en-US"/>
              </w:rPr>
            </w:pPr>
          </w:p>
        </w:tc>
        <w:tc>
          <w:tcPr>
            <w:tcW w:w="1134" w:type="dxa"/>
            <w:shd w:val="pct15" w:color="auto" w:fill="auto"/>
            <w:vAlign w:val="center"/>
          </w:tcPr>
          <w:p w14:paraId="2565B3DF" w14:textId="77777777" w:rsidR="008C40ED" w:rsidRPr="000E33AA" w:rsidRDefault="008C40ED" w:rsidP="002C4B36">
            <w:pPr>
              <w:spacing w:before="80" w:after="80" w:line="240" w:lineRule="auto"/>
              <w:jc w:val="center"/>
              <w:rPr>
                <w:rFonts w:ascii="Söhne" w:eastAsia="Times New Roman" w:hAnsi="Söhne" w:cs="Arial"/>
                <w:bCs/>
                <w:iCs/>
                <w:sz w:val="16"/>
                <w:szCs w:val="16"/>
                <w:lang w:val="en-GB" w:bidi="en-US"/>
              </w:rPr>
            </w:pPr>
          </w:p>
        </w:tc>
        <w:tc>
          <w:tcPr>
            <w:tcW w:w="709" w:type="dxa"/>
            <w:shd w:val="pct15" w:color="auto" w:fill="auto"/>
            <w:vAlign w:val="center"/>
          </w:tcPr>
          <w:p w14:paraId="49B23273"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567" w:type="dxa"/>
            <w:shd w:val="pct15" w:color="auto" w:fill="auto"/>
            <w:vAlign w:val="center"/>
          </w:tcPr>
          <w:p w14:paraId="544647B5"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851" w:type="dxa"/>
            <w:tcBorders>
              <w:bottom w:val="single" w:sz="4" w:space="0" w:color="auto"/>
            </w:tcBorders>
            <w:shd w:val="clear" w:color="auto" w:fill="D9D9D9" w:themeFill="background1" w:themeFillShade="D9"/>
          </w:tcPr>
          <w:p w14:paraId="2739D41B"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tcBorders>
              <w:bottom w:val="single" w:sz="4" w:space="0" w:color="auto"/>
            </w:tcBorders>
          </w:tcPr>
          <w:p w14:paraId="708AD21E"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29" w:type="dxa"/>
            <w:tcBorders>
              <w:bottom w:val="single" w:sz="4" w:space="0" w:color="auto"/>
            </w:tcBorders>
          </w:tcPr>
          <w:p w14:paraId="18ABBF96"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55" w:type="dxa"/>
            <w:tcBorders>
              <w:bottom w:val="single" w:sz="4" w:space="0" w:color="auto"/>
            </w:tcBorders>
          </w:tcPr>
          <w:p w14:paraId="0FE1AC8B"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960" w:type="dxa"/>
            <w:tcBorders>
              <w:bottom w:val="single" w:sz="4" w:space="0" w:color="auto"/>
            </w:tcBorders>
            <w:shd w:val="clear" w:color="auto" w:fill="D9D9D9" w:themeFill="background1" w:themeFillShade="D9"/>
          </w:tcPr>
          <w:p w14:paraId="5FA51C2C"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00" w:type="dxa"/>
            <w:tcBorders>
              <w:bottom w:val="single" w:sz="4" w:space="0" w:color="auto"/>
            </w:tcBorders>
          </w:tcPr>
          <w:p w14:paraId="5C36AF5B"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992" w:type="dxa"/>
            <w:tcBorders>
              <w:bottom w:val="single" w:sz="4" w:space="0" w:color="auto"/>
            </w:tcBorders>
          </w:tcPr>
          <w:p w14:paraId="38F21B10"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tcBorders>
              <w:bottom w:val="single" w:sz="4" w:space="0" w:color="auto"/>
            </w:tcBorders>
          </w:tcPr>
          <w:p w14:paraId="3B0508F5"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r>
      <w:tr w:rsidR="008C40ED" w:rsidRPr="000E33AA" w14:paraId="0EDDC52D" w14:textId="77777777" w:rsidTr="002C4B36">
        <w:trPr>
          <w:trHeight w:val="402"/>
          <w:jc w:val="center"/>
        </w:trPr>
        <w:tc>
          <w:tcPr>
            <w:tcW w:w="2399" w:type="dxa"/>
            <w:vAlign w:val="center"/>
          </w:tcPr>
          <w:p w14:paraId="5D4FE94E" w14:textId="77777777" w:rsidR="008C40ED" w:rsidRPr="000E33AA" w:rsidRDefault="008C40ED"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Bioassay</w:t>
            </w:r>
          </w:p>
        </w:tc>
        <w:tc>
          <w:tcPr>
            <w:tcW w:w="995" w:type="dxa"/>
            <w:shd w:val="pct15" w:color="auto" w:fill="auto"/>
            <w:vAlign w:val="center"/>
          </w:tcPr>
          <w:p w14:paraId="5DB62D73"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34" w:type="dxa"/>
            <w:shd w:val="pct15" w:color="auto" w:fill="auto"/>
            <w:vAlign w:val="center"/>
          </w:tcPr>
          <w:p w14:paraId="30FA85FF"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pct15" w:color="auto" w:fill="auto"/>
            <w:vAlign w:val="center"/>
          </w:tcPr>
          <w:p w14:paraId="15F34CB9"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567" w:type="dxa"/>
            <w:shd w:val="pct15" w:color="auto" w:fill="auto"/>
            <w:vAlign w:val="center"/>
          </w:tcPr>
          <w:p w14:paraId="31D31AD1"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themeFill="background1" w:themeFillShade="D9"/>
          </w:tcPr>
          <w:p w14:paraId="0AB893F4"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themeFill="background1" w:themeFillShade="D9"/>
          </w:tcPr>
          <w:p w14:paraId="6610AAD1"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29" w:type="dxa"/>
            <w:shd w:val="clear" w:color="auto" w:fill="D9D9D9" w:themeFill="background1" w:themeFillShade="D9"/>
          </w:tcPr>
          <w:p w14:paraId="2875F017"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55" w:type="dxa"/>
            <w:shd w:val="clear" w:color="auto" w:fill="D9D9D9" w:themeFill="background1" w:themeFillShade="D9"/>
          </w:tcPr>
          <w:p w14:paraId="4F8865DE"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60" w:type="dxa"/>
            <w:shd w:val="clear" w:color="auto" w:fill="D9D9D9" w:themeFill="background1" w:themeFillShade="D9"/>
          </w:tcPr>
          <w:p w14:paraId="3EB8C260"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themeFill="background1" w:themeFillShade="D9"/>
          </w:tcPr>
          <w:p w14:paraId="5105B6B7"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themeFill="background1" w:themeFillShade="D9"/>
          </w:tcPr>
          <w:p w14:paraId="633F5C27"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themeFill="background1" w:themeFillShade="D9"/>
          </w:tcPr>
          <w:p w14:paraId="10BF1D90"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r>
      <w:tr w:rsidR="008C40ED" w:rsidRPr="000E33AA" w14:paraId="17842982" w14:textId="77777777" w:rsidTr="002C4B36">
        <w:trPr>
          <w:trHeight w:val="402"/>
          <w:jc w:val="center"/>
        </w:trPr>
        <w:tc>
          <w:tcPr>
            <w:tcW w:w="2399" w:type="dxa"/>
            <w:vAlign w:val="center"/>
          </w:tcPr>
          <w:p w14:paraId="6CE21B19" w14:textId="77777777" w:rsidR="008C40ED" w:rsidRPr="000E33AA" w:rsidRDefault="008C40ED"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LAMP</w:t>
            </w:r>
          </w:p>
        </w:tc>
        <w:tc>
          <w:tcPr>
            <w:tcW w:w="995" w:type="dxa"/>
            <w:shd w:val="clear" w:color="auto" w:fill="auto"/>
          </w:tcPr>
          <w:p w14:paraId="3936806C"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1134" w:type="dxa"/>
            <w:shd w:val="clear" w:color="auto" w:fill="auto"/>
          </w:tcPr>
          <w:p w14:paraId="7AE99043"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09" w:type="dxa"/>
            <w:shd w:val="clear" w:color="auto" w:fill="auto"/>
          </w:tcPr>
          <w:p w14:paraId="6D506328"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567" w:type="dxa"/>
            <w:shd w:val="clear" w:color="auto" w:fill="auto"/>
          </w:tcPr>
          <w:p w14:paraId="3FF8E972"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851" w:type="dxa"/>
          </w:tcPr>
          <w:p w14:paraId="4B209441"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r w:rsidRPr="000E33AA">
              <w:rPr>
                <w:rFonts w:ascii="Söhne" w:eastAsia="Times New Roman" w:hAnsi="Söhne" w:cs="Arial"/>
                <w:bCs/>
                <w:sz w:val="16"/>
                <w:szCs w:val="16"/>
                <w:lang w:val="en-GB" w:bidi="en-US"/>
              </w:rPr>
              <w:t>++</w:t>
            </w:r>
          </w:p>
        </w:tc>
        <w:tc>
          <w:tcPr>
            <w:tcW w:w="992" w:type="dxa"/>
          </w:tcPr>
          <w:p w14:paraId="3BE45349"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r w:rsidRPr="000E33AA">
              <w:rPr>
                <w:rFonts w:ascii="Söhne" w:eastAsia="Times New Roman" w:hAnsi="Söhne" w:cs="Arial"/>
                <w:bCs/>
                <w:sz w:val="16"/>
                <w:szCs w:val="16"/>
                <w:lang w:val="en-GB" w:bidi="en-US"/>
              </w:rPr>
              <w:t>++</w:t>
            </w:r>
          </w:p>
        </w:tc>
        <w:tc>
          <w:tcPr>
            <w:tcW w:w="729" w:type="dxa"/>
          </w:tcPr>
          <w:p w14:paraId="415BF0E9"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r w:rsidRPr="000E33AA">
              <w:rPr>
                <w:rFonts w:ascii="Söhne" w:eastAsia="Times New Roman" w:hAnsi="Söhne" w:cs="Arial"/>
                <w:bCs/>
                <w:sz w:val="16"/>
                <w:szCs w:val="16"/>
                <w:lang w:val="en-GB" w:bidi="en-US"/>
              </w:rPr>
              <w:t>++</w:t>
            </w:r>
          </w:p>
        </w:tc>
        <w:tc>
          <w:tcPr>
            <w:tcW w:w="755" w:type="dxa"/>
          </w:tcPr>
          <w:p w14:paraId="7F35E8DE"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r w:rsidRPr="000E33AA">
              <w:rPr>
                <w:rFonts w:ascii="Söhne" w:eastAsia="Times New Roman" w:hAnsi="Söhne" w:cs="Arial"/>
                <w:bCs/>
                <w:sz w:val="16"/>
                <w:szCs w:val="16"/>
                <w:lang w:val="en-GB" w:bidi="en-US"/>
              </w:rPr>
              <w:t>1</w:t>
            </w:r>
          </w:p>
        </w:tc>
        <w:tc>
          <w:tcPr>
            <w:tcW w:w="960" w:type="dxa"/>
            <w:shd w:val="clear" w:color="auto" w:fill="D9D9D9" w:themeFill="background1" w:themeFillShade="D9"/>
          </w:tcPr>
          <w:p w14:paraId="52337EC3"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p>
        </w:tc>
        <w:tc>
          <w:tcPr>
            <w:tcW w:w="1100" w:type="dxa"/>
            <w:shd w:val="clear" w:color="auto" w:fill="D9D9D9" w:themeFill="background1" w:themeFillShade="D9"/>
          </w:tcPr>
          <w:p w14:paraId="1C92F142"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p>
        </w:tc>
        <w:tc>
          <w:tcPr>
            <w:tcW w:w="992" w:type="dxa"/>
            <w:shd w:val="clear" w:color="auto" w:fill="D9D9D9" w:themeFill="background1" w:themeFillShade="D9"/>
          </w:tcPr>
          <w:p w14:paraId="4C3E3277"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p>
        </w:tc>
        <w:tc>
          <w:tcPr>
            <w:tcW w:w="709" w:type="dxa"/>
            <w:shd w:val="clear" w:color="auto" w:fill="D9D9D9" w:themeFill="background1" w:themeFillShade="D9"/>
          </w:tcPr>
          <w:p w14:paraId="0922CFA2"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p>
        </w:tc>
      </w:tr>
      <w:tr w:rsidR="008C40ED" w:rsidRPr="000E33AA" w14:paraId="3355B541" w14:textId="77777777" w:rsidTr="002C4B36">
        <w:trPr>
          <w:trHeight w:val="402"/>
          <w:jc w:val="center"/>
        </w:trPr>
        <w:tc>
          <w:tcPr>
            <w:tcW w:w="2399" w:type="dxa"/>
            <w:vAlign w:val="center"/>
          </w:tcPr>
          <w:p w14:paraId="443927C8" w14:textId="77777777" w:rsidR="008C40ED" w:rsidRPr="000E33AA" w:rsidRDefault="008C40ED"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Ab-ELISA</w:t>
            </w:r>
          </w:p>
        </w:tc>
        <w:tc>
          <w:tcPr>
            <w:tcW w:w="995" w:type="dxa"/>
            <w:shd w:val="clear" w:color="auto" w:fill="D9D9D9" w:themeFill="background1" w:themeFillShade="D9"/>
          </w:tcPr>
          <w:p w14:paraId="5FB80F67"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themeFill="background1" w:themeFillShade="D9"/>
          </w:tcPr>
          <w:p w14:paraId="3333C3E7"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themeFill="background1" w:themeFillShade="D9"/>
          </w:tcPr>
          <w:p w14:paraId="63EF3475"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themeFill="background1" w:themeFillShade="D9"/>
          </w:tcPr>
          <w:p w14:paraId="6ABC478A"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themeFill="background1" w:themeFillShade="D9"/>
          </w:tcPr>
          <w:p w14:paraId="54116D92"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p>
        </w:tc>
        <w:tc>
          <w:tcPr>
            <w:tcW w:w="992" w:type="dxa"/>
            <w:shd w:val="clear" w:color="auto" w:fill="D9D9D9" w:themeFill="background1" w:themeFillShade="D9"/>
          </w:tcPr>
          <w:p w14:paraId="3BA55E38"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p>
        </w:tc>
        <w:tc>
          <w:tcPr>
            <w:tcW w:w="729" w:type="dxa"/>
            <w:shd w:val="clear" w:color="auto" w:fill="D9D9D9" w:themeFill="background1" w:themeFillShade="D9"/>
          </w:tcPr>
          <w:p w14:paraId="521C5E90"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p>
        </w:tc>
        <w:tc>
          <w:tcPr>
            <w:tcW w:w="755" w:type="dxa"/>
            <w:shd w:val="clear" w:color="auto" w:fill="D9D9D9" w:themeFill="background1" w:themeFillShade="D9"/>
          </w:tcPr>
          <w:p w14:paraId="25649A73"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p>
        </w:tc>
        <w:tc>
          <w:tcPr>
            <w:tcW w:w="960" w:type="dxa"/>
            <w:shd w:val="clear" w:color="auto" w:fill="D9D9D9" w:themeFill="background1" w:themeFillShade="D9"/>
          </w:tcPr>
          <w:p w14:paraId="1F85E2FB"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p>
        </w:tc>
        <w:tc>
          <w:tcPr>
            <w:tcW w:w="1100" w:type="dxa"/>
            <w:shd w:val="clear" w:color="auto" w:fill="D9D9D9" w:themeFill="background1" w:themeFillShade="D9"/>
          </w:tcPr>
          <w:p w14:paraId="6E61694F"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p>
        </w:tc>
        <w:tc>
          <w:tcPr>
            <w:tcW w:w="992" w:type="dxa"/>
            <w:shd w:val="clear" w:color="auto" w:fill="D9D9D9" w:themeFill="background1" w:themeFillShade="D9"/>
          </w:tcPr>
          <w:p w14:paraId="2A11E965"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p>
        </w:tc>
        <w:tc>
          <w:tcPr>
            <w:tcW w:w="709" w:type="dxa"/>
            <w:shd w:val="clear" w:color="auto" w:fill="D9D9D9" w:themeFill="background1" w:themeFillShade="D9"/>
          </w:tcPr>
          <w:p w14:paraId="0C339E89" w14:textId="77777777" w:rsidR="008C40ED" w:rsidRPr="000E33AA" w:rsidRDefault="008C40ED" w:rsidP="002C4B36">
            <w:pPr>
              <w:spacing w:before="80" w:after="80" w:line="240" w:lineRule="auto"/>
              <w:jc w:val="center"/>
              <w:rPr>
                <w:rFonts w:ascii="Söhne" w:eastAsia="Times New Roman" w:hAnsi="Söhne" w:cs="Arial"/>
                <w:bCs/>
                <w:strike/>
                <w:sz w:val="16"/>
                <w:szCs w:val="16"/>
                <w:lang w:val="en-GB" w:bidi="en-US"/>
              </w:rPr>
            </w:pPr>
          </w:p>
        </w:tc>
      </w:tr>
      <w:tr w:rsidR="008C40ED" w:rsidRPr="000E33AA" w14:paraId="6B934D10" w14:textId="77777777" w:rsidTr="002C4B36">
        <w:trPr>
          <w:trHeight w:val="402"/>
          <w:jc w:val="center"/>
        </w:trPr>
        <w:tc>
          <w:tcPr>
            <w:tcW w:w="2399" w:type="dxa"/>
            <w:vAlign w:val="center"/>
          </w:tcPr>
          <w:p w14:paraId="7A173D06" w14:textId="77777777" w:rsidR="008C40ED" w:rsidRPr="000E33AA" w:rsidRDefault="008C40ED"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Ag-ELISA</w:t>
            </w:r>
          </w:p>
        </w:tc>
        <w:tc>
          <w:tcPr>
            <w:tcW w:w="995" w:type="dxa"/>
            <w:shd w:val="clear" w:color="auto" w:fill="D0CECE" w:themeFill="background2" w:themeFillShade="E6"/>
            <w:vAlign w:val="center"/>
          </w:tcPr>
          <w:p w14:paraId="688D1B25"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0CECE" w:themeFill="background2" w:themeFillShade="E6"/>
            <w:vAlign w:val="center"/>
          </w:tcPr>
          <w:p w14:paraId="08573FF9"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0CECE" w:themeFill="background2" w:themeFillShade="E6"/>
            <w:vAlign w:val="center"/>
          </w:tcPr>
          <w:p w14:paraId="163DEBA8"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0CECE" w:themeFill="background2" w:themeFillShade="E6"/>
            <w:vAlign w:val="center"/>
          </w:tcPr>
          <w:p w14:paraId="60864859"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FFFFFF" w:themeFill="background1"/>
          </w:tcPr>
          <w:p w14:paraId="1A9260A4"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992" w:type="dxa"/>
            <w:shd w:val="clear" w:color="auto" w:fill="FFFFFF" w:themeFill="background1"/>
          </w:tcPr>
          <w:p w14:paraId="7C92330A"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29" w:type="dxa"/>
            <w:shd w:val="clear" w:color="auto" w:fill="FFFFFF" w:themeFill="background1"/>
          </w:tcPr>
          <w:p w14:paraId="0FBD0112"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55" w:type="dxa"/>
            <w:shd w:val="clear" w:color="auto" w:fill="FFFFFF" w:themeFill="background1"/>
          </w:tcPr>
          <w:p w14:paraId="60DEBB85"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1</w:t>
            </w:r>
          </w:p>
        </w:tc>
        <w:tc>
          <w:tcPr>
            <w:tcW w:w="960" w:type="dxa"/>
            <w:shd w:val="clear" w:color="auto" w:fill="D0CECE" w:themeFill="background2" w:themeFillShade="E6"/>
            <w:vAlign w:val="center"/>
          </w:tcPr>
          <w:p w14:paraId="5BCCCF0E"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0CECE" w:themeFill="background2" w:themeFillShade="E6"/>
            <w:vAlign w:val="center"/>
          </w:tcPr>
          <w:p w14:paraId="5B3041F2"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0CECE" w:themeFill="background2" w:themeFillShade="E6"/>
            <w:vAlign w:val="center"/>
          </w:tcPr>
          <w:p w14:paraId="655ED666"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0CECE" w:themeFill="background2" w:themeFillShade="E6"/>
            <w:vAlign w:val="center"/>
          </w:tcPr>
          <w:p w14:paraId="02540011"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r>
      <w:tr w:rsidR="008C40ED" w:rsidRPr="000E33AA" w14:paraId="7181C1B3" w14:textId="77777777" w:rsidTr="002C4B36">
        <w:trPr>
          <w:trHeight w:val="402"/>
          <w:jc w:val="center"/>
        </w:trPr>
        <w:tc>
          <w:tcPr>
            <w:tcW w:w="2399" w:type="dxa"/>
            <w:vAlign w:val="center"/>
          </w:tcPr>
          <w:p w14:paraId="0D004432" w14:textId="77777777" w:rsidR="008C40ED" w:rsidRPr="000E33AA" w:rsidRDefault="008C40ED"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Lateral flow assay</w:t>
            </w:r>
          </w:p>
        </w:tc>
        <w:tc>
          <w:tcPr>
            <w:tcW w:w="995" w:type="dxa"/>
            <w:shd w:val="clear" w:color="auto" w:fill="D9D9D9" w:themeFill="background1" w:themeFillShade="D9"/>
          </w:tcPr>
          <w:p w14:paraId="5E44F36D"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themeFill="background1" w:themeFillShade="D9"/>
          </w:tcPr>
          <w:p w14:paraId="163B7E75"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themeFill="background1" w:themeFillShade="D9"/>
          </w:tcPr>
          <w:p w14:paraId="036F0A87"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themeFill="background1" w:themeFillShade="D9"/>
          </w:tcPr>
          <w:p w14:paraId="55F37D1C"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851" w:type="dxa"/>
          </w:tcPr>
          <w:p w14:paraId="7913917B"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992" w:type="dxa"/>
          </w:tcPr>
          <w:p w14:paraId="7EC1149D"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29" w:type="dxa"/>
          </w:tcPr>
          <w:p w14:paraId="5040D1D5"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w:t>
            </w:r>
          </w:p>
        </w:tc>
        <w:tc>
          <w:tcPr>
            <w:tcW w:w="755" w:type="dxa"/>
          </w:tcPr>
          <w:p w14:paraId="61BEA986"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r w:rsidRPr="000E33AA">
              <w:rPr>
                <w:rFonts w:ascii="Söhne" w:eastAsia="Times New Roman" w:hAnsi="Söhne" w:cs="Arial"/>
                <w:bCs/>
                <w:sz w:val="16"/>
                <w:szCs w:val="16"/>
                <w:lang w:val="en-GB" w:bidi="en-US"/>
              </w:rPr>
              <w:t>2</w:t>
            </w:r>
          </w:p>
        </w:tc>
        <w:tc>
          <w:tcPr>
            <w:tcW w:w="960" w:type="dxa"/>
            <w:shd w:val="clear" w:color="auto" w:fill="D9D9D9" w:themeFill="background1" w:themeFillShade="D9"/>
          </w:tcPr>
          <w:p w14:paraId="6A7A6F04"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themeFill="background1" w:themeFillShade="D9"/>
          </w:tcPr>
          <w:p w14:paraId="7601D786"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themeFill="background1" w:themeFillShade="D9"/>
          </w:tcPr>
          <w:p w14:paraId="3FB61F2C"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themeFill="background1" w:themeFillShade="D9"/>
          </w:tcPr>
          <w:p w14:paraId="48D6BF9D"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r>
      <w:tr w:rsidR="008C40ED" w:rsidRPr="000E33AA" w14:paraId="34CA45BB" w14:textId="77777777" w:rsidTr="002C4B36">
        <w:trPr>
          <w:trHeight w:val="269"/>
          <w:jc w:val="center"/>
        </w:trPr>
        <w:tc>
          <w:tcPr>
            <w:tcW w:w="2399" w:type="dxa"/>
            <w:vAlign w:val="center"/>
          </w:tcPr>
          <w:p w14:paraId="19F0DDCD" w14:textId="77777777" w:rsidR="008C40ED" w:rsidRPr="000E33AA" w:rsidRDefault="008C40ED" w:rsidP="002C4B36">
            <w:pPr>
              <w:spacing w:before="80" w:after="80" w:line="240" w:lineRule="auto"/>
              <w:jc w:val="center"/>
              <w:rPr>
                <w:rFonts w:ascii="Söhne Kräftig" w:eastAsia="Times New Roman" w:hAnsi="Söhne Kräftig" w:cs="Arial"/>
                <w:sz w:val="16"/>
                <w:szCs w:val="16"/>
                <w:lang w:val="en-GB" w:bidi="en-US"/>
              </w:rPr>
            </w:pPr>
            <w:r w:rsidRPr="000E33AA">
              <w:rPr>
                <w:rFonts w:ascii="Söhne Kräftig" w:eastAsia="Times New Roman" w:hAnsi="Söhne Kräftig" w:cs="Arial"/>
                <w:sz w:val="16"/>
                <w:szCs w:val="16"/>
                <w:lang w:val="en-GB" w:bidi="en-US"/>
              </w:rPr>
              <w:t>Other methods</w:t>
            </w:r>
            <w:r w:rsidRPr="000E33AA">
              <w:rPr>
                <w:rFonts w:ascii="Söhne Kräftig" w:eastAsia="Times New Roman" w:hAnsi="Söhne Kräftig" w:cs="Arial"/>
                <w:sz w:val="16"/>
                <w:szCs w:val="16"/>
                <w:vertAlign w:val="superscript"/>
                <w:lang w:val="en-GB" w:bidi="en-US"/>
              </w:rPr>
              <w:t xml:space="preserve">3 </w:t>
            </w:r>
          </w:p>
        </w:tc>
        <w:tc>
          <w:tcPr>
            <w:tcW w:w="995" w:type="dxa"/>
            <w:shd w:val="clear" w:color="auto" w:fill="D9D9D9" w:themeFill="background1" w:themeFillShade="D9"/>
            <w:vAlign w:val="center"/>
          </w:tcPr>
          <w:p w14:paraId="4879B8FF"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34" w:type="dxa"/>
            <w:shd w:val="clear" w:color="auto" w:fill="D9D9D9" w:themeFill="background1" w:themeFillShade="D9"/>
            <w:vAlign w:val="center"/>
          </w:tcPr>
          <w:p w14:paraId="00BAD8F8"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themeFill="background1" w:themeFillShade="D9"/>
            <w:vAlign w:val="center"/>
          </w:tcPr>
          <w:p w14:paraId="1B225CC4"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567" w:type="dxa"/>
            <w:shd w:val="clear" w:color="auto" w:fill="D9D9D9" w:themeFill="background1" w:themeFillShade="D9"/>
            <w:vAlign w:val="center"/>
          </w:tcPr>
          <w:p w14:paraId="104D874D"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851" w:type="dxa"/>
            <w:shd w:val="clear" w:color="auto" w:fill="D9D9D9" w:themeFill="background1" w:themeFillShade="D9"/>
            <w:vAlign w:val="center"/>
          </w:tcPr>
          <w:p w14:paraId="094C4784"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themeFill="background1" w:themeFillShade="D9"/>
            <w:vAlign w:val="center"/>
          </w:tcPr>
          <w:p w14:paraId="4E604711"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29" w:type="dxa"/>
            <w:shd w:val="clear" w:color="auto" w:fill="D9D9D9" w:themeFill="background1" w:themeFillShade="D9"/>
            <w:vAlign w:val="center"/>
          </w:tcPr>
          <w:p w14:paraId="5E932A88"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55" w:type="dxa"/>
            <w:shd w:val="clear" w:color="auto" w:fill="D9D9D9" w:themeFill="background1" w:themeFillShade="D9"/>
            <w:vAlign w:val="center"/>
          </w:tcPr>
          <w:p w14:paraId="4ED39359"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60" w:type="dxa"/>
            <w:shd w:val="clear" w:color="auto" w:fill="D9D9D9" w:themeFill="background1" w:themeFillShade="D9"/>
            <w:vAlign w:val="center"/>
          </w:tcPr>
          <w:p w14:paraId="25C8A569"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1100" w:type="dxa"/>
            <w:shd w:val="clear" w:color="auto" w:fill="D9D9D9" w:themeFill="background1" w:themeFillShade="D9"/>
            <w:vAlign w:val="center"/>
          </w:tcPr>
          <w:p w14:paraId="1D7E6C16"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992" w:type="dxa"/>
            <w:shd w:val="clear" w:color="auto" w:fill="D9D9D9" w:themeFill="background1" w:themeFillShade="D9"/>
            <w:vAlign w:val="center"/>
          </w:tcPr>
          <w:p w14:paraId="160551A6"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c>
          <w:tcPr>
            <w:tcW w:w="709" w:type="dxa"/>
            <w:shd w:val="clear" w:color="auto" w:fill="D9D9D9" w:themeFill="background1" w:themeFillShade="D9"/>
            <w:vAlign w:val="center"/>
          </w:tcPr>
          <w:p w14:paraId="651A15FC" w14:textId="77777777" w:rsidR="008C40ED" w:rsidRPr="000E33AA" w:rsidRDefault="008C40ED" w:rsidP="002C4B36">
            <w:pPr>
              <w:spacing w:before="80" w:after="80" w:line="240" w:lineRule="auto"/>
              <w:jc w:val="center"/>
              <w:rPr>
                <w:rFonts w:ascii="Söhne" w:eastAsia="Times New Roman" w:hAnsi="Söhne" w:cs="Arial"/>
                <w:bCs/>
                <w:sz w:val="16"/>
                <w:szCs w:val="16"/>
                <w:lang w:val="en-GB" w:bidi="en-US"/>
              </w:rPr>
            </w:pPr>
          </w:p>
        </w:tc>
      </w:tr>
    </w:tbl>
    <w:p w14:paraId="4EE1E0F6" w14:textId="77777777" w:rsidR="008C40ED" w:rsidRPr="000E33AA" w:rsidRDefault="008C40ED" w:rsidP="008C40ED">
      <w:pPr>
        <w:tabs>
          <w:tab w:val="left" w:pos="-720"/>
        </w:tabs>
        <w:spacing w:before="120" w:after="0" w:line="240" w:lineRule="auto"/>
        <w:jc w:val="center"/>
        <w:rPr>
          <w:rFonts w:ascii="Söhne" w:eastAsia="Times New Roman" w:hAnsi="Söhne" w:cs="Arial"/>
          <w:sz w:val="18"/>
          <w:lang w:val="en-GB" w:bidi="en-US"/>
        </w:rPr>
      </w:pPr>
      <w:r w:rsidRPr="000E33AA">
        <w:rPr>
          <w:rFonts w:ascii="Söhne" w:eastAsia="Times New Roman" w:hAnsi="Söhne" w:cs="Arial"/>
          <w:sz w:val="16"/>
          <w:szCs w:val="16"/>
          <w:lang w:val="en-GB" w:eastAsia="fr-FR"/>
        </w:rPr>
        <w:t>LV = level of validation, refers to the stage of validation in the WOAH Pathway (chapter 1.1.2)</w:t>
      </w:r>
      <w:r w:rsidRPr="000E33AA">
        <w:rPr>
          <w:rFonts w:ascii="Söhne" w:eastAsia="Times New Roman" w:hAnsi="Söhne" w:cs="Arial"/>
          <w:sz w:val="16"/>
          <w:szCs w:val="16"/>
          <w:lang w:val="en-GB" w:bidi="en-US"/>
        </w:rPr>
        <w:t xml:space="preserve">; NA = not available; </w:t>
      </w:r>
      <w:r w:rsidRPr="000E33AA">
        <w:rPr>
          <w:rFonts w:ascii="Söhne" w:eastAsia="Times New Roman" w:hAnsi="Söhne" w:cs="Arial"/>
          <w:sz w:val="16"/>
          <w:szCs w:val="16"/>
          <w:lang w:val="en-GB" w:eastAsia="fr-FR"/>
        </w:rPr>
        <w:t xml:space="preserve">PCR = polymerase chain reaction; </w:t>
      </w:r>
      <w:r w:rsidRPr="000E33AA">
        <w:rPr>
          <w:rFonts w:ascii="Söhne" w:eastAsia="Times New Roman" w:hAnsi="Söhne" w:cs="Arial"/>
          <w:sz w:val="16"/>
          <w:szCs w:val="16"/>
          <w:lang w:val="en-GB" w:eastAsia="fr-FR" w:bidi="en-US"/>
        </w:rPr>
        <w:t xml:space="preserve">LAMP = loop-mediated isothermal amplification; </w:t>
      </w:r>
      <w:r w:rsidRPr="000E33AA">
        <w:rPr>
          <w:rFonts w:ascii="Söhne" w:eastAsia="Times New Roman" w:hAnsi="Söhne" w:cs="Arial"/>
          <w:sz w:val="16"/>
          <w:szCs w:val="16"/>
          <w:lang w:val="en-GB" w:eastAsia="fr-FR" w:bidi="en-US"/>
        </w:rPr>
        <w:br/>
      </w:r>
      <w:r w:rsidRPr="000E33AA">
        <w:rPr>
          <w:rFonts w:ascii="Söhne" w:eastAsia="Times New Roman" w:hAnsi="Söhne" w:cs="Arial"/>
          <w:sz w:val="16"/>
          <w:szCs w:val="16"/>
          <w:lang w:val="en-GB" w:eastAsia="fr-FR"/>
        </w:rPr>
        <w:t xml:space="preserve">Ab- or Ag-ELISA = antibody or antigen enzyme-linked immunosorbent assay, respectively; </w:t>
      </w:r>
      <w:r w:rsidRPr="000E33AA">
        <w:rPr>
          <w:rFonts w:ascii="Söhne" w:eastAsia="Calibri" w:hAnsi="Söhne" w:cs="Arial"/>
          <w:sz w:val="16"/>
          <w:szCs w:val="16"/>
          <w:lang w:val="en-GB" w:eastAsia="fr-FR"/>
        </w:rPr>
        <w:t xml:space="preserve">IFAT = </w:t>
      </w:r>
      <w:r w:rsidRPr="000E33AA">
        <w:rPr>
          <w:rFonts w:ascii="Söhne" w:eastAsia="Times New Roman" w:hAnsi="Söhne" w:cs="Arial"/>
          <w:sz w:val="16"/>
          <w:szCs w:val="16"/>
          <w:lang w:val="en-GB" w:eastAsia="fr-FR"/>
        </w:rPr>
        <w:t xml:space="preserve">indirect fluorescent antibody test. </w:t>
      </w:r>
      <w:r w:rsidRPr="000E33AA">
        <w:rPr>
          <w:rFonts w:ascii="Söhne" w:eastAsia="Times New Roman" w:hAnsi="Söhne" w:cs="Arial"/>
          <w:sz w:val="16"/>
          <w:szCs w:val="16"/>
          <w:lang w:val="en-GB" w:eastAsia="fr-FR" w:bidi="en-US"/>
        </w:rPr>
        <w:br/>
      </w:r>
      <w:r w:rsidRPr="000E33AA">
        <w:rPr>
          <w:rFonts w:ascii="Söhne" w:eastAsia="Times New Roman" w:hAnsi="Söhne" w:cs="Arial"/>
          <w:sz w:val="16"/>
          <w:szCs w:val="16"/>
          <w:vertAlign w:val="superscript"/>
          <w:lang w:val="en-GB" w:eastAsia="fr-FR" w:bidi="en-US"/>
        </w:rPr>
        <w:t>1</w:t>
      </w:r>
      <w:r w:rsidRPr="000E33AA">
        <w:rPr>
          <w:rFonts w:ascii="Söhne" w:eastAsia="Times New Roman" w:hAnsi="Söhne" w:cs="Arial"/>
          <w:sz w:val="16"/>
          <w:szCs w:val="16"/>
          <w:lang w:val="en-GB" w:eastAsia="fr-FR"/>
        </w:rPr>
        <w:t xml:space="preserve">For confirmatory diagnoses, methods need to be carried out in combination (see Section 6). </w:t>
      </w:r>
      <w:r w:rsidRPr="000E33AA">
        <w:rPr>
          <w:rFonts w:ascii="Söhne" w:eastAsia="Times New Roman" w:hAnsi="Söhne" w:cs="Arial"/>
          <w:sz w:val="16"/>
          <w:szCs w:val="16"/>
          <w:vertAlign w:val="superscript"/>
          <w:lang w:val="en-GB" w:eastAsia="fr-FR" w:bidi="en-US"/>
        </w:rPr>
        <w:t>2</w:t>
      </w:r>
      <w:r w:rsidRPr="000E33AA">
        <w:rPr>
          <w:rFonts w:ascii="Söhne" w:eastAsia="Times New Roman" w:hAnsi="Söhne" w:cs="Arial"/>
          <w:sz w:val="16"/>
          <w:szCs w:val="16"/>
          <w:lang w:val="en-GB" w:eastAsia="fr-FR"/>
        </w:rPr>
        <w:t xml:space="preserve">Susceptibility of early and juvenile life stages is described in Section 2.2.3. </w:t>
      </w:r>
      <w:r w:rsidRPr="000E33AA">
        <w:rPr>
          <w:rFonts w:ascii="Söhne" w:eastAsia="Times New Roman" w:hAnsi="Söhne" w:cs="Arial"/>
          <w:sz w:val="16"/>
          <w:szCs w:val="16"/>
          <w:lang w:val="en-GB" w:eastAsia="fr-FR"/>
        </w:rPr>
        <w:br/>
      </w:r>
      <w:r w:rsidRPr="000E33AA">
        <w:rPr>
          <w:rFonts w:ascii="Söhne" w:eastAsia="Times New Roman" w:hAnsi="Söhne" w:cs="Arial"/>
          <w:sz w:val="16"/>
          <w:szCs w:val="16"/>
          <w:vertAlign w:val="superscript"/>
          <w:lang w:val="en-GB" w:eastAsia="fr-FR"/>
        </w:rPr>
        <w:t>3</w:t>
      </w:r>
      <w:r w:rsidRPr="000E33AA">
        <w:rPr>
          <w:rFonts w:ascii="Söhne" w:eastAsia="Times New Roman" w:hAnsi="Söhne" w:cs="Arial"/>
          <w:sz w:val="16"/>
          <w:szCs w:val="16"/>
          <w:lang w:val="en-GB" w:eastAsia="fr-FR"/>
        </w:rPr>
        <w:t>Specify the test used. Shading indicates the test is inappropriate or should not be used for this purpose.</w:t>
      </w:r>
    </w:p>
    <w:p w14:paraId="4A8028E4" w14:textId="77777777" w:rsidR="008C40ED" w:rsidRPr="000E33AA" w:rsidRDefault="008C40ED" w:rsidP="008C40ED">
      <w:pPr>
        <w:spacing w:after="240" w:line="240" w:lineRule="auto"/>
        <w:jc w:val="both"/>
        <w:rPr>
          <w:rFonts w:ascii="Söhne" w:eastAsia="Times New Roman" w:hAnsi="Söhne" w:cs="Arial"/>
          <w:sz w:val="18"/>
          <w:lang w:val="en-GB" w:bidi="en-US"/>
        </w:rPr>
        <w:sectPr w:rsidR="008C40ED" w:rsidRPr="000E33AA" w:rsidSect="000E3BF3">
          <w:headerReference w:type="even" r:id="rId15"/>
          <w:footerReference w:type="first" r:id="rId16"/>
          <w:pgSz w:w="16838" w:h="11906" w:orient="landscape" w:code="9"/>
          <w:pgMar w:top="720" w:right="720" w:bottom="720" w:left="720" w:header="706" w:footer="562" w:gutter="0"/>
          <w:cols w:space="708"/>
          <w:docGrid w:linePitch="360"/>
        </w:sectPr>
      </w:pPr>
    </w:p>
    <w:p w14:paraId="31AD7F68" w14:textId="77777777" w:rsidR="008C40ED" w:rsidRPr="000E33AA" w:rsidRDefault="008C40ED" w:rsidP="008C40ED">
      <w:pPr>
        <w:spacing w:after="240" w:line="240" w:lineRule="auto"/>
        <w:ind w:left="567" w:hanging="567"/>
        <w:jc w:val="both"/>
        <w:rPr>
          <w:rFonts w:ascii="Söhne Kräftig" w:eastAsia="MS Mincho" w:hAnsi="Söhne Kräftig" w:cs="Times New Roman"/>
          <w:sz w:val="20"/>
          <w:szCs w:val="20"/>
          <w:lang w:val="en-GB" w:eastAsia="da-DK"/>
        </w:rPr>
      </w:pPr>
      <w:r w:rsidRPr="000E33AA">
        <w:rPr>
          <w:rFonts w:ascii="Söhne Kräftig" w:eastAsia="MS Mincho" w:hAnsi="Söhne Kräftig" w:cs="Times New Roman"/>
          <w:sz w:val="20"/>
          <w:szCs w:val="20"/>
          <w:lang w:val="en-GB" w:eastAsia="da-DK"/>
        </w:rPr>
        <w:lastRenderedPageBreak/>
        <w:t>4.1.</w:t>
      </w:r>
      <w:r w:rsidRPr="000E33AA">
        <w:rPr>
          <w:rFonts w:ascii="Söhne Kräftig" w:eastAsia="MS Mincho" w:hAnsi="Söhne Kräftig" w:cs="Times New Roman"/>
          <w:sz w:val="20"/>
          <w:szCs w:val="20"/>
          <w:lang w:val="en-GB" w:eastAsia="da-DK"/>
        </w:rPr>
        <w:tab/>
        <w:t xml:space="preserve">Wet mounts </w:t>
      </w:r>
    </w:p>
    <w:p w14:paraId="67FD84AE" w14:textId="77777777" w:rsidR="008C40ED" w:rsidRPr="000E33AA" w:rsidRDefault="008C40ED" w:rsidP="008C40ED">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None to date</w:t>
      </w:r>
    </w:p>
    <w:p w14:paraId="03D8077E" w14:textId="77777777" w:rsidR="008C40ED" w:rsidRPr="000E33AA" w:rsidRDefault="008C40ED" w:rsidP="008C40ED">
      <w:pPr>
        <w:spacing w:after="240" w:line="240" w:lineRule="auto"/>
        <w:ind w:left="567" w:hanging="567"/>
        <w:jc w:val="both"/>
        <w:rPr>
          <w:rFonts w:ascii="Söhne Kräftig" w:eastAsia="MS Mincho" w:hAnsi="Söhne Kräftig" w:cs="Times New Roman"/>
          <w:sz w:val="20"/>
          <w:szCs w:val="20"/>
          <w:lang w:val="en-GB" w:eastAsia="da-DK"/>
        </w:rPr>
      </w:pPr>
      <w:r w:rsidRPr="000E33AA">
        <w:rPr>
          <w:rFonts w:ascii="Söhne Kräftig" w:eastAsia="MS Mincho" w:hAnsi="Söhne Kräftig" w:cs="Times New Roman"/>
          <w:sz w:val="20"/>
          <w:szCs w:val="20"/>
          <w:lang w:val="en-GB" w:eastAsia="da-DK"/>
        </w:rPr>
        <w:t>4.2.</w:t>
      </w:r>
      <w:r w:rsidRPr="000E33AA">
        <w:rPr>
          <w:rFonts w:ascii="Söhne Kräftig" w:eastAsia="MS Mincho" w:hAnsi="Söhne Kräftig" w:cs="Times New Roman"/>
          <w:sz w:val="20"/>
          <w:szCs w:val="20"/>
          <w:lang w:val="en-GB" w:eastAsia="da-DK"/>
        </w:rPr>
        <w:tab/>
        <w:t>Histopathology and cytopathology</w:t>
      </w:r>
    </w:p>
    <w:p w14:paraId="11A41F0E" w14:textId="77777777" w:rsidR="008C40ED" w:rsidRPr="000E33AA" w:rsidRDefault="008C40ED" w:rsidP="008C40ED">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eastAsia="fr-FR"/>
        </w:rPr>
        <w:t xml:space="preserve">The most affected tissue in infected PL is striated muscle of the cephalothorax, </w:t>
      </w:r>
      <w:proofErr w:type="gramStart"/>
      <w:r w:rsidRPr="000E33AA">
        <w:rPr>
          <w:rFonts w:ascii="Söhne" w:eastAsia="Times New Roman" w:hAnsi="Söhne" w:cs="Times New Roman"/>
          <w:sz w:val="18"/>
          <w:lang w:val="en-GB" w:eastAsia="fr-FR"/>
        </w:rPr>
        <w:t>abdomen</w:t>
      </w:r>
      <w:proofErr w:type="gramEnd"/>
      <w:r w:rsidRPr="000E33AA">
        <w:rPr>
          <w:rFonts w:ascii="Söhne" w:eastAsia="Times New Roman" w:hAnsi="Söhne" w:cs="Times New Roman"/>
          <w:sz w:val="18"/>
          <w:lang w:val="en-GB" w:eastAsia="fr-FR"/>
        </w:rPr>
        <w:t xml:space="preserve"> and tail. Histological features include the presence of acute Zenker’s necrosis of striated muscles, characterised by severe hyaline degeneration, </w:t>
      </w:r>
      <w:proofErr w:type="gramStart"/>
      <w:r w:rsidRPr="000E33AA">
        <w:rPr>
          <w:rFonts w:ascii="Söhne" w:eastAsia="Times New Roman" w:hAnsi="Söhne" w:cs="Times New Roman"/>
          <w:sz w:val="18"/>
          <w:lang w:val="en-GB" w:eastAsia="fr-FR"/>
        </w:rPr>
        <w:t>necrosis</w:t>
      </w:r>
      <w:proofErr w:type="gramEnd"/>
      <w:r w:rsidRPr="000E33AA">
        <w:rPr>
          <w:rFonts w:ascii="Söhne" w:eastAsia="Times New Roman" w:hAnsi="Söhne" w:cs="Times New Roman"/>
          <w:sz w:val="18"/>
          <w:lang w:val="en-GB" w:eastAsia="fr-FR"/>
        </w:rPr>
        <w:t xml:space="preserve"> and muscular lysis. Moderate oedema and abnormal open spaces among the affected muscle cells are also observed, as is the presence of large oval or irregular basophilic cytoplasmic inclusion bodies in infected muscles (</w:t>
      </w:r>
      <w:proofErr w:type="spellStart"/>
      <w:r w:rsidRPr="000E33AA">
        <w:rPr>
          <w:rFonts w:ascii="Söhne" w:eastAsia="Times New Roman" w:hAnsi="Söhne" w:cs="Times New Roman"/>
          <w:sz w:val="18"/>
          <w:lang w:val="en-GB" w:eastAsia="fr-FR"/>
        </w:rPr>
        <w:t>Arcier</w:t>
      </w:r>
      <w:proofErr w:type="spellEnd"/>
      <w:r w:rsidRPr="000E33AA">
        <w:rPr>
          <w:rFonts w:ascii="Söhne" w:eastAsia="Times New Roman" w:hAnsi="Söhne" w:cs="Times New Roman"/>
          <w:sz w:val="18"/>
          <w:lang w:val="en-GB" w:eastAsia="fr-FR"/>
        </w:rPr>
        <w:t xml:space="preserve"> </w:t>
      </w:r>
      <w:r w:rsidRPr="000E33AA">
        <w:rPr>
          <w:rFonts w:ascii="Söhne" w:eastAsia="Times New Roman" w:hAnsi="Söhne" w:cs="Times New Roman"/>
          <w:i/>
          <w:sz w:val="18"/>
          <w:lang w:val="en-GB" w:eastAsia="fr-FR"/>
        </w:rPr>
        <w:t>et al.,</w:t>
      </w:r>
      <w:r w:rsidRPr="000E33AA">
        <w:rPr>
          <w:rFonts w:ascii="Söhne" w:eastAsia="Times New Roman" w:hAnsi="Söhne" w:cs="Times New Roman"/>
          <w:sz w:val="18"/>
          <w:lang w:val="en-GB" w:eastAsia="fr-FR"/>
        </w:rPr>
        <w:t xml:space="preserve"> 1999; Hsieh </w:t>
      </w:r>
      <w:r w:rsidRPr="000E33AA">
        <w:rPr>
          <w:rFonts w:ascii="Söhne" w:eastAsia="Times New Roman" w:hAnsi="Söhne" w:cs="Times New Roman"/>
          <w:i/>
          <w:sz w:val="18"/>
          <w:lang w:val="en-GB" w:eastAsia="fr-FR"/>
        </w:rPr>
        <w:t>et al.,</w:t>
      </w:r>
      <w:r w:rsidRPr="000E33AA">
        <w:rPr>
          <w:rFonts w:ascii="Söhne" w:eastAsia="Times New Roman" w:hAnsi="Söhne" w:cs="Times New Roman"/>
          <w:sz w:val="18"/>
          <w:lang w:val="en-GB" w:eastAsia="fr-FR"/>
        </w:rPr>
        <w:t xml:space="preserve"> 2006). </w:t>
      </w:r>
    </w:p>
    <w:p w14:paraId="60480AFD" w14:textId="77777777" w:rsidR="008C40ED" w:rsidRPr="000E33AA" w:rsidRDefault="008C40ED" w:rsidP="008C40ED">
      <w:pPr>
        <w:spacing w:after="240" w:line="240" w:lineRule="auto"/>
        <w:ind w:left="567" w:hanging="567"/>
        <w:jc w:val="both"/>
        <w:rPr>
          <w:rFonts w:ascii="Söhne Kräftig" w:eastAsia="MS Mincho" w:hAnsi="Söhne Kräftig" w:cs="Times New Roman"/>
          <w:sz w:val="20"/>
          <w:szCs w:val="20"/>
          <w:lang w:val="en-GB" w:eastAsia="da-DK"/>
        </w:rPr>
      </w:pPr>
      <w:r w:rsidRPr="000E33AA">
        <w:rPr>
          <w:rFonts w:ascii="Söhne Kräftig" w:eastAsia="MS Mincho" w:hAnsi="Söhne Kräftig" w:cs="Times New Roman"/>
          <w:sz w:val="20"/>
          <w:szCs w:val="20"/>
          <w:lang w:val="en-GB" w:eastAsia="da-DK"/>
        </w:rPr>
        <w:t>4.3.</w:t>
      </w:r>
      <w:r w:rsidRPr="000E33AA">
        <w:rPr>
          <w:rFonts w:ascii="Söhne Kräftig" w:eastAsia="MS Mincho" w:hAnsi="Söhne Kräftig" w:cs="Times New Roman"/>
          <w:sz w:val="20"/>
          <w:szCs w:val="20"/>
          <w:lang w:val="en-GB" w:eastAsia="da-DK"/>
        </w:rPr>
        <w:tab/>
        <w:t>Cell culture for isolation</w:t>
      </w:r>
    </w:p>
    <w:p w14:paraId="46DA80E0" w14:textId="77777777" w:rsidR="008C40ED" w:rsidRPr="000E33AA" w:rsidRDefault="008C40ED" w:rsidP="008C40ED">
      <w:pPr>
        <w:spacing w:after="240" w:line="240" w:lineRule="auto"/>
        <w:ind w:left="567"/>
        <w:jc w:val="both"/>
        <w:rPr>
          <w:rFonts w:ascii="Söhne" w:eastAsia="Times New Roman" w:hAnsi="Söhne" w:cs="Times New Roman"/>
          <w:sz w:val="18"/>
          <w:szCs w:val="18"/>
          <w:lang w:val="en-GB"/>
        </w:rPr>
      </w:pPr>
      <w:proofErr w:type="spellStart"/>
      <w:r w:rsidRPr="000E33AA">
        <w:rPr>
          <w:rFonts w:ascii="Söhne" w:eastAsia="Times New Roman" w:hAnsi="Söhne" w:cs="Times New Roman"/>
          <w:i/>
          <w:iCs/>
          <w:sz w:val="18"/>
          <w:szCs w:val="18"/>
          <w:lang w:val="en-GB"/>
        </w:rPr>
        <w:t>Mr</w:t>
      </w:r>
      <w:r w:rsidRPr="000E33AA">
        <w:rPr>
          <w:rFonts w:ascii="Söhne" w:eastAsia="Times New Roman" w:hAnsi="Söhne" w:cs="Times New Roman"/>
          <w:sz w:val="18"/>
          <w:szCs w:val="18"/>
          <w:lang w:val="en-GB"/>
        </w:rPr>
        <w:t>NV</w:t>
      </w:r>
      <w:proofErr w:type="spellEnd"/>
      <w:r w:rsidRPr="000E33AA">
        <w:rPr>
          <w:rFonts w:ascii="Söhne" w:eastAsia="Times New Roman" w:hAnsi="Söhne" w:cs="Times New Roman"/>
          <w:sz w:val="18"/>
          <w:szCs w:val="18"/>
          <w:lang w:val="en-GB"/>
        </w:rPr>
        <w:t xml:space="preserve"> has been isolated in insect cell lines, but </w:t>
      </w:r>
      <w:r w:rsidRPr="000E33AA">
        <w:rPr>
          <w:rFonts w:ascii="Söhne" w:eastAsia="Times New Roman" w:hAnsi="Söhne" w:cs="Times New Roman"/>
          <w:sz w:val="18"/>
          <w:szCs w:val="18"/>
          <w:u w:val="double"/>
          <w:lang w:val="en-GB"/>
        </w:rPr>
        <w:t>this</w:t>
      </w:r>
      <w:r w:rsidRPr="000E33AA">
        <w:rPr>
          <w:rFonts w:ascii="Söhne" w:eastAsia="Times New Roman" w:hAnsi="Söhne" w:cs="Times New Roman"/>
          <w:sz w:val="18"/>
          <w:szCs w:val="18"/>
          <w:lang w:val="en-GB"/>
        </w:rPr>
        <w:t xml:space="preserve"> is not a recommended method (Hernandez-Herrera </w:t>
      </w:r>
      <w:r w:rsidRPr="000E33AA">
        <w:rPr>
          <w:rFonts w:ascii="Söhne" w:eastAsia="Times New Roman" w:hAnsi="Söhne" w:cs="Times New Roman"/>
          <w:i/>
          <w:iCs/>
          <w:sz w:val="18"/>
          <w:szCs w:val="18"/>
          <w:lang w:val="en-GB"/>
        </w:rPr>
        <w:t xml:space="preserve">et al., </w:t>
      </w:r>
      <w:r w:rsidRPr="000E33AA">
        <w:rPr>
          <w:rFonts w:ascii="Söhne" w:eastAsia="Times New Roman" w:hAnsi="Söhne" w:cs="Times New Roman"/>
          <w:sz w:val="18"/>
          <w:szCs w:val="18"/>
          <w:lang w:val="en-GB"/>
        </w:rPr>
        <w:t xml:space="preserve">2007; Sudhakaran </w:t>
      </w:r>
      <w:r w:rsidRPr="000E33AA">
        <w:rPr>
          <w:rFonts w:ascii="Söhne" w:eastAsia="Times New Roman" w:hAnsi="Söhne" w:cs="Times New Roman"/>
          <w:i/>
          <w:iCs/>
          <w:sz w:val="18"/>
          <w:szCs w:val="18"/>
          <w:lang w:val="en-GB"/>
        </w:rPr>
        <w:t xml:space="preserve">et al., </w:t>
      </w:r>
      <w:r w:rsidRPr="000E33AA">
        <w:rPr>
          <w:rFonts w:ascii="Söhne" w:eastAsia="Times New Roman" w:hAnsi="Söhne" w:cs="Times New Roman"/>
          <w:sz w:val="18"/>
          <w:szCs w:val="18"/>
          <w:lang w:val="en-GB"/>
        </w:rPr>
        <w:t>2007b).</w:t>
      </w:r>
    </w:p>
    <w:p w14:paraId="478ED99B" w14:textId="77777777" w:rsidR="008C40ED" w:rsidRPr="000E33AA" w:rsidRDefault="008C40ED" w:rsidP="008C40ED">
      <w:pPr>
        <w:spacing w:after="240" w:line="240" w:lineRule="auto"/>
        <w:ind w:left="567" w:hanging="567"/>
        <w:jc w:val="both"/>
        <w:rPr>
          <w:rFonts w:ascii="Söhne Kräftig" w:eastAsia="MS Mincho" w:hAnsi="Söhne Kräftig" w:cs="Times New Roman"/>
          <w:sz w:val="20"/>
          <w:szCs w:val="20"/>
          <w:lang w:val="en-GB" w:eastAsia="da-DK"/>
        </w:rPr>
      </w:pPr>
      <w:r w:rsidRPr="000E33AA">
        <w:rPr>
          <w:rFonts w:ascii="Söhne Kräftig" w:eastAsia="MS Mincho" w:hAnsi="Söhne Kräftig" w:cs="Times New Roman"/>
          <w:sz w:val="20"/>
          <w:szCs w:val="20"/>
          <w:lang w:val="en-GB" w:eastAsia="da-DK"/>
        </w:rPr>
        <w:t>4.4.</w:t>
      </w:r>
      <w:r w:rsidRPr="000E33AA">
        <w:rPr>
          <w:rFonts w:ascii="Söhne Kräftig" w:eastAsia="MS Mincho" w:hAnsi="Söhne Kräftig" w:cs="Times New Roman"/>
          <w:sz w:val="20"/>
          <w:szCs w:val="20"/>
          <w:lang w:val="en-GB" w:eastAsia="da-DK"/>
        </w:rPr>
        <w:tab/>
        <w:t xml:space="preserve">Nucleic acid amplification </w:t>
      </w:r>
    </w:p>
    <w:p w14:paraId="4E3EED0B" w14:textId="77777777" w:rsidR="008C40ED" w:rsidRPr="000E33AA" w:rsidRDefault="008C40ED" w:rsidP="008C40ED">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PCR methods for </w:t>
      </w:r>
      <w:proofErr w:type="spellStart"/>
      <w:r w:rsidRPr="000E33AA">
        <w:rPr>
          <w:rFonts w:ascii="Söhne" w:eastAsia="Times New Roman" w:hAnsi="Söhne" w:cs="Times New Roman"/>
          <w:sz w:val="18"/>
          <w:lang w:val="en-GB"/>
        </w:rPr>
        <w:t>MrNV</w:t>
      </w:r>
      <w:proofErr w:type="spellEnd"/>
      <w:r w:rsidRPr="000E33AA">
        <w:rPr>
          <w:rFonts w:ascii="Söhne" w:eastAsia="Times New Roman" w:hAnsi="Söhne" w:cs="Times New Roman"/>
          <w:sz w:val="18"/>
          <w:lang w:val="en-GB"/>
        </w:rPr>
        <w:t xml:space="preserve"> and XSV are included in this section for completeness. However, the case definitions in Section 6 are based on detection methods for </w:t>
      </w:r>
      <w:proofErr w:type="spellStart"/>
      <w:r w:rsidRPr="000E33AA">
        <w:rPr>
          <w:rFonts w:ascii="Söhne" w:eastAsia="Times New Roman" w:hAnsi="Söhne" w:cs="Times New Roman"/>
          <w:sz w:val="18"/>
          <w:lang w:val="en-GB"/>
        </w:rPr>
        <w:t>MrNV</w:t>
      </w:r>
      <w:proofErr w:type="spellEnd"/>
      <w:r w:rsidRPr="000E33AA">
        <w:rPr>
          <w:rFonts w:ascii="Söhne" w:eastAsia="Times New Roman" w:hAnsi="Söhne" w:cs="Times New Roman"/>
          <w:sz w:val="18"/>
          <w:lang w:val="en-GB"/>
        </w:rPr>
        <w:t xml:space="preserve"> only.</w:t>
      </w:r>
    </w:p>
    <w:p w14:paraId="5F18A1C0" w14:textId="77777777" w:rsidR="008C40ED" w:rsidRPr="000E33AA" w:rsidRDefault="008C40ED" w:rsidP="008C40ED">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szCs w:val="20"/>
          <w:lang w:val="en-GB"/>
        </w:rPr>
        <w:t xml:space="preserve">PCR assays should always be run with the controls specified in Section 5.5. </w:t>
      </w:r>
      <w:r w:rsidRPr="000E33AA">
        <w:rPr>
          <w:rFonts w:ascii="Söhne" w:eastAsia="Times New Roman" w:hAnsi="Söhne" w:cs="Times New Roman"/>
          <w:i/>
          <w:iCs/>
          <w:sz w:val="18"/>
          <w:szCs w:val="20"/>
          <w:lang w:val="en-GB"/>
        </w:rPr>
        <w:t>Use of molecular techniques for confirmatory testing and diagnosis</w:t>
      </w:r>
      <w:r w:rsidRPr="000E33AA">
        <w:rPr>
          <w:rFonts w:ascii="Söhne" w:eastAsia="Times New Roman" w:hAnsi="Söhne" w:cs="Times New Roman"/>
          <w:sz w:val="18"/>
          <w:szCs w:val="20"/>
          <w:lang w:val="en-GB"/>
        </w:rPr>
        <w:t xml:space="preserve"> of Chapter 2.2.0 </w:t>
      </w:r>
      <w:r w:rsidRPr="000E33AA">
        <w:rPr>
          <w:rFonts w:ascii="Söhne" w:eastAsia="Times New Roman" w:hAnsi="Söhne" w:cs="Times New Roman"/>
          <w:i/>
          <w:iCs/>
          <w:sz w:val="18"/>
          <w:szCs w:val="20"/>
          <w:lang w:val="en-GB"/>
        </w:rPr>
        <w:t>General information</w:t>
      </w:r>
      <w:r w:rsidRPr="000E33AA">
        <w:rPr>
          <w:rFonts w:ascii="Söhne" w:eastAsia="Times New Roman" w:hAnsi="Söhne" w:cs="Times New Roman"/>
          <w:sz w:val="18"/>
          <w:szCs w:val="20"/>
          <w:lang w:val="en-GB"/>
        </w:rPr>
        <w:t xml:space="preserve"> (diseases of crustaceans). Each sample should be tested in duplicate. </w:t>
      </w:r>
    </w:p>
    <w:p w14:paraId="4F022C06" w14:textId="77777777" w:rsidR="008C40ED" w:rsidRPr="000E33AA" w:rsidRDefault="008C40ED" w:rsidP="008C40ED">
      <w:pPr>
        <w:spacing w:after="120" w:line="240" w:lineRule="auto"/>
        <w:ind w:left="567"/>
        <w:jc w:val="both"/>
        <w:rPr>
          <w:rFonts w:ascii="Söhne" w:eastAsia="Arial Unicode MS" w:hAnsi="Söhne" w:cs="Arial Unicode MS"/>
          <w:i/>
          <w:iCs/>
          <w:sz w:val="18"/>
          <w:u w:color="000000"/>
          <w:bdr w:val="nil"/>
          <w:lang w:val="en-GB"/>
        </w:rPr>
      </w:pPr>
      <w:r w:rsidRPr="000E33AA">
        <w:rPr>
          <w:rFonts w:ascii="Söhne" w:eastAsia="Arial Unicode MS" w:hAnsi="Söhne" w:cs="Arial Unicode MS"/>
          <w:i/>
          <w:iCs/>
          <w:sz w:val="18"/>
          <w:u w:color="000000"/>
          <w:bdr w:val="nil"/>
          <w:lang w:val="en-GB"/>
        </w:rPr>
        <w:t>Extraction of nucleic acids</w:t>
      </w:r>
    </w:p>
    <w:p w14:paraId="215FC3E3" w14:textId="77777777" w:rsidR="008C40ED" w:rsidRPr="000E33AA" w:rsidRDefault="008C40ED" w:rsidP="008C40ED">
      <w:pPr>
        <w:spacing w:after="240" w:line="240" w:lineRule="auto"/>
        <w:ind w:left="567"/>
        <w:jc w:val="both"/>
        <w:rPr>
          <w:rFonts w:ascii="Söhne" w:eastAsia="Calibri" w:hAnsi="Söhne" w:cs="Times New Roman"/>
          <w:sz w:val="18"/>
          <w:lang w:val="en-GB"/>
        </w:rPr>
      </w:pPr>
      <w:r w:rsidRPr="000E33AA">
        <w:rPr>
          <w:rFonts w:ascii="Söhne" w:eastAsia="Calibri" w:hAnsi="Söhne" w:cs="Times New Roman"/>
          <w:sz w:val="18"/>
          <w:lang w:val="en-GB"/>
        </w:rPr>
        <w:t xml:space="preserve">Different kits and procedures can be used for nucleic acid extraction. The quality and concentration of the extracted nucleic acid is important and can be checked using a suitable method as appropriate to the circumstances. </w:t>
      </w:r>
    </w:p>
    <w:p w14:paraId="71EAAFE8"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4.4.1.</w:t>
      </w:r>
      <w:r w:rsidRPr="000E33AA">
        <w:rPr>
          <w:rFonts w:ascii="Söhne Kräftig" w:eastAsia="Times New Roman" w:hAnsi="Söhne Kräftig" w:cs="Times New Roman"/>
          <w:bCs/>
          <w:sz w:val="20"/>
          <w:lang w:val="en-GB" w:eastAsia="fr-FR"/>
        </w:rPr>
        <w:tab/>
        <w:t xml:space="preserve">Real-time RT-PCR </w:t>
      </w:r>
    </w:p>
    <w:p w14:paraId="536B4C52"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Real-time RT-PCR assay can be performed using the SYBR Green dye based on the method described by Hernandez-Herrera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(2007) or the TaqMan assay described by Zhang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(2006).</w:t>
      </w:r>
    </w:p>
    <w:tbl>
      <w:tblPr>
        <w:tblStyle w:val="LightShading-Accent12"/>
        <w:tblW w:w="9213" w:type="dxa"/>
        <w:tblInd w:w="421" w:type="dxa"/>
        <w:tblLayout w:type="fixed"/>
        <w:tblLook w:val="0660" w:firstRow="1" w:lastRow="1" w:firstColumn="0" w:lastColumn="0" w:noHBand="1" w:noVBand="1"/>
      </w:tblPr>
      <w:tblGrid>
        <w:gridCol w:w="1134"/>
        <w:gridCol w:w="3969"/>
        <w:gridCol w:w="1842"/>
        <w:gridCol w:w="2268"/>
      </w:tblGrid>
      <w:tr w:rsidR="008C40ED" w:rsidRPr="000E33AA" w14:paraId="47FFC07B"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65BB523" w14:textId="77777777" w:rsidR="008C40ED" w:rsidRPr="000E33AA" w:rsidRDefault="008C40ED" w:rsidP="002C4B36">
            <w:pPr>
              <w:spacing w:before="120" w:after="120"/>
              <w:jc w:val="center"/>
              <w:rPr>
                <w:rFonts w:ascii="Söhne Kräftig" w:hAnsi="Söhne Kräftig"/>
                <w:b w:val="0"/>
                <w:color w:val="auto"/>
                <w:sz w:val="16"/>
                <w:szCs w:val="16"/>
                <w:lang w:val="en-GB" w:eastAsia="en-US"/>
              </w:rPr>
            </w:pPr>
            <w:r w:rsidRPr="000E33AA">
              <w:rPr>
                <w:rFonts w:ascii="Söhne Kräftig" w:hAnsi="Söhne Kräftig"/>
                <w:b w:val="0"/>
                <w:color w:val="auto"/>
                <w:sz w:val="16"/>
                <w:szCs w:val="16"/>
                <w:lang w:val="en-GB" w:eastAsia="en-US"/>
              </w:rPr>
              <w:t>Pathogen /</w:t>
            </w:r>
            <w:r w:rsidRPr="000E33AA">
              <w:rPr>
                <w:rFonts w:ascii="Söhne Kräftig" w:hAnsi="Söhne Kräftig"/>
                <w:b w:val="0"/>
                <w:color w:val="auto"/>
                <w:sz w:val="16"/>
                <w:szCs w:val="16"/>
                <w:lang w:val="en-GB" w:eastAsia="en-US"/>
              </w:rPr>
              <w:br/>
              <w:t>target gene</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40E745" w14:textId="77777777" w:rsidR="008C40ED" w:rsidRPr="000E33AA" w:rsidRDefault="008C40ED" w:rsidP="002C4B36">
            <w:pPr>
              <w:spacing w:before="120" w:after="120"/>
              <w:jc w:val="center"/>
              <w:rPr>
                <w:rFonts w:ascii="Söhne Kräftig" w:hAnsi="Söhne Kräftig"/>
                <w:b w:val="0"/>
                <w:color w:val="auto"/>
                <w:sz w:val="16"/>
                <w:szCs w:val="16"/>
                <w:lang w:val="en-GB" w:eastAsia="en-US"/>
              </w:rPr>
            </w:pPr>
            <w:r w:rsidRPr="000E33AA">
              <w:rPr>
                <w:rFonts w:ascii="Söhne Kräftig" w:hAnsi="Söhne Kräftig"/>
                <w:b w:val="0"/>
                <w:color w:val="auto"/>
                <w:sz w:val="16"/>
                <w:szCs w:val="16"/>
                <w:lang w:val="en-GB" w:eastAsia="en-US"/>
              </w:rPr>
              <w:t>Primer/probe (5’–3’)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F4F698" w14:textId="77777777" w:rsidR="008C40ED" w:rsidRPr="000E33AA" w:rsidRDefault="008C40ED" w:rsidP="002C4B36">
            <w:pPr>
              <w:spacing w:before="120" w:after="120"/>
              <w:jc w:val="center"/>
              <w:rPr>
                <w:rFonts w:ascii="Söhne Kräftig" w:hAnsi="Söhne Kräftig"/>
                <w:b w:val="0"/>
                <w:color w:val="auto"/>
                <w:sz w:val="16"/>
                <w:szCs w:val="16"/>
                <w:lang w:val="en-GB" w:eastAsia="en-US"/>
              </w:rPr>
            </w:pPr>
            <w:r w:rsidRPr="000E33AA">
              <w:rPr>
                <w:rFonts w:ascii="Söhne Kräftig" w:hAnsi="Söhne Kräftig"/>
                <w:b w:val="0"/>
                <w:color w:val="auto"/>
                <w:sz w:val="16"/>
                <w:szCs w:val="16"/>
                <w:lang w:val="en-GB"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A4E55B" w14:textId="77777777" w:rsidR="008C40ED" w:rsidRPr="000E33AA" w:rsidRDefault="008C40ED" w:rsidP="002C4B36">
            <w:pPr>
              <w:spacing w:before="120" w:after="120"/>
              <w:jc w:val="center"/>
              <w:rPr>
                <w:rFonts w:ascii="Söhne Kräftig" w:hAnsi="Söhne Kräftig"/>
                <w:b w:val="0"/>
                <w:color w:val="auto"/>
                <w:sz w:val="16"/>
                <w:szCs w:val="16"/>
                <w:lang w:val="en-GB"/>
              </w:rPr>
            </w:pPr>
            <w:r w:rsidRPr="000E33AA">
              <w:rPr>
                <w:rFonts w:ascii="Söhne Kräftig" w:hAnsi="Söhne Kräftig"/>
                <w:b w:val="0"/>
                <w:color w:val="auto"/>
                <w:sz w:val="16"/>
                <w:szCs w:val="16"/>
                <w:lang w:val="en-GB"/>
              </w:rPr>
              <w:t>Cycling parameters</w:t>
            </w:r>
            <w:r w:rsidRPr="000E33AA">
              <w:rPr>
                <w:color w:val="auto"/>
                <w:sz w:val="16"/>
                <w:szCs w:val="16"/>
                <w:u w:val="double"/>
                <w:vertAlign w:val="superscript"/>
                <w:lang w:val="en-GB"/>
              </w:rPr>
              <w:t>(a)</w:t>
            </w:r>
          </w:p>
        </w:tc>
      </w:tr>
      <w:tr w:rsidR="008C40ED" w:rsidRPr="000E33AA" w14:paraId="31C77958"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9880228" w14:textId="77777777" w:rsidR="008C40ED" w:rsidRPr="000E33AA" w:rsidRDefault="008C40ED" w:rsidP="002C4B36">
            <w:pPr>
              <w:spacing w:before="120" w:after="120"/>
              <w:jc w:val="center"/>
              <w:rPr>
                <w:rFonts w:ascii="Söhne" w:hAnsi="Söhne"/>
                <w:color w:val="auto"/>
                <w:sz w:val="16"/>
                <w:szCs w:val="16"/>
                <w:lang w:val="en-GB"/>
              </w:rPr>
            </w:pPr>
            <w:r w:rsidRPr="000E33AA">
              <w:rPr>
                <w:rFonts w:ascii="Söhne" w:hAnsi="Söhne"/>
                <w:color w:val="auto"/>
                <w:sz w:val="16"/>
                <w:szCs w:val="16"/>
                <w:lang w:val="en-GB"/>
              </w:rPr>
              <w:t xml:space="preserve">Method 1: Hernandez-Herrera </w:t>
            </w:r>
            <w:r w:rsidRPr="000E33AA">
              <w:rPr>
                <w:rFonts w:ascii="Söhne" w:hAnsi="Söhne"/>
                <w:i/>
                <w:color w:val="auto"/>
                <w:sz w:val="16"/>
                <w:szCs w:val="16"/>
                <w:lang w:val="en-GB"/>
              </w:rPr>
              <w:t xml:space="preserve">et al. </w:t>
            </w:r>
            <w:r w:rsidRPr="000E33AA">
              <w:rPr>
                <w:rFonts w:ascii="Söhne" w:hAnsi="Söhne"/>
                <w:color w:val="auto"/>
                <w:sz w:val="16"/>
                <w:szCs w:val="16"/>
                <w:lang w:val="en-GB"/>
              </w:rPr>
              <w:t>(2007); GenBank Accession No.: AY222839)</w:t>
            </w:r>
          </w:p>
        </w:tc>
      </w:tr>
      <w:tr w:rsidR="008C40ED" w:rsidRPr="000E33AA" w14:paraId="28C8AFF2" w14:textId="77777777" w:rsidTr="002C4B36">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4C870361" w14:textId="77777777" w:rsidR="008C40ED" w:rsidRPr="000E33AA" w:rsidRDefault="008C40ED" w:rsidP="002C4B36">
            <w:pPr>
              <w:spacing w:before="120" w:after="120"/>
              <w:jc w:val="center"/>
              <w:rPr>
                <w:rFonts w:ascii="Arial" w:hAnsi="Arial" w:cs="Arial"/>
                <w:color w:val="auto"/>
                <w:sz w:val="16"/>
                <w:szCs w:val="16"/>
                <w:lang w:val="en-GB" w:eastAsia="en-US"/>
              </w:rPr>
            </w:pPr>
            <w:proofErr w:type="spellStart"/>
            <w:r w:rsidRPr="000E33AA">
              <w:rPr>
                <w:rFonts w:ascii="Söhne" w:hAnsi="Söhne" w:cs="Arial"/>
                <w:color w:val="auto"/>
                <w:sz w:val="16"/>
                <w:szCs w:val="16"/>
                <w:lang w:val="en-GB"/>
              </w:rPr>
              <w:t>MrNv</w:t>
            </w:r>
            <w:proofErr w:type="spellEnd"/>
            <w:r w:rsidRPr="000E33AA">
              <w:rPr>
                <w:rFonts w:ascii="Söhne" w:hAnsi="Söhne" w:cs="Arial"/>
                <w:color w:val="auto"/>
                <w:sz w:val="16"/>
                <w:szCs w:val="16"/>
                <w:lang w:val="en-GB"/>
              </w:rPr>
              <w:t>/RNA1</w:t>
            </w:r>
          </w:p>
        </w:tc>
        <w:tc>
          <w:tcPr>
            <w:tcW w:w="3969" w:type="dxa"/>
            <w:tcBorders>
              <w:top w:val="single" w:sz="4" w:space="0" w:color="auto"/>
              <w:left w:val="single" w:sz="4" w:space="0" w:color="auto"/>
              <w:bottom w:val="single" w:sz="4" w:space="0" w:color="auto"/>
              <w:right w:val="single" w:sz="4" w:space="0" w:color="auto"/>
            </w:tcBorders>
            <w:vAlign w:val="center"/>
          </w:tcPr>
          <w:p w14:paraId="729974FB" w14:textId="77777777" w:rsidR="008C40ED" w:rsidRPr="000E33AA" w:rsidRDefault="008C40ED" w:rsidP="002C4B36">
            <w:pPr>
              <w:spacing w:before="120" w:after="120"/>
              <w:jc w:val="center"/>
              <w:rPr>
                <w:rFonts w:ascii="Arial" w:hAnsi="Arial" w:cs="Arial"/>
                <w:color w:val="auto"/>
                <w:sz w:val="16"/>
                <w:szCs w:val="16"/>
                <w:lang w:val="en-GB" w:eastAsia="en-US"/>
              </w:rPr>
            </w:pPr>
            <w:proofErr w:type="spellStart"/>
            <w:r w:rsidRPr="000E33AA">
              <w:rPr>
                <w:rFonts w:ascii="Söhne" w:hAnsi="Söhne" w:cs="Arial"/>
                <w:color w:val="auto"/>
                <w:sz w:val="16"/>
                <w:szCs w:val="16"/>
                <w:lang w:val="en-GB"/>
              </w:rPr>
              <w:t>Fwd</w:t>
            </w:r>
            <w:proofErr w:type="spellEnd"/>
            <w:r w:rsidRPr="000E33AA">
              <w:rPr>
                <w:rFonts w:ascii="Söhne" w:hAnsi="Söhne" w:cs="Arial"/>
                <w:color w:val="auto"/>
                <w:sz w:val="16"/>
                <w:szCs w:val="16"/>
                <w:lang w:val="en-GB"/>
              </w:rPr>
              <w:t>: AGG-ATC-CAC-TAA-GAA-CGT-GG</w:t>
            </w:r>
            <w:r w:rsidRPr="000E33AA">
              <w:rPr>
                <w:rFonts w:ascii="Söhne" w:hAnsi="Söhne" w:cs="Arial"/>
                <w:color w:val="auto"/>
                <w:sz w:val="16"/>
                <w:szCs w:val="16"/>
                <w:lang w:val="en-GB"/>
              </w:rPr>
              <w:br/>
              <w:t>Rev:  CAC-GGT-CAC-AAT-CCT-TGC-G</w:t>
            </w:r>
          </w:p>
        </w:tc>
        <w:tc>
          <w:tcPr>
            <w:tcW w:w="1842" w:type="dxa"/>
            <w:tcBorders>
              <w:top w:val="single" w:sz="4" w:space="0" w:color="auto"/>
              <w:left w:val="single" w:sz="4" w:space="0" w:color="auto"/>
              <w:bottom w:val="single" w:sz="4" w:space="0" w:color="auto"/>
              <w:right w:val="single" w:sz="4" w:space="0" w:color="auto"/>
            </w:tcBorders>
            <w:vAlign w:val="center"/>
          </w:tcPr>
          <w:p w14:paraId="0429ABBC" w14:textId="77777777" w:rsidR="008C40ED" w:rsidRPr="000E33AA" w:rsidRDefault="008C40ED" w:rsidP="002C4B36">
            <w:pPr>
              <w:spacing w:before="120" w:after="120"/>
              <w:jc w:val="center"/>
              <w:rPr>
                <w:rFonts w:ascii="Arial" w:hAnsi="Arial" w:cs="Arial"/>
                <w:color w:val="auto"/>
                <w:sz w:val="16"/>
                <w:szCs w:val="16"/>
                <w:lang w:val="en-GB"/>
              </w:rPr>
            </w:pPr>
            <w:r w:rsidRPr="000E33AA">
              <w:rPr>
                <w:rFonts w:ascii="Söhne" w:hAnsi="Söhne" w:cs="Arial"/>
                <w:color w:val="auto"/>
                <w:sz w:val="16"/>
                <w:szCs w:val="16"/>
                <w:lang w:val="en-GB"/>
              </w:rPr>
              <w:t xml:space="preserve">500 </w:t>
            </w:r>
            <w:proofErr w:type="spellStart"/>
            <w:r w:rsidRPr="000E33AA">
              <w:rPr>
                <w:rFonts w:ascii="Söhne" w:hAnsi="Söhne" w:cs="Calibri"/>
                <w:color w:val="auto"/>
                <w:sz w:val="16"/>
                <w:szCs w:val="16"/>
                <w:lang w:val="en-GB"/>
              </w:rPr>
              <w:t>nM</w:t>
            </w:r>
            <w:proofErr w:type="spellEnd"/>
            <w:r w:rsidRPr="000E33AA">
              <w:rPr>
                <w:rFonts w:ascii="Söhne" w:hAnsi="Söhne"/>
                <w:color w:val="auto"/>
                <w:sz w:val="16"/>
                <w:szCs w:val="16"/>
                <w:lang w:val="en-GB"/>
              </w:rPr>
              <w:br/>
            </w:r>
            <w:r w:rsidRPr="000E33AA">
              <w:rPr>
                <w:rFonts w:ascii="Söhne" w:hAnsi="Söhne" w:cs="Arial"/>
                <w:color w:val="auto"/>
                <w:sz w:val="16"/>
                <w:szCs w:val="16"/>
                <w:lang w:val="en-GB"/>
              </w:rPr>
              <w:t xml:space="preserve">500 </w:t>
            </w:r>
            <w:proofErr w:type="spellStart"/>
            <w:r w:rsidRPr="000E33AA">
              <w:rPr>
                <w:rFonts w:ascii="Söhne" w:hAnsi="Söhne" w:cs="Calibri"/>
                <w:color w:val="auto"/>
                <w:sz w:val="16"/>
                <w:szCs w:val="16"/>
                <w:lang w:val="en-GB"/>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DAE0A29" w14:textId="77777777" w:rsidR="008C40ED" w:rsidRPr="000E33AA" w:rsidRDefault="008C40ED" w:rsidP="002C4B36">
            <w:pPr>
              <w:spacing w:before="120" w:after="120"/>
              <w:jc w:val="center"/>
              <w:rPr>
                <w:rFonts w:ascii="Arial" w:hAnsi="Arial" w:cs="Arial"/>
                <w:color w:val="auto"/>
                <w:sz w:val="16"/>
                <w:szCs w:val="16"/>
                <w:lang w:val="en-GB"/>
              </w:rPr>
            </w:pPr>
            <w:r w:rsidRPr="000E33AA">
              <w:rPr>
                <w:rFonts w:ascii="Söhne" w:hAnsi="Söhne" w:cs="Arial"/>
                <w:color w:val="auto"/>
                <w:sz w:val="16"/>
                <w:szCs w:val="16"/>
                <w:lang w:val="en-GB"/>
              </w:rPr>
              <w:t xml:space="preserve">40 cycles of: </w:t>
            </w:r>
            <w:r w:rsidRPr="000E33AA">
              <w:rPr>
                <w:rFonts w:ascii="Söhne" w:hAnsi="Söhne" w:cs="Arial"/>
                <w:color w:val="auto"/>
                <w:sz w:val="16"/>
                <w:szCs w:val="16"/>
                <w:lang w:val="en-GB"/>
              </w:rPr>
              <w:br/>
              <w:t>95°C/15 sec, 60°C/5 sec and 72°C/10 sec</w:t>
            </w:r>
          </w:p>
        </w:tc>
      </w:tr>
      <w:tr w:rsidR="008C40ED" w:rsidRPr="000E33AA" w14:paraId="041F844B"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612A3B7" w14:textId="77777777" w:rsidR="008C40ED" w:rsidRPr="000E33AA" w:rsidRDefault="008C40ED" w:rsidP="002C4B36">
            <w:pPr>
              <w:spacing w:before="120" w:after="120"/>
              <w:jc w:val="center"/>
              <w:rPr>
                <w:rFonts w:ascii="Söhne" w:hAnsi="Söhne"/>
                <w:color w:val="auto"/>
                <w:sz w:val="16"/>
                <w:szCs w:val="16"/>
                <w:lang w:val="en-GB"/>
              </w:rPr>
            </w:pPr>
            <w:r w:rsidRPr="000E33AA">
              <w:rPr>
                <w:rFonts w:ascii="Söhne" w:hAnsi="Söhne"/>
                <w:color w:val="auto"/>
                <w:sz w:val="16"/>
                <w:szCs w:val="16"/>
                <w:lang w:val="en-GB"/>
              </w:rPr>
              <w:t xml:space="preserve">Method 2: Zhang </w:t>
            </w:r>
            <w:r w:rsidRPr="000E33AA">
              <w:rPr>
                <w:rFonts w:ascii="Söhne" w:hAnsi="Söhne"/>
                <w:i/>
                <w:color w:val="auto"/>
                <w:sz w:val="16"/>
                <w:szCs w:val="16"/>
                <w:lang w:val="en-GB"/>
              </w:rPr>
              <w:t xml:space="preserve">et al. </w:t>
            </w:r>
            <w:r w:rsidRPr="000E33AA">
              <w:rPr>
                <w:rFonts w:ascii="Söhne" w:hAnsi="Söhne"/>
                <w:color w:val="auto"/>
                <w:sz w:val="16"/>
                <w:szCs w:val="16"/>
                <w:lang w:val="en-GB"/>
              </w:rPr>
              <w:t>(2006); GenBank Accession No.: AY231436)</w:t>
            </w:r>
          </w:p>
        </w:tc>
      </w:tr>
      <w:tr w:rsidR="008C40ED" w:rsidRPr="000E33AA" w14:paraId="1B706017" w14:textId="77777777" w:rsidTr="002C4B36">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4822D86F" w14:textId="77777777" w:rsidR="008C40ED" w:rsidRPr="000E33AA" w:rsidRDefault="008C40ED" w:rsidP="002C4B36">
            <w:pPr>
              <w:spacing w:before="120" w:after="120"/>
              <w:jc w:val="center"/>
              <w:rPr>
                <w:rFonts w:ascii="Arial" w:hAnsi="Arial" w:cs="Arial"/>
                <w:b/>
                <w:color w:val="auto"/>
                <w:sz w:val="16"/>
                <w:szCs w:val="16"/>
                <w:lang w:val="en-GB" w:eastAsia="en-US"/>
              </w:rPr>
            </w:pPr>
            <w:proofErr w:type="spellStart"/>
            <w:r w:rsidRPr="000E33AA">
              <w:rPr>
                <w:rFonts w:ascii="Söhne" w:hAnsi="Söhne" w:cs="Arial"/>
                <w:color w:val="auto"/>
                <w:sz w:val="16"/>
                <w:szCs w:val="16"/>
                <w:lang w:val="en-GB"/>
              </w:rPr>
              <w:t>MrNv</w:t>
            </w:r>
            <w:proofErr w:type="spellEnd"/>
            <w:r w:rsidRPr="000E33AA">
              <w:rPr>
                <w:rFonts w:ascii="Söhne" w:hAnsi="Söhne" w:cs="Arial"/>
                <w:color w:val="auto"/>
                <w:sz w:val="16"/>
                <w:szCs w:val="16"/>
                <w:lang w:val="en-GB"/>
              </w:rPr>
              <w:t>/RNA1</w:t>
            </w:r>
          </w:p>
        </w:tc>
        <w:tc>
          <w:tcPr>
            <w:tcW w:w="3969" w:type="dxa"/>
            <w:tcBorders>
              <w:top w:val="single" w:sz="4" w:space="0" w:color="auto"/>
              <w:left w:val="single" w:sz="4" w:space="0" w:color="auto"/>
              <w:bottom w:val="single" w:sz="4" w:space="0" w:color="auto"/>
              <w:right w:val="single" w:sz="4" w:space="0" w:color="auto"/>
            </w:tcBorders>
            <w:vAlign w:val="center"/>
          </w:tcPr>
          <w:p w14:paraId="7BD5F416" w14:textId="77777777" w:rsidR="008C40ED" w:rsidRPr="000E33AA" w:rsidRDefault="008C40ED" w:rsidP="002C4B36">
            <w:pPr>
              <w:spacing w:before="120" w:after="120"/>
              <w:jc w:val="center"/>
              <w:rPr>
                <w:rFonts w:ascii="Arial" w:hAnsi="Arial" w:cs="Arial"/>
                <w:color w:val="auto"/>
                <w:sz w:val="16"/>
                <w:szCs w:val="16"/>
                <w:lang w:val="en-GB" w:eastAsia="en-US"/>
              </w:rPr>
            </w:pPr>
            <w:proofErr w:type="spellStart"/>
            <w:r w:rsidRPr="000E33AA">
              <w:rPr>
                <w:rFonts w:ascii="Söhne" w:hAnsi="Söhne" w:cs="Arial"/>
                <w:color w:val="auto"/>
                <w:sz w:val="16"/>
                <w:szCs w:val="16"/>
                <w:lang w:val="en-GB"/>
              </w:rPr>
              <w:t>Fwd</w:t>
            </w:r>
            <w:proofErr w:type="spellEnd"/>
            <w:r w:rsidRPr="000E33AA">
              <w:rPr>
                <w:rFonts w:ascii="Söhne" w:hAnsi="Söhne" w:cs="Arial"/>
                <w:color w:val="auto"/>
                <w:sz w:val="16"/>
                <w:szCs w:val="16"/>
                <w:lang w:val="en-GB"/>
              </w:rPr>
              <w:t>: CAA-CTC-GGT-ATG-GAA-CTC-AAG-GT</w:t>
            </w:r>
            <w:r w:rsidRPr="000E33AA">
              <w:rPr>
                <w:rFonts w:ascii="Söhne" w:hAnsi="Söhne" w:cs="Arial"/>
                <w:color w:val="auto"/>
                <w:sz w:val="16"/>
                <w:szCs w:val="16"/>
                <w:lang w:val="en-GB"/>
              </w:rPr>
              <w:br/>
              <w:t>Rev: AGG-AAA-TAC-ACG-AGC-AAG-AAA-AGT-C</w:t>
            </w:r>
            <w:r w:rsidRPr="000E33AA">
              <w:rPr>
                <w:rFonts w:ascii="Söhne" w:hAnsi="Söhne" w:cs="Arial"/>
                <w:color w:val="auto"/>
                <w:sz w:val="16"/>
                <w:szCs w:val="16"/>
                <w:lang w:val="en-GB"/>
              </w:rPr>
              <w:br/>
              <w:t>Probe: FAM-ACC-CTT-CGA-CCC-CAG-CAA-TGG-TG-TAMARA</w:t>
            </w:r>
          </w:p>
        </w:tc>
        <w:tc>
          <w:tcPr>
            <w:tcW w:w="1842" w:type="dxa"/>
            <w:tcBorders>
              <w:top w:val="single" w:sz="4" w:space="0" w:color="auto"/>
              <w:left w:val="single" w:sz="4" w:space="0" w:color="auto"/>
              <w:bottom w:val="single" w:sz="4" w:space="0" w:color="auto"/>
              <w:right w:val="single" w:sz="4" w:space="0" w:color="auto"/>
            </w:tcBorders>
            <w:vAlign w:val="center"/>
          </w:tcPr>
          <w:p w14:paraId="5A01E10F" w14:textId="77777777" w:rsidR="008C40ED" w:rsidRPr="000E33AA" w:rsidRDefault="008C40ED" w:rsidP="002C4B36">
            <w:pPr>
              <w:spacing w:before="120" w:after="120"/>
              <w:jc w:val="center"/>
              <w:rPr>
                <w:rFonts w:ascii="Arial" w:hAnsi="Arial" w:cs="Arial"/>
                <w:color w:val="auto"/>
                <w:sz w:val="16"/>
                <w:szCs w:val="16"/>
                <w:lang w:val="en-GB"/>
              </w:rPr>
            </w:pPr>
            <w:r w:rsidRPr="000E33AA">
              <w:rPr>
                <w:rFonts w:ascii="Söhne" w:hAnsi="Söhne" w:cs="Arial"/>
                <w:color w:val="auto"/>
                <w:sz w:val="16"/>
                <w:szCs w:val="16"/>
                <w:lang w:val="en-GB"/>
              </w:rPr>
              <w:t xml:space="preserve">1000 </w:t>
            </w:r>
            <w:proofErr w:type="spellStart"/>
            <w:r w:rsidRPr="000E33AA">
              <w:rPr>
                <w:rFonts w:ascii="Söhne" w:hAnsi="Söhne" w:cs="Arial"/>
                <w:color w:val="auto"/>
                <w:sz w:val="16"/>
                <w:szCs w:val="16"/>
                <w:lang w:val="en-GB"/>
              </w:rPr>
              <w:t>nM</w:t>
            </w:r>
            <w:proofErr w:type="spellEnd"/>
            <w:r w:rsidRPr="000E33AA">
              <w:rPr>
                <w:rFonts w:ascii="Söhne" w:hAnsi="Söhne" w:cs="Arial"/>
                <w:color w:val="auto"/>
                <w:sz w:val="16"/>
                <w:szCs w:val="16"/>
                <w:lang w:val="en-GB"/>
              </w:rPr>
              <w:br/>
              <w:t xml:space="preserve">1000 </w:t>
            </w:r>
            <w:proofErr w:type="spellStart"/>
            <w:r w:rsidRPr="000E33AA">
              <w:rPr>
                <w:rFonts w:ascii="Söhne" w:hAnsi="Söhne" w:cs="Arial"/>
                <w:color w:val="auto"/>
                <w:sz w:val="16"/>
                <w:szCs w:val="16"/>
                <w:lang w:val="en-GB"/>
              </w:rPr>
              <w:t>nM</w:t>
            </w:r>
            <w:proofErr w:type="spellEnd"/>
            <w:r w:rsidRPr="000E33AA">
              <w:rPr>
                <w:rFonts w:ascii="Söhne" w:hAnsi="Söhne" w:cs="Arial"/>
                <w:color w:val="auto"/>
                <w:sz w:val="16"/>
                <w:szCs w:val="16"/>
                <w:lang w:val="en-GB"/>
              </w:rPr>
              <w:br/>
              <w:t xml:space="preserve">400 </w:t>
            </w:r>
            <w:proofErr w:type="spellStart"/>
            <w:r w:rsidRPr="000E33AA">
              <w:rPr>
                <w:rFonts w:ascii="Söhne" w:hAnsi="Söhne" w:cs="Arial"/>
                <w:color w:val="auto"/>
                <w:sz w:val="16"/>
                <w:szCs w:val="16"/>
                <w:lang w:val="en-GB"/>
              </w:rPr>
              <w:t>nM</w:t>
            </w:r>
            <w:proofErr w:type="spellEnd"/>
            <w:r w:rsidRPr="000E33AA">
              <w:rPr>
                <w:rFonts w:ascii="Söhne" w:hAnsi="Söhne" w:cs="Arial"/>
                <w:color w:val="auto"/>
                <w:sz w:val="16"/>
                <w:szCs w:val="16"/>
                <w:lang w:val="en-GB"/>
              </w:rPr>
              <w:br/>
            </w:r>
          </w:p>
        </w:tc>
        <w:tc>
          <w:tcPr>
            <w:tcW w:w="2268" w:type="dxa"/>
            <w:tcBorders>
              <w:top w:val="single" w:sz="4" w:space="0" w:color="auto"/>
              <w:left w:val="single" w:sz="4" w:space="0" w:color="auto"/>
              <w:bottom w:val="single" w:sz="4" w:space="0" w:color="auto"/>
              <w:right w:val="single" w:sz="4" w:space="0" w:color="auto"/>
            </w:tcBorders>
            <w:vAlign w:val="center"/>
          </w:tcPr>
          <w:p w14:paraId="1523DA0A" w14:textId="77777777" w:rsidR="008C40ED" w:rsidRPr="000E33AA" w:rsidRDefault="008C40ED" w:rsidP="002C4B36">
            <w:pPr>
              <w:spacing w:before="120" w:after="120"/>
              <w:jc w:val="center"/>
              <w:rPr>
                <w:rFonts w:ascii="Arial" w:hAnsi="Arial" w:cs="Arial"/>
                <w:color w:val="auto"/>
                <w:sz w:val="16"/>
                <w:szCs w:val="16"/>
                <w:lang w:val="en-GB"/>
              </w:rPr>
            </w:pPr>
            <w:r w:rsidRPr="000E33AA">
              <w:rPr>
                <w:rFonts w:ascii="Söhne" w:hAnsi="Söhne" w:cs="Arial"/>
                <w:color w:val="auto"/>
                <w:sz w:val="16"/>
                <w:szCs w:val="16"/>
                <w:lang w:val="en-GB"/>
              </w:rPr>
              <w:t xml:space="preserve">50 cycles of: </w:t>
            </w:r>
            <w:r w:rsidRPr="000E33AA">
              <w:rPr>
                <w:rFonts w:ascii="Söhne" w:hAnsi="Söhne" w:cs="Arial"/>
                <w:color w:val="auto"/>
                <w:sz w:val="16"/>
                <w:szCs w:val="16"/>
                <w:lang w:val="en-GB"/>
              </w:rPr>
              <w:br/>
              <w:t xml:space="preserve">94°C/30 sec and 58°C/30 sec </w:t>
            </w:r>
          </w:p>
        </w:tc>
      </w:tr>
      <w:tr w:rsidR="008C40ED" w:rsidRPr="000E33AA" w14:paraId="7B2FE52E"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1231D82" w14:textId="77777777" w:rsidR="008C40ED" w:rsidRPr="000E33AA" w:rsidRDefault="008C40ED" w:rsidP="002C4B36">
            <w:pPr>
              <w:spacing w:before="120" w:after="120"/>
              <w:jc w:val="center"/>
              <w:rPr>
                <w:rFonts w:ascii="Söhne" w:hAnsi="Söhne"/>
                <w:color w:val="auto"/>
                <w:sz w:val="16"/>
                <w:szCs w:val="16"/>
                <w:lang w:val="en-GB"/>
              </w:rPr>
            </w:pPr>
            <w:r w:rsidRPr="000E33AA">
              <w:rPr>
                <w:rFonts w:ascii="Söhne" w:hAnsi="Söhne"/>
                <w:color w:val="auto"/>
                <w:sz w:val="16"/>
                <w:szCs w:val="16"/>
                <w:lang w:val="en-GB"/>
              </w:rPr>
              <w:t xml:space="preserve">Method 3: Zhang </w:t>
            </w:r>
            <w:r w:rsidRPr="000E33AA">
              <w:rPr>
                <w:rFonts w:ascii="Söhne" w:hAnsi="Söhne"/>
                <w:i/>
                <w:color w:val="auto"/>
                <w:sz w:val="16"/>
                <w:szCs w:val="16"/>
                <w:lang w:val="en-GB"/>
              </w:rPr>
              <w:t xml:space="preserve">et al. </w:t>
            </w:r>
            <w:r w:rsidRPr="000E33AA">
              <w:rPr>
                <w:rFonts w:ascii="Söhne" w:hAnsi="Söhne"/>
                <w:color w:val="auto"/>
                <w:sz w:val="16"/>
                <w:szCs w:val="16"/>
                <w:lang w:val="en-GB"/>
              </w:rPr>
              <w:t>(2006); GenBank Accession No.: DQ174318)</w:t>
            </w:r>
          </w:p>
        </w:tc>
      </w:tr>
      <w:tr w:rsidR="008C40ED" w:rsidRPr="000E33AA" w14:paraId="1FD494F3" w14:textId="77777777" w:rsidTr="002C4B36">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7778178F" w14:textId="77777777" w:rsidR="008C40ED" w:rsidRPr="000E33AA" w:rsidRDefault="008C40ED" w:rsidP="002C4B36">
            <w:pPr>
              <w:spacing w:before="120" w:after="120"/>
              <w:jc w:val="center"/>
              <w:rPr>
                <w:rFonts w:ascii="Arial" w:hAnsi="Arial" w:cs="Arial"/>
                <w:b w:val="0"/>
                <w:bCs w:val="0"/>
                <w:color w:val="auto"/>
                <w:sz w:val="16"/>
                <w:szCs w:val="16"/>
                <w:lang w:val="en-GB" w:eastAsia="en-US"/>
              </w:rPr>
            </w:pPr>
            <w:r w:rsidRPr="000E33AA">
              <w:rPr>
                <w:rFonts w:ascii="Söhne" w:hAnsi="Söhne" w:cs="Arial"/>
                <w:b w:val="0"/>
                <w:bCs w:val="0"/>
                <w:color w:val="auto"/>
                <w:sz w:val="16"/>
                <w:szCs w:val="16"/>
                <w:lang w:val="en-GB"/>
              </w:rPr>
              <w:t xml:space="preserve">XSV </w:t>
            </w:r>
          </w:p>
        </w:tc>
        <w:tc>
          <w:tcPr>
            <w:tcW w:w="3969" w:type="dxa"/>
            <w:tcBorders>
              <w:top w:val="single" w:sz="4" w:space="0" w:color="auto"/>
              <w:left w:val="single" w:sz="4" w:space="0" w:color="auto"/>
              <w:bottom w:val="single" w:sz="4" w:space="0" w:color="auto"/>
              <w:right w:val="single" w:sz="4" w:space="0" w:color="auto"/>
            </w:tcBorders>
            <w:vAlign w:val="center"/>
          </w:tcPr>
          <w:p w14:paraId="552CC0E9" w14:textId="77777777" w:rsidR="008C40ED" w:rsidRPr="000E33AA" w:rsidRDefault="008C40ED" w:rsidP="002C4B36">
            <w:pPr>
              <w:spacing w:before="120" w:after="120"/>
              <w:jc w:val="center"/>
              <w:rPr>
                <w:rFonts w:ascii="Arial" w:hAnsi="Arial" w:cs="Arial"/>
                <w:b w:val="0"/>
                <w:color w:val="auto"/>
                <w:sz w:val="16"/>
                <w:szCs w:val="16"/>
                <w:lang w:val="en-GB" w:eastAsia="en-US"/>
              </w:rPr>
            </w:pPr>
            <w:proofErr w:type="spellStart"/>
            <w:r w:rsidRPr="000E33AA">
              <w:rPr>
                <w:rFonts w:ascii="Söhne" w:hAnsi="Söhne" w:cs="Arial"/>
                <w:b w:val="0"/>
                <w:color w:val="auto"/>
                <w:sz w:val="16"/>
                <w:szCs w:val="16"/>
                <w:lang w:val="en-GB"/>
              </w:rPr>
              <w:t>Fwd</w:t>
            </w:r>
            <w:proofErr w:type="spellEnd"/>
            <w:r w:rsidRPr="000E33AA">
              <w:rPr>
                <w:rFonts w:ascii="Söhne" w:hAnsi="Söhne" w:cs="Arial"/>
                <w:b w:val="0"/>
                <w:color w:val="auto"/>
                <w:sz w:val="16"/>
                <w:szCs w:val="16"/>
                <w:lang w:val="en-GB"/>
              </w:rPr>
              <w:t>: AGC-CAC-ACT-CTC-GCA-TCT-GA</w:t>
            </w:r>
            <w:r w:rsidRPr="000E33AA">
              <w:rPr>
                <w:rFonts w:ascii="Söhne" w:hAnsi="Söhne" w:cs="Arial"/>
                <w:b w:val="0"/>
                <w:color w:val="auto"/>
                <w:sz w:val="16"/>
                <w:szCs w:val="16"/>
                <w:lang w:val="en-GB"/>
              </w:rPr>
              <w:br/>
              <w:t>Rev: CTC-CAG-CAA-AGT-GCG-ATA-CG</w:t>
            </w:r>
            <w:r w:rsidRPr="000E33AA">
              <w:rPr>
                <w:rFonts w:ascii="Söhne" w:hAnsi="Söhne" w:cs="Arial"/>
                <w:b w:val="0"/>
                <w:color w:val="auto"/>
                <w:sz w:val="16"/>
                <w:szCs w:val="16"/>
                <w:lang w:val="en-GB"/>
              </w:rPr>
              <w:br/>
              <w:t>Probe: FAM-CAT-GCC-CCA-TGA-TCC-TCG-CA-TAMARA</w:t>
            </w:r>
          </w:p>
        </w:tc>
        <w:tc>
          <w:tcPr>
            <w:tcW w:w="1842" w:type="dxa"/>
            <w:tcBorders>
              <w:top w:val="single" w:sz="4" w:space="0" w:color="auto"/>
              <w:left w:val="single" w:sz="4" w:space="0" w:color="auto"/>
              <w:bottom w:val="single" w:sz="4" w:space="0" w:color="auto"/>
              <w:right w:val="single" w:sz="4" w:space="0" w:color="auto"/>
            </w:tcBorders>
            <w:vAlign w:val="center"/>
          </w:tcPr>
          <w:p w14:paraId="30F17D24" w14:textId="77777777" w:rsidR="008C40ED" w:rsidRPr="000E33AA" w:rsidRDefault="008C40ED" w:rsidP="002C4B36">
            <w:pPr>
              <w:spacing w:before="120" w:after="120"/>
              <w:jc w:val="center"/>
              <w:rPr>
                <w:rFonts w:ascii="Arial" w:hAnsi="Arial" w:cs="Arial"/>
                <w:b w:val="0"/>
                <w:color w:val="auto"/>
                <w:sz w:val="16"/>
                <w:szCs w:val="16"/>
                <w:lang w:val="en-GB"/>
              </w:rPr>
            </w:pPr>
            <w:r w:rsidRPr="000E33AA">
              <w:rPr>
                <w:rFonts w:ascii="Söhne" w:hAnsi="Söhne" w:cs="Arial"/>
                <w:b w:val="0"/>
                <w:color w:val="auto"/>
                <w:sz w:val="16"/>
                <w:szCs w:val="16"/>
                <w:lang w:val="en-GB"/>
              </w:rPr>
              <w:t xml:space="preserve">1000 </w:t>
            </w:r>
            <w:proofErr w:type="spellStart"/>
            <w:r w:rsidRPr="000E33AA">
              <w:rPr>
                <w:rFonts w:ascii="Söhne" w:hAnsi="Söhne" w:cs="Arial"/>
                <w:b w:val="0"/>
                <w:color w:val="auto"/>
                <w:sz w:val="16"/>
                <w:szCs w:val="16"/>
                <w:lang w:val="en-GB"/>
              </w:rPr>
              <w:t>nM</w:t>
            </w:r>
            <w:proofErr w:type="spellEnd"/>
            <w:r w:rsidRPr="000E33AA">
              <w:rPr>
                <w:rFonts w:ascii="Söhne" w:hAnsi="Söhne" w:cs="Arial"/>
                <w:b w:val="0"/>
                <w:color w:val="auto"/>
                <w:sz w:val="16"/>
                <w:szCs w:val="16"/>
                <w:lang w:val="en-GB"/>
              </w:rPr>
              <w:br/>
              <w:t xml:space="preserve">1000 </w:t>
            </w:r>
            <w:proofErr w:type="spellStart"/>
            <w:r w:rsidRPr="000E33AA">
              <w:rPr>
                <w:rFonts w:ascii="Söhne" w:hAnsi="Söhne" w:cs="Arial"/>
                <w:b w:val="0"/>
                <w:color w:val="auto"/>
                <w:sz w:val="16"/>
                <w:szCs w:val="16"/>
                <w:lang w:val="en-GB"/>
              </w:rPr>
              <w:t>nM</w:t>
            </w:r>
            <w:proofErr w:type="spellEnd"/>
            <w:r w:rsidRPr="000E33AA">
              <w:rPr>
                <w:rFonts w:ascii="Söhne" w:hAnsi="Söhne" w:cs="Arial"/>
                <w:b w:val="0"/>
                <w:color w:val="auto"/>
                <w:sz w:val="16"/>
                <w:szCs w:val="16"/>
                <w:lang w:val="en-GB"/>
              </w:rPr>
              <w:br/>
              <w:t xml:space="preserve">400 </w:t>
            </w:r>
            <w:proofErr w:type="spellStart"/>
            <w:r w:rsidRPr="000E33AA">
              <w:rPr>
                <w:rFonts w:ascii="Söhne" w:hAnsi="Söhne" w:cs="Arial"/>
                <w:b w:val="0"/>
                <w:color w:val="auto"/>
                <w:sz w:val="16"/>
                <w:szCs w:val="16"/>
                <w:lang w:val="en-GB"/>
              </w:rPr>
              <w:t>nM</w:t>
            </w:r>
            <w:proofErr w:type="spellEnd"/>
            <w:r w:rsidRPr="000E33AA">
              <w:rPr>
                <w:rFonts w:ascii="Söhne" w:hAnsi="Söhne" w:cs="Arial"/>
                <w:b w:val="0"/>
                <w:color w:val="auto"/>
                <w:sz w:val="16"/>
                <w:szCs w:val="16"/>
                <w:lang w:val="en-GB"/>
              </w:rPr>
              <w:br/>
            </w:r>
          </w:p>
        </w:tc>
        <w:tc>
          <w:tcPr>
            <w:tcW w:w="2268" w:type="dxa"/>
            <w:tcBorders>
              <w:top w:val="single" w:sz="4" w:space="0" w:color="auto"/>
              <w:left w:val="single" w:sz="4" w:space="0" w:color="auto"/>
              <w:bottom w:val="single" w:sz="4" w:space="0" w:color="auto"/>
              <w:right w:val="single" w:sz="4" w:space="0" w:color="auto"/>
            </w:tcBorders>
            <w:vAlign w:val="center"/>
          </w:tcPr>
          <w:p w14:paraId="3B5AA765" w14:textId="77777777" w:rsidR="008C40ED" w:rsidRPr="000E33AA" w:rsidRDefault="008C40ED" w:rsidP="002C4B36">
            <w:pPr>
              <w:spacing w:before="120" w:after="120"/>
              <w:jc w:val="center"/>
              <w:rPr>
                <w:rFonts w:ascii="Arial" w:hAnsi="Arial" w:cs="Arial"/>
                <w:b w:val="0"/>
                <w:bCs w:val="0"/>
                <w:color w:val="auto"/>
                <w:sz w:val="16"/>
                <w:szCs w:val="16"/>
                <w:lang w:val="en-GB"/>
              </w:rPr>
            </w:pPr>
            <w:r w:rsidRPr="000E33AA">
              <w:rPr>
                <w:rFonts w:ascii="Söhne" w:hAnsi="Söhne" w:cs="Arial"/>
                <w:b w:val="0"/>
                <w:bCs w:val="0"/>
                <w:color w:val="auto"/>
                <w:sz w:val="16"/>
                <w:szCs w:val="16"/>
                <w:lang w:val="en-GB"/>
              </w:rPr>
              <w:t xml:space="preserve">50 cycles of: </w:t>
            </w:r>
            <w:r w:rsidRPr="000E33AA">
              <w:rPr>
                <w:color w:val="auto"/>
                <w:lang w:val="en-GB"/>
              </w:rPr>
              <w:br/>
            </w:r>
            <w:r w:rsidRPr="000E33AA">
              <w:rPr>
                <w:rFonts w:ascii="Söhne" w:hAnsi="Söhne" w:cs="Arial"/>
                <w:b w:val="0"/>
                <w:bCs w:val="0"/>
                <w:color w:val="auto"/>
                <w:sz w:val="16"/>
                <w:szCs w:val="16"/>
                <w:lang w:val="en-GB"/>
              </w:rPr>
              <w:t>94°C/30 sec and 58°C/30 sec</w:t>
            </w:r>
          </w:p>
        </w:tc>
      </w:tr>
    </w:tbl>
    <w:p w14:paraId="3962FE27" w14:textId="77777777" w:rsidR="008C40ED" w:rsidRPr="000E33AA" w:rsidRDefault="008C40ED" w:rsidP="008C40ED">
      <w:pPr>
        <w:spacing w:before="120" w:after="240" w:line="240" w:lineRule="auto"/>
        <w:jc w:val="center"/>
        <w:rPr>
          <w:rFonts w:ascii="Söhne" w:eastAsia="Calibri" w:hAnsi="Söhne" w:cs="Calibri"/>
          <w:sz w:val="16"/>
          <w:szCs w:val="16"/>
          <w:u w:val="double"/>
          <w:lang w:val="en-GB"/>
        </w:rPr>
      </w:pPr>
      <w:r w:rsidRPr="000E33AA">
        <w:rPr>
          <w:rFonts w:ascii="Söhne" w:eastAsia="Calibri" w:hAnsi="Söhne" w:cs="Calibri"/>
          <w:sz w:val="16"/>
          <w:szCs w:val="16"/>
          <w:u w:val="double"/>
          <w:vertAlign w:val="superscript"/>
          <w:lang w:val="en-GB"/>
        </w:rPr>
        <w:lastRenderedPageBreak/>
        <w:t>(a)</w:t>
      </w:r>
      <w:r w:rsidRPr="000E33AA">
        <w:rPr>
          <w:rFonts w:ascii="Söhne" w:eastAsia="Calibri" w:hAnsi="Söhne" w:cs="Calibri"/>
          <w:sz w:val="16"/>
          <w:szCs w:val="16"/>
          <w:u w:val="double"/>
          <w:lang w:val="en-GB"/>
        </w:rPr>
        <w:t>A denaturation step prior to cycling has not been included.</w:t>
      </w:r>
    </w:p>
    <w:p w14:paraId="25BCE9C6" w14:textId="77777777" w:rsidR="008C40ED" w:rsidRPr="000E33AA" w:rsidRDefault="008C40ED" w:rsidP="008C40ED">
      <w:pPr>
        <w:spacing w:before="240"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4.4.2.</w:t>
      </w:r>
      <w:r w:rsidRPr="000E33AA">
        <w:rPr>
          <w:rFonts w:ascii="Söhne Kräftig" w:eastAsia="Times New Roman" w:hAnsi="Söhne Kräftig" w:cs="Times New Roman"/>
          <w:bCs/>
          <w:sz w:val="20"/>
          <w:lang w:val="en-GB" w:eastAsia="fr-FR"/>
        </w:rPr>
        <w:tab/>
        <w:t>Conventional RT-PCR</w:t>
      </w:r>
    </w:p>
    <w:p w14:paraId="5B610EF8"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protocol for the conventional RT-PCR for detection of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/XSV developed by Sri </w:t>
      </w:r>
      <w:proofErr w:type="spellStart"/>
      <w:r w:rsidRPr="000E33AA">
        <w:rPr>
          <w:rFonts w:ascii="Söhne" w:eastAsia="Times New Roman" w:hAnsi="Söhne" w:cs="Times New Roman"/>
          <w:bCs/>
          <w:sz w:val="18"/>
          <w:lang w:val="en-GB"/>
        </w:rPr>
        <w:t>Widada</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 xml:space="preserve">et al. </w:t>
      </w:r>
      <w:r w:rsidRPr="000E33AA">
        <w:rPr>
          <w:rFonts w:ascii="Söhne" w:eastAsia="Times New Roman" w:hAnsi="Söhne" w:cs="Times New Roman"/>
          <w:bCs/>
          <w:sz w:val="18"/>
          <w:lang w:val="en-GB"/>
        </w:rPr>
        <w:t xml:space="preserve">(2003), Sahul Hameed </w:t>
      </w:r>
      <w:r w:rsidRPr="000E33AA">
        <w:rPr>
          <w:rFonts w:ascii="Söhne" w:eastAsia="Times New Roman" w:hAnsi="Söhne" w:cs="Times New Roman"/>
          <w:bCs/>
          <w:i/>
          <w:iCs/>
          <w:sz w:val="18"/>
          <w:lang w:val="en-GB"/>
        </w:rPr>
        <w:t xml:space="preserve">et al. </w:t>
      </w:r>
      <w:r w:rsidRPr="000E33AA">
        <w:rPr>
          <w:rFonts w:ascii="Söhne" w:eastAsia="Times New Roman" w:hAnsi="Söhne" w:cs="Times New Roman"/>
          <w:bCs/>
          <w:sz w:val="18"/>
          <w:lang w:val="en-GB"/>
        </w:rPr>
        <w:t xml:space="preserve">(2004a; 2004b) and Sudhakaran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(2007a) is recommended.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and XSV can be detected by conventional RT-PCR separately using a specific set of primers or these two viruses can be detected simultaneously using a single-tube one-step multiplex RT-PCR (</w:t>
      </w:r>
      <w:proofErr w:type="spellStart"/>
      <w:r w:rsidRPr="000E33AA">
        <w:rPr>
          <w:rFonts w:ascii="Söhne" w:eastAsia="Times New Roman" w:hAnsi="Söhne" w:cs="Times New Roman"/>
          <w:bCs/>
          <w:sz w:val="18"/>
          <w:lang w:val="en-GB"/>
        </w:rPr>
        <w:t>Yoganandhan</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2005). </w:t>
      </w:r>
      <w:r w:rsidRPr="000E33AA">
        <w:rPr>
          <w:rFonts w:ascii="Söhne" w:eastAsia="Times New Roman" w:hAnsi="Söhne" w:cs="Times New Roman"/>
          <w:bCs/>
          <w:strike/>
          <w:sz w:val="18"/>
          <w:lang w:val="en-GB"/>
        </w:rPr>
        <w:t>Conventional real-time RT-PCR is recommended in situations where high sensitivity is required.</w:t>
      </w:r>
    </w:p>
    <w:tbl>
      <w:tblPr>
        <w:tblStyle w:val="LightShading-Accent12"/>
        <w:tblW w:w="9213" w:type="dxa"/>
        <w:tblInd w:w="421" w:type="dxa"/>
        <w:tblLayout w:type="fixed"/>
        <w:tblLook w:val="0660" w:firstRow="1" w:lastRow="1" w:firstColumn="0" w:lastColumn="0" w:noHBand="1" w:noVBand="1"/>
      </w:tblPr>
      <w:tblGrid>
        <w:gridCol w:w="1417"/>
        <w:gridCol w:w="4394"/>
        <w:gridCol w:w="1276"/>
        <w:gridCol w:w="2126"/>
      </w:tblGrid>
      <w:tr w:rsidR="008C40ED" w:rsidRPr="000E33AA" w14:paraId="7C6C4317" w14:textId="77777777" w:rsidTr="002C4B36">
        <w:trPr>
          <w:cnfStyle w:val="100000000000" w:firstRow="1" w:lastRow="0" w:firstColumn="0" w:lastColumn="0" w:oddVBand="0" w:evenVBand="0" w:oddHBand="0" w:evenHBand="0" w:firstRowFirstColumn="0" w:firstRowLastColumn="0" w:lastRowFirstColumn="0" w:lastRowLastColumn="0"/>
          <w:trHeight w:val="236"/>
        </w:trPr>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5882938" w14:textId="77777777" w:rsidR="008C40ED" w:rsidRPr="000E33AA" w:rsidRDefault="008C40ED" w:rsidP="002C4B36">
            <w:pPr>
              <w:spacing w:before="120" w:after="120"/>
              <w:jc w:val="center"/>
              <w:rPr>
                <w:rFonts w:ascii="Söhne Kräftig" w:hAnsi="Söhne Kräftig"/>
                <w:b w:val="0"/>
                <w:color w:val="auto"/>
                <w:sz w:val="16"/>
                <w:szCs w:val="16"/>
                <w:lang w:val="en-GB" w:eastAsia="en-US"/>
              </w:rPr>
            </w:pPr>
            <w:r w:rsidRPr="000E33AA">
              <w:rPr>
                <w:rFonts w:ascii="Söhne Kräftig" w:hAnsi="Söhne Kräftig"/>
                <w:b w:val="0"/>
                <w:color w:val="auto"/>
                <w:sz w:val="16"/>
                <w:szCs w:val="16"/>
                <w:lang w:val="en-GB" w:eastAsia="en-US"/>
              </w:rPr>
              <w:t>Pathogen /</w:t>
            </w:r>
            <w:r w:rsidRPr="000E33AA">
              <w:rPr>
                <w:rFonts w:ascii="Söhne Kräftig" w:hAnsi="Söhne Kräftig"/>
                <w:b w:val="0"/>
                <w:color w:val="auto"/>
                <w:sz w:val="16"/>
                <w:szCs w:val="16"/>
                <w:lang w:val="en-GB" w:eastAsia="en-US"/>
              </w:rPr>
              <w:br/>
              <w:t>target gene</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A21D1D" w14:textId="77777777" w:rsidR="008C40ED" w:rsidRPr="000E33AA" w:rsidRDefault="008C40ED" w:rsidP="002C4B36">
            <w:pPr>
              <w:spacing w:before="120" w:after="120"/>
              <w:jc w:val="center"/>
              <w:rPr>
                <w:rFonts w:ascii="Söhne Kräftig" w:hAnsi="Söhne Kräftig"/>
                <w:b w:val="0"/>
                <w:color w:val="auto"/>
                <w:sz w:val="16"/>
                <w:szCs w:val="16"/>
                <w:lang w:val="en-GB" w:eastAsia="en-US"/>
              </w:rPr>
            </w:pPr>
            <w:r w:rsidRPr="000E33AA">
              <w:rPr>
                <w:rFonts w:ascii="Söhne Kräftig" w:hAnsi="Söhne Kräftig"/>
                <w:b w:val="0"/>
                <w:color w:val="auto"/>
                <w:sz w:val="16"/>
                <w:szCs w:val="16"/>
                <w:lang w:val="en-GB" w:eastAsia="en-US"/>
              </w:rPr>
              <w:t>Primer (5’–3’)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43BE39" w14:textId="77777777" w:rsidR="008C40ED" w:rsidRPr="000E33AA" w:rsidRDefault="008C40ED" w:rsidP="002C4B36">
            <w:pPr>
              <w:spacing w:before="120" w:after="120"/>
              <w:jc w:val="center"/>
              <w:rPr>
                <w:rFonts w:ascii="Söhne Kräftig" w:hAnsi="Söhne Kräftig"/>
                <w:b w:val="0"/>
                <w:color w:val="auto"/>
                <w:sz w:val="16"/>
                <w:szCs w:val="16"/>
                <w:lang w:val="en-GB" w:eastAsia="en-US"/>
              </w:rPr>
            </w:pPr>
            <w:r w:rsidRPr="000E33AA">
              <w:rPr>
                <w:rFonts w:ascii="Söhne Kräftig" w:hAnsi="Söhne Kräftig"/>
                <w:b w:val="0"/>
                <w:color w:val="auto"/>
                <w:sz w:val="16"/>
                <w:szCs w:val="16"/>
                <w:lang w:val="en-GB" w:eastAsia="en-US"/>
              </w:rPr>
              <w:t>Concentration</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E55EA1" w14:textId="77777777" w:rsidR="008C40ED" w:rsidRPr="000E33AA" w:rsidRDefault="008C40ED" w:rsidP="002C4B36">
            <w:pPr>
              <w:spacing w:before="120" w:after="120"/>
              <w:jc w:val="center"/>
              <w:rPr>
                <w:rFonts w:ascii="Söhne Kräftig" w:hAnsi="Söhne Kräftig"/>
                <w:b w:val="0"/>
                <w:color w:val="auto"/>
                <w:sz w:val="16"/>
                <w:szCs w:val="16"/>
                <w:lang w:val="en-GB"/>
              </w:rPr>
            </w:pPr>
            <w:r w:rsidRPr="000E33AA">
              <w:rPr>
                <w:rFonts w:ascii="Söhne Kräftig" w:hAnsi="Söhne Kräftig"/>
                <w:b w:val="0"/>
                <w:color w:val="auto"/>
                <w:sz w:val="16"/>
                <w:szCs w:val="16"/>
                <w:lang w:val="en-GB"/>
              </w:rPr>
              <w:t>Cycling parameters</w:t>
            </w:r>
            <w:r w:rsidRPr="000E33AA">
              <w:rPr>
                <w:rFonts w:ascii="Söhne Kräftig" w:hAnsi="Söhne Kräftig"/>
                <w:b w:val="0"/>
                <w:color w:val="auto"/>
                <w:sz w:val="16"/>
                <w:szCs w:val="16"/>
                <w:vertAlign w:val="superscript"/>
                <w:lang w:val="en-GB"/>
              </w:rPr>
              <w:t>(a)</w:t>
            </w:r>
          </w:p>
        </w:tc>
      </w:tr>
      <w:tr w:rsidR="008C40ED" w:rsidRPr="000E33AA" w14:paraId="7CE6C009"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056CC41" w14:textId="77777777" w:rsidR="008C40ED" w:rsidRPr="000E33AA" w:rsidRDefault="008C40ED" w:rsidP="002C4B36">
            <w:pPr>
              <w:spacing w:before="120" w:after="120"/>
              <w:jc w:val="center"/>
              <w:rPr>
                <w:rFonts w:ascii="Söhne" w:hAnsi="Söhne"/>
                <w:color w:val="auto"/>
                <w:sz w:val="16"/>
                <w:szCs w:val="16"/>
                <w:lang w:val="en-GB"/>
              </w:rPr>
            </w:pPr>
            <w:r w:rsidRPr="000E33AA">
              <w:rPr>
                <w:rFonts w:ascii="Söhne" w:hAnsi="Söhne"/>
                <w:color w:val="auto"/>
                <w:sz w:val="16"/>
                <w:szCs w:val="16"/>
                <w:lang w:val="en-GB"/>
              </w:rPr>
              <w:t>Method 1: One step RT-PCR (</w:t>
            </w:r>
            <w:r w:rsidRPr="000E33AA">
              <w:rPr>
                <w:rFonts w:ascii="Söhne" w:hAnsi="Söhne"/>
                <w:strike/>
                <w:color w:val="auto"/>
                <w:sz w:val="16"/>
                <w:szCs w:val="16"/>
                <w:lang w:val="en-GB"/>
              </w:rPr>
              <w:t xml:space="preserve">Sri </w:t>
            </w:r>
            <w:proofErr w:type="spellStart"/>
            <w:r w:rsidRPr="000E33AA">
              <w:rPr>
                <w:rFonts w:ascii="Söhne" w:hAnsi="Söhne"/>
                <w:strike/>
                <w:color w:val="auto"/>
                <w:sz w:val="16"/>
                <w:szCs w:val="16"/>
                <w:lang w:val="en-GB"/>
              </w:rPr>
              <w:t>Widada</w:t>
            </w:r>
            <w:proofErr w:type="spellEnd"/>
            <w:r w:rsidRPr="000E33AA">
              <w:rPr>
                <w:rFonts w:ascii="Söhne" w:hAnsi="Söhne"/>
                <w:strike/>
                <w:color w:val="auto"/>
                <w:sz w:val="16"/>
                <w:szCs w:val="16"/>
                <w:lang w:val="en-GB"/>
              </w:rPr>
              <w:t xml:space="preserve"> </w:t>
            </w:r>
            <w:r w:rsidRPr="000E33AA">
              <w:rPr>
                <w:rFonts w:ascii="Söhne" w:hAnsi="Söhne"/>
                <w:i/>
                <w:iCs/>
                <w:strike/>
                <w:color w:val="auto"/>
                <w:sz w:val="16"/>
                <w:szCs w:val="16"/>
                <w:lang w:val="en-GB"/>
              </w:rPr>
              <w:t>et al</w:t>
            </w:r>
            <w:r w:rsidRPr="000E33AA">
              <w:rPr>
                <w:rFonts w:ascii="Söhne" w:hAnsi="Söhne"/>
                <w:strike/>
                <w:color w:val="auto"/>
                <w:sz w:val="16"/>
                <w:szCs w:val="16"/>
                <w:lang w:val="en-GB"/>
              </w:rPr>
              <w:t xml:space="preserve">., 2003; </w:t>
            </w:r>
            <w:r w:rsidRPr="000E33AA">
              <w:rPr>
                <w:rFonts w:ascii="Söhne" w:hAnsi="Söhne"/>
                <w:color w:val="auto"/>
                <w:sz w:val="16"/>
                <w:szCs w:val="16"/>
                <w:lang w:val="en-GB"/>
              </w:rPr>
              <w:t xml:space="preserve">Sahul Hameed </w:t>
            </w:r>
            <w:r w:rsidRPr="000E33AA">
              <w:rPr>
                <w:rFonts w:ascii="Söhne" w:hAnsi="Söhne"/>
                <w:i/>
                <w:iCs/>
                <w:color w:val="auto"/>
                <w:sz w:val="16"/>
                <w:szCs w:val="16"/>
                <w:lang w:val="en-GB"/>
              </w:rPr>
              <w:t>et al</w:t>
            </w:r>
            <w:r w:rsidRPr="000E33AA">
              <w:rPr>
                <w:rFonts w:ascii="Söhne" w:hAnsi="Söhne"/>
                <w:color w:val="auto"/>
                <w:sz w:val="16"/>
                <w:szCs w:val="16"/>
                <w:lang w:val="en-GB"/>
              </w:rPr>
              <w:t xml:space="preserve">., 2004a, b; Sudhakaran </w:t>
            </w:r>
            <w:r w:rsidRPr="000E33AA">
              <w:rPr>
                <w:rFonts w:ascii="Söhne" w:hAnsi="Söhne"/>
                <w:i/>
                <w:iCs/>
                <w:color w:val="auto"/>
                <w:sz w:val="16"/>
                <w:szCs w:val="16"/>
                <w:lang w:val="en-GB"/>
              </w:rPr>
              <w:t>et al</w:t>
            </w:r>
            <w:r w:rsidRPr="000E33AA">
              <w:rPr>
                <w:rFonts w:ascii="Söhne" w:hAnsi="Söhne"/>
                <w:color w:val="auto"/>
                <w:sz w:val="16"/>
                <w:szCs w:val="16"/>
                <w:lang w:val="en-GB"/>
              </w:rPr>
              <w:t>., 2007a)</w:t>
            </w:r>
            <w:r w:rsidRPr="000E33AA">
              <w:rPr>
                <w:rFonts w:ascii="Söhne" w:hAnsi="Söhne"/>
                <w:color w:val="auto"/>
                <w:sz w:val="16"/>
                <w:szCs w:val="16"/>
                <w:lang w:val="en-GB"/>
              </w:rPr>
              <w:br/>
              <w:t>GenBank Accession No.: AY222840 (</w:t>
            </w:r>
            <w:proofErr w:type="spellStart"/>
            <w:r w:rsidRPr="000E33AA">
              <w:rPr>
                <w:rFonts w:ascii="Söhne" w:hAnsi="Söhne"/>
                <w:i/>
                <w:iCs/>
                <w:color w:val="auto"/>
                <w:sz w:val="16"/>
                <w:szCs w:val="16"/>
                <w:lang w:val="en-GB"/>
              </w:rPr>
              <w:t>Mr</w:t>
            </w:r>
            <w:r w:rsidRPr="000E33AA">
              <w:rPr>
                <w:rFonts w:ascii="Söhne" w:hAnsi="Söhne"/>
                <w:color w:val="auto"/>
                <w:sz w:val="16"/>
                <w:szCs w:val="16"/>
                <w:lang w:val="en-GB"/>
              </w:rPr>
              <w:t>NV</w:t>
            </w:r>
            <w:proofErr w:type="spellEnd"/>
            <w:r w:rsidRPr="000E33AA">
              <w:rPr>
                <w:rFonts w:ascii="Söhne" w:hAnsi="Söhne"/>
                <w:color w:val="auto"/>
                <w:sz w:val="16"/>
                <w:szCs w:val="16"/>
                <w:lang w:val="en-GB"/>
              </w:rPr>
              <w:t xml:space="preserve">) and AY247793 (XSV); </w:t>
            </w:r>
            <w:r w:rsidRPr="000E33AA">
              <w:rPr>
                <w:rFonts w:ascii="Söhne" w:hAnsi="Söhne"/>
                <w:color w:val="auto"/>
                <w:sz w:val="16"/>
                <w:szCs w:val="16"/>
                <w:u w:val="double"/>
                <w:lang w:val="en-GB"/>
              </w:rPr>
              <w:t>amplicon size: 425 bp (</w:t>
            </w:r>
            <w:proofErr w:type="spellStart"/>
            <w:r w:rsidRPr="000E33AA">
              <w:rPr>
                <w:rFonts w:ascii="Söhne" w:hAnsi="Söhne"/>
                <w:i/>
                <w:iCs/>
                <w:color w:val="auto"/>
                <w:sz w:val="16"/>
                <w:szCs w:val="16"/>
                <w:u w:val="double"/>
                <w:lang w:val="en-GB"/>
              </w:rPr>
              <w:t>Mr</w:t>
            </w:r>
            <w:r w:rsidRPr="000E33AA">
              <w:rPr>
                <w:rFonts w:ascii="Söhne" w:hAnsi="Söhne"/>
                <w:color w:val="auto"/>
                <w:sz w:val="16"/>
                <w:szCs w:val="16"/>
                <w:u w:val="double"/>
                <w:lang w:val="en-GB"/>
              </w:rPr>
              <w:t>Nv</w:t>
            </w:r>
            <w:proofErr w:type="spellEnd"/>
            <w:r w:rsidRPr="000E33AA">
              <w:rPr>
                <w:rFonts w:ascii="Söhne" w:hAnsi="Söhne"/>
                <w:color w:val="auto"/>
                <w:sz w:val="16"/>
                <w:szCs w:val="16"/>
                <w:u w:val="double"/>
                <w:lang w:val="en-GB"/>
              </w:rPr>
              <w:t>) and 546 bp (XSV)</w:t>
            </w:r>
          </w:p>
        </w:tc>
      </w:tr>
      <w:tr w:rsidR="008C40ED" w:rsidRPr="000E33AA" w14:paraId="6145D015" w14:textId="77777777" w:rsidTr="002C4B36">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3B622516" w14:textId="77777777" w:rsidR="008C40ED" w:rsidRPr="000E33AA" w:rsidRDefault="008C40ED" w:rsidP="002C4B36">
            <w:pPr>
              <w:spacing w:before="120" w:after="120"/>
              <w:jc w:val="center"/>
              <w:rPr>
                <w:rFonts w:ascii="Söhne" w:hAnsi="Söhne" w:cs="Arial"/>
                <w:color w:val="auto"/>
                <w:sz w:val="16"/>
                <w:szCs w:val="16"/>
                <w:lang w:val="en-GB" w:eastAsia="en-US"/>
              </w:rPr>
            </w:pPr>
            <w:proofErr w:type="spellStart"/>
            <w:r w:rsidRPr="000E33AA">
              <w:rPr>
                <w:rFonts w:ascii="Söhne" w:hAnsi="Söhne" w:cs="Arial"/>
                <w:i/>
                <w:iCs/>
                <w:color w:val="auto"/>
                <w:sz w:val="16"/>
                <w:szCs w:val="16"/>
                <w:lang w:val="en-GB"/>
              </w:rPr>
              <w:t>Mr</w:t>
            </w:r>
            <w:r w:rsidRPr="000E33AA">
              <w:rPr>
                <w:rFonts w:ascii="Söhne" w:hAnsi="Söhne" w:cs="Arial"/>
                <w:color w:val="auto"/>
                <w:sz w:val="16"/>
                <w:szCs w:val="16"/>
                <w:lang w:val="en-GB"/>
              </w:rPr>
              <w:t>Nv</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14:paraId="3F3594BC" w14:textId="77777777" w:rsidR="008C40ED" w:rsidRPr="000E33AA" w:rsidRDefault="008C40ED" w:rsidP="002C4B36">
            <w:pPr>
              <w:spacing w:before="120" w:after="120"/>
              <w:jc w:val="center"/>
              <w:rPr>
                <w:rFonts w:ascii="Söhne" w:hAnsi="Söhne" w:cs="Arial"/>
                <w:color w:val="auto"/>
                <w:sz w:val="16"/>
                <w:szCs w:val="16"/>
                <w:lang w:val="en-GB" w:eastAsia="en-US"/>
              </w:rPr>
            </w:pPr>
            <w:proofErr w:type="spellStart"/>
            <w:r w:rsidRPr="000E33AA">
              <w:rPr>
                <w:rFonts w:ascii="Söhne" w:hAnsi="Söhne" w:cs="Arial"/>
                <w:color w:val="auto"/>
                <w:sz w:val="16"/>
                <w:szCs w:val="16"/>
                <w:lang w:val="en-GB"/>
              </w:rPr>
              <w:t>Fwd</w:t>
            </w:r>
            <w:proofErr w:type="spellEnd"/>
            <w:r w:rsidRPr="000E33AA">
              <w:rPr>
                <w:rFonts w:ascii="Söhne" w:hAnsi="Söhne" w:cs="Arial"/>
                <w:color w:val="auto"/>
                <w:sz w:val="16"/>
                <w:szCs w:val="16"/>
                <w:lang w:val="en-GB"/>
              </w:rPr>
              <w:t>: GCG-TTA-TAG-ATG-GCA-CAA-GG</w:t>
            </w:r>
            <w:r w:rsidRPr="000E33AA">
              <w:rPr>
                <w:rFonts w:ascii="Söhne" w:hAnsi="Söhne" w:cs="Arial"/>
                <w:color w:val="auto"/>
                <w:sz w:val="16"/>
                <w:szCs w:val="16"/>
                <w:lang w:val="en-GB"/>
              </w:rPr>
              <w:br/>
              <w:t>Rev: AGC-TGT-GAA-ACT-TCC-ACT-GG</w:t>
            </w:r>
          </w:p>
        </w:tc>
        <w:tc>
          <w:tcPr>
            <w:tcW w:w="1276" w:type="dxa"/>
            <w:tcBorders>
              <w:top w:val="single" w:sz="4" w:space="0" w:color="auto"/>
              <w:left w:val="single" w:sz="4" w:space="0" w:color="auto"/>
              <w:bottom w:val="single" w:sz="4" w:space="0" w:color="auto"/>
              <w:right w:val="single" w:sz="4" w:space="0" w:color="auto"/>
            </w:tcBorders>
            <w:vAlign w:val="center"/>
          </w:tcPr>
          <w:p w14:paraId="0597BEAD" w14:textId="77777777" w:rsidR="008C40ED" w:rsidRPr="000E33AA" w:rsidRDefault="008C40ED" w:rsidP="002C4B36">
            <w:pPr>
              <w:spacing w:before="120" w:after="120"/>
              <w:jc w:val="center"/>
              <w:rPr>
                <w:rFonts w:ascii="Söhne" w:hAnsi="Söhne" w:cs="Arial"/>
                <w:color w:val="auto"/>
                <w:sz w:val="16"/>
                <w:szCs w:val="16"/>
                <w:lang w:val="en-GB"/>
              </w:rPr>
            </w:pPr>
            <w:r w:rsidRPr="000E33AA">
              <w:rPr>
                <w:rFonts w:ascii="Söhne" w:hAnsi="Söhne" w:cs="Arial"/>
                <w:strike/>
                <w:color w:val="auto"/>
                <w:sz w:val="16"/>
                <w:szCs w:val="16"/>
                <w:lang w:val="en-GB"/>
              </w:rPr>
              <w:t xml:space="preserve">0.02 </w:t>
            </w:r>
            <w:proofErr w:type="spellStart"/>
            <w:r w:rsidRPr="000E33AA">
              <w:rPr>
                <w:rFonts w:ascii="Söhne" w:hAnsi="Söhne" w:cs="Calibri"/>
                <w:strike/>
                <w:color w:val="auto"/>
                <w:sz w:val="16"/>
                <w:szCs w:val="16"/>
                <w:lang w:val="en-GB"/>
              </w:rPr>
              <w:t>nM</w:t>
            </w:r>
            <w:proofErr w:type="spellEnd"/>
            <w:r w:rsidRPr="000E33AA">
              <w:rPr>
                <w:rFonts w:ascii="Söhne" w:hAnsi="Söhne" w:cs="Calibri"/>
                <w:strike/>
                <w:color w:val="auto"/>
                <w:sz w:val="16"/>
                <w:szCs w:val="16"/>
                <w:lang w:val="en-GB"/>
              </w:rPr>
              <w:t xml:space="preserve"> </w:t>
            </w:r>
            <w:r w:rsidRPr="000E33AA">
              <w:rPr>
                <w:rFonts w:ascii="Söhne" w:hAnsi="Söhne" w:cs="Calibri"/>
                <w:color w:val="auto"/>
                <w:sz w:val="16"/>
                <w:szCs w:val="16"/>
                <w:u w:val="double"/>
                <w:lang w:val="en-GB"/>
              </w:rPr>
              <w:t>400 </w:t>
            </w:r>
            <w:proofErr w:type="spellStart"/>
            <w:r w:rsidRPr="000E33AA">
              <w:rPr>
                <w:rFonts w:ascii="Söhne" w:hAnsi="Söhne" w:cs="Calibri"/>
                <w:color w:val="auto"/>
                <w:sz w:val="16"/>
                <w:szCs w:val="16"/>
                <w:u w:val="double"/>
                <w:lang w:val="en-GB"/>
              </w:rPr>
              <w:t>nM</w:t>
            </w:r>
            <w:proofErr w:type="spellEnd"/>
            <w:r w:rsidRPr="000E33AA">
              <w:rPr>
                <w:rFonts w:ascii="Söhne" w:hAnsi="Söhne"/>
                <w:color w:val="auto"/>
                <w:sz w:val="16"/>
                <w:szCs w:val="16"/>
                <w:lang w:val="en-GB"/>
              </w:rPr>
              <w:br/>
            </w:r>
            <w:r w:rsidRPr="000E33AA">
              <w:rPr>
                <w:rFonts w:ascii="Söhne" w:hAnsi="Söhne" w:cs="Arial"/>
                <w:strike/>
                <w:color w:val="auto"/>
                <w:sz w:val="16"/>
                <w:szCs w:val="16"/>
                <w:lang w:val="en-GB"/>
              </w:rPr>
              <w:t xml:space="preserve">0.02 </w:t>
            </w:r>
            <w:proofErr w:type="spellStart"/>
            <w:r w:rsidRPr="000E33AA">
              <w:rPr>
                <w:rFonts w:ascii="Söhne" w:hAnsi="Söhne" w:cs="Calibri"/>
                <w:strike/>
                <w:color w:val="auto"/>
                <w:sz w:val="16"/>
                <w:szCs w:val="16"/>
                <w:lang w:val="en-GB"/>
              </w:rPr>
              <w:t>nM</w:t>
            </w:r>
            <w:proofErr w:type="spellEnd"/>
            <w:r w:rsidRPr="000E33AA">
              <w:rPr>
                <w:rFonts w:ascii="Söhne" w:hAnsi="Söhne" w:cs="Calibri"/>
                <w:strike/>
                <w:color w:val="auto"/>
                <w:sz w:val="16"/>
                <w:szCs w:val="16"/>
                <w:lang w:val="en-GB"/>
              </w:rPr>
              <w:t xml:space="preserve"> </w:t>
            </w:r>
            <w:r w:rsidRPr="000E33AA">
              <w:rPr>
                <w:rFonts w:ascii="Söhne" w:hAnsi="Söhne" w:cs="Calibri"/>
                <w:color w:val="auto"/>
                <w:sz w:val="16"/>
                <w:szCs w:val="16"/>
                <w:u w:val="double"/>
                <w:lang w:val="en-GB"/>
              </w:rPr>
              <w:t>400 </w:t>
            </w:r>
            <w:proofErr w:type="spellStart"/>
            <w:r w:rsidRPr="000E33AA">
              <w:rPr>
                <w:rFonts w:ascii="Söhne" w:hAnsi="Söhne" w:cs="Calibri"/>
                <w:color w:val="auto"/>
                <w:sz w:val="16"/>
                <w:szCs w:val="16"/>
                <w:u w:val="double"/>
                <w:lang w:val="en-GB"/>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297AA62D" w14:textId="77777777" w:rsidR="008C40ED" w:rsidRPr="000E33AA" w:rsidRDefault="008C40ED" w:rsidP="002C4B36">
            <w:pPr>
              <w:spacing w:before="120" w:after="120"/>
              <w:jc w:val="center"/>
              <w:rPr>
                <w:rFonts w:ascii="Söhne" w:hAnsi="Söhne" w:cs="Arial"/>
                <w:color w:val="auto"/>
                <w:sz w:val="16"/>
                <w:szCs w:val="16"/>
                <w:lang w:val="en-GB"/>
              </w:rPr>
            </w:pPr>
            <w:r w:rsidRPr="000E33AA">
              <w:rPr>
                <w:rFonts w:ascii="Söhne" w:hAnsi="Söhne" w:cs="Arial"/>
                <w:color w:val="auto"/>
                <w:sz w:val="16"/>
                <w:szCs w:val="16"/>
                <w:lang w:val="en-GB"/>
              </w:rPr>
              <w:t xml:space="preserve">30 cycles of: </w:t>
            </w:r>
            <w:r w:rsidRPr="000E33AA">
              <w:rPr>
                <w:rFonts w:ascii="Söhne" w:hAnsi="Söhne" w:cs="Arial"/>
                <w:color w:val="auto"/>
                <w:sz w:val="16"/>
                <w:szCs w:val="16"/>
                <w:lang w:val="en-GB"/>
              </w:rPr>
              <w:br/>
              <w:t>94°C/40 sec, 55°C/40sec and 68°C/60 sec</w:t>
            </w:r>
          </w:p>
        </w:tc>
      </w:tr>
      <w:tr w:rsidR="008C40ED" w:rsidRPr="000E33AA" w14:paraId="76E915E9" w14:textId="77777777" w:rsidTr="002C4B36">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4E4C9743" w14:textId="77777777" w:rsidR="008C40ED" w:rsidRPr="000E33AA" w:rsidRDefault="008C40ED" w:rsidP="002C4B36">
            <w:pPr>
              <w:spacing w:before="120" w:after="120"/>
              <w:jc w:val="center"/>
              <w:rPr>
                <w:rFonts w:ascii="Söhne" w:hAnsi="Söhne" w:cs="Arial"/>
                <w:color w:val="auto"/>
                <w:sz w:val="16"/>
                <w:szCs w:val="16"/>
                <w:lang w:val="en-GB"/>
              </w:rPr>
            </w:pPr>
            <w:r w:rsidRPr="000E33AA">
              <w:rPr>
                <w:rFonts w:ascii="Söhne" w:hAnsi="Söhne"/>
                <w:color w:val="auto"/>
                <w:sz w:val="16"/>
                <w:szCs w:val="16"/>
                <w:lang w:val="en-GB"/>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6B53B2D0" w14:textId="77777777" w:rsidR="008C40ED" w:rsidRPr="000E33AA" w:rsidRDefault="008C40ED" w:rsidP="002C4B36">
            <w:pPr>
              <w:spacing w:before="120" w:after="120"/>
              <w:jc w:val="center"/>
              <w:rPr>
                <w:rFonts w:ascii="Söhne" w:hAnsi="Söhne" w:cs="Arial"/>
                <w:color w:val="auto"/>
                <w:sz w:val="16"/>
                <w:szCs w:val="16"/>
                <w:lang w:val="en-GB"/>
              </w:rPr>
            </w:pPr>
            <w:proofErr w:type="spellStart"/>
            <w:r w:rsidRPr="000E33AA">
              <w:rPr>
                <w:rFonts w:ascii="Söhne" w:hAnsi="Söhne"/>
                <w:color w:val="auto"/>
                <w:sz w:val="16"/>
                <w:szCs w:val="16"/>
                <w:lang w:val="en-GB"/>
              </w:rPr>
              <w:t>Fwd</w:t>
            </w:r>
            <w:proofErr w:type="spellEnd"/>
            <w:r w:rsidRPr="000E33AA">
              <w:rPr>
                <w:rFonts w:ascii="Söhne" w:hAnsi="Söhne"/>
                <w:color w:val="auto"/>
                <w:sz w:val="16"/>
                <w:szCs w:val="16"/>
                <w:lang w:val="en-GB"/>
              </w:rPr>
              <w:t xml:space="preserve">: </w:t>
            </w:r>
            <w:r w:rsidRPr="000E33AA">
              <w:rPr>
                <w:rFonts w:ascii="Söhne" w:hAnsi="Söhne" w:cs="Times New Roman"/>
                <w:color w:val="auto"/>
                <w:sz w:val="16"/>
                <w:szCs w:val="16"/>
                <w:lang w:val="en-GB"/>
              </w:rPr>
              <w:t>CGC-GGA-TCC-GAT-GAA-TAA-GCG-CAT-TAA-TAA</w:t>
            </w:r>
            <w:r w:rsidRPr="000E33AA">
              <w:rPr>
                <w:rFonts w:ascii="Söhne" w:hAnsi="Söhne"/>
                <w:color w:val="auto"/>
                <w:sz w:val="16"/>
                <w:szCs w:val="16"/>
                <w:lang w:val="en-GB"/>
              </w:rPr>
              <w:br/>
              <w:t xml:space="preserve">Rev: </w:t>
            </w:r>
            <w:r w:rsidRPr="000E33AA">
              <w:rPr>
                <w:rFonts w:ascii="Söhne" w:hAnsi="Söhne" w:cs="Times New Roman"/>
                <w:color w:val="auto"/>
                <w:sz w:val="16"/>
                <w:szCs w:val="16"/>
                <w:lang w:val="en-GB"/>
              </w:rPr>
              <w:t>CCG-GAA-TTC-CGT-TAC-TGT-TCG-GAG-TCC-CAA</w:t>
            </w:r>
          </w:p>
        </w:tc>
        <w:tc>
          <w:tcPr>
            <w:tcW w:w="1276" w:type="dxa"/>
            <w:tcBorders>
              <w:top w:val="single" w:sz="4" w:space="0" w:color="auto"/>
              <w:left w:val="single" w:sz="4" w:space="0" w:color="auto"/>
              <w:bottom w:val="single" w:sz="4" w:space="0" w:color="auto"/>
              <w:right w:val="single" w:sz="4" w:space="0" w:color="auto"/>
            </w:tcBorders>
            <w:vAlign w:val="center"/>
          </w:tcPr>
          <w:p w14:paraId="04FFCEBA" w14:textId="77777777" w:rsidR="008C40ED" w:rsidRPr="000E33AA" w:rsidRDefault="008C40ED" w:rsidP="002C4B36">
            <w:pPr>
              <w:spacing w:before="120" w:after="120"/>
              <w:jc w:val="center"/>
              <w:rPr>
                <w:rFonts w:ascii="Söhne" w:hAnsi="Söhne" w:cs="Arial"/>
                <w:color w:val="auto"/>
                <w:sz w:val="16"/>
                <w:szCs w:val="16"/>
                <w:lang w:val="en-GB"/>
              </w:rPr>
            </w:pPr>
            <w:r w:rsidRPr="000E33AA">
              <w:rPr>
                <w:rFonts w:ascii="Söhne" w:hAnsi="Söhne" w:cs="Arial"/>
                <w:strike/>
                <w:color w:val="auto"/>
                <w:sz w:val="16"/>
                <w:szCs w:val="16"/>
                <w:lang w:val="en-GB"/>
              </w:rPr>
              <w:t xml:space="preserve">0.02 </w:t>
            </w:r>
            <w:proofErr w:type="spellStart"/>
            <w:r w:rsidRPr="000E33AA">
              <w:rPr>
                <w:rFonts w:ascii="Söhne" w:hAnsi="Söhne" w:cs="Calibri"/>
                <w:strike/>
                <w:color w:val="auto"/>
                <w:sz w:val="16"/>
                <w:szCs w:val="16"/>
                <w:lang w:val="en-GB"/>
              </w:rPr>
              <w:t>nM</w:t>
            </w:r>
            <w:proofErr w:type="spellEnd"/>
            <w:r w:rsidRPr="000E33AA">
              <w:rPr>
                <w:rFonts w:ascii="Söhne" w:hAnsi="Söhne" w:cs="Calibri"/>
                <w:strike/>
                <w:color w:val="auto"/>
                <w:sz w:val="16"/>
                <w:szCs w:val="16"/>
                <w:lang w:val="en-GB"/>
              </w:rPr>
              <w:t xml:space="preserve"> </w:t>
            </w:r>
            <w:r w:rsidRPr="000E33AA">
              <w:rPr>
                <w:rFonts w:ascii="Söhne" w:hAnsi="Söhne" w:cs="Calibri"/>
                <w:color w:val="auto"/>
                <w:sz w:val="16"/>
                <w:szCs w:val="16"/>
                <w:u w:val="double"/>
                <w:lang w:val="en-GB"/>
              </w:rPr>
              <w:t>400 </w:t>
            </w:r>
            <w:proofErr w:type="spellStart"/>
            <w:r w:rsidRPr="000E33AA">
              <w:rPr>
                <w:rFonts w:ascii="Söhne" w:hAnsi="Söhne" w:cs="Calibri"/>
                <w:color w:val="auto"/>
                <w:sz w:val="16"/>
                <w:szCs w:val="16"/>
                <w:u w:val="double"/>
                <w:lang w:val="en-GB"/>
              </w:rPr>
              <w:t>nM</w:t>
            </w:r>
            <w:proofErr w:type="spellEnd"/>
            <w:r w:rsidRPr="000E33AA">
              <w:rPr>
                <w:rFonts w:ascii="Söhne" w:hAnsi="Söhne"/>
                <w:color w:val="auto"/>
                <w:sz w:val="16"/>
                <w:szCs w:val="16"/>
                <w:lang w:val="en-GB"/>
              </w:rPr>
              <w:br/>
            </w:r>
            <w:r w:rsidRPr="000E33AA">
              <w:rPr>
                <w:rFonts w:ascii="Söhne" w:hAnsi="Söhne" w:cs="Arial"/>
                <w:strike/>
                <w:color w:val="auto"/>
                <w:sz w:val="16"/>
                <w:szCs w:val="16"/>
                <w:lang w:val="en-GB"/>
              </w:rPr>
              <w:t xml:space="preserve">0.02 </w:t>
            </w:r>
            <w:proofErr w:type="spellStart"/>
            <w:r w:rsidRPr="000E33AA">
              <w:rPr>
                <w:rFonts w:ascii="Söhne" w:hAnsi="Söhne" w:cs="Calibri"/>
                <w:strike/>
                <w:color w:val="auto"/>
                <w:sz w:val="16"/>
                <w:szCs w:val="16"/>
                <w:lang w:val="en-GB"/>
              </w:rPr>
              <w:t>nM</w:t>
            </w:r>
            <w:proofErr w:type="spellEnd"/>
            <w:r w:rsidRPr="000E33AA">
              <w:rPr>
                <w:rFonts w:ascii="Söhne" w:hAnsi="Söhne" w:cs="Calibri"/>
                <w:strike/>
                <w:color w:val="auto"/>
                <w:sz w:val="16"/>
                <w:szCs w:val="16"/>
                <w:lang w:val="en-GB"/>
              </w:rPr>
              <w:t xml:space="preserve"> </w:t>
            </w:r>
            <w:r w:rsidRPr="000E33AA">
              <w:rPr>
                <w:rFonts w:ascii="Söhne" w:hAnsi="Söhne" w:cs="Calibri"/>
                <w:color w:val="auto"/>
                <w:sz w:val="16"/>
                <w:szCs w:val="16"/>
                <w:u w:val="double"/>
                <w:lang w:val="en-GB"/>
              </w:rPr>
              <w:t>400 </w:t>
            </w:r>
            <w:proofErr w:type="spellStart"/>
            <w:r w:rsidRPr="000E33AA">
              <w:rPr>
                <w:rFonts w:ascii="Söhne" w:hAnsi="Söhne" w:cs="Calibri"/>
                <w:color w:val="auto"/>
                <w:sz w:val="16"/>
                <w:szCs w:val="16"/>
                <w:u w:val="double"/>
                <w:lang w:val="en-GB"/>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64AA5E1B" w14:textId="77777777" w:rsidR="008C40ED" w:rsidRPr="000E33AA" w:rsidRDefault="008C40ED" w:rsidP="002C4B36">
            <w:pPr>
              <w:spacing w:before="120" w:after="120"/>
              <w:jc w:val="center"/>
              <w:rPr>
                <w:rFonts w:ascii="Söhne" w:hAnsi="Söhne" w:cs="Arial"/>
                <w:color w:val="auto"/>
                <w:sz w:val="16"/>
                <w:szCs w:val="16"/>
                <w:lang w:val="en-GB"/>
              </w:rPr>
            </w:pPr>
            <w:r w:rsidRPr="000E33AA">
              <w:rPr>
                <w:rFonts w:ascii="Söhne" w:hAnsi="Söhne"/>
                <w:color w:val="auto"/>
                <w:sz w:val="16"/>
                <w:szCs w:val="16"/>
                <w:lang w:val="en-GB"/>
              </w:rPr>
              <w:t>30 cycles of:</w:t>
            </w:r>
            <w:r w:rsidRPr="000E33AA">
              <w:rPr>
                <w:rFonts w:ascii="Söhne" w:hAnsi="Söhne"/>
                <w:color w:val="auto"/>
                <w:sz w:val="16"/>
                <w:szCs w:val="16"/>
                <w:lang w:val="en-GB"/>
              </w:rPr>
              <w:br/>
              <w:t>94°C/40 sec, 55°C/40 sec and 68°C/60 sec</w:t>
            </w:r>
          </w:p>
        </w:tc>
      </w:tr>
      <w:tr w:rsidR="008C40ED" w:rsidRPr="000E33AA" w14:paraId="32F0EB4F"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6FA7F42" w14:textId="77777777" w:rsidR="008C40ED" w:rsidRPr="000E33AA" w:rsidRDefault="008C40ED" w:rsidP="002C4B36">
            <w:pPr>
              <w:spacing w:before="120" w:after="120"/>
              <w:jc w:val="center"/>
              <w:rPr>
                <w:rFonts w:ascii="Söhne" w:hAnsi="Söhne"/>
                <w:color w:val="auto"/>
                <w:sz w:val="16"/>
                <w:szCs w:val="16"/>
                <w:lang w:val="en-GB"/>
              </w:rPr>
            </w:pPr>
            <w:r w:rsidRPr="000E33AA">
              <w:rPr>
                <w:rFonts w:ascii="Söhne" w:hAnsi="Söhne"/>
                <w:color w:val="auto"/>
                <w:sz w:val="16"/>
                <w:szCs w:val="16"/>
                <w:lang w:val="en-GB"/>
              </w:rPr>
              <w:t xml:space="preserve">Method 2: nested RT-PCR using above-mentioned primers as external primers (Sudhakaran </w:t>
            </w:r>
            <w:r w:rsidRPr="000E33AA">
              <w:rPr>
                <w:rFonts w:ascii="Söhne" w:hAnsi="Söhne"/>
                <w:i/>
                <w:iCs/>
                <w:color w:val="auto"/>
                <w:sz w:val="16"/>
                <w:szCs w:val="16"/>
                <w:lang w:val="en-GB"/>
              </w:rPr>
              <w:t>et al</w:t>
            </w:r>
            <w:r w:rsidRPr="000E33AA">
              <w:rPr>
                <w:rFonts w:ascii="Söhne" w:hAnsi="Söhne"/>
                <w:color w:val="auto"/>
                <w:sz w:val="16"/>
                <w:szCs w:val="16"/>
                <w:lang w:val="en-GB"/>
              </w:rPr>
              <w:t xml:space="preserve">., 2007a); </w:t>
            </w:r>
            <w:r w:rsidRPr="000E33AA">
              <w:rPr>
                <w:rFonts w:ascii="Söhne" w:hAnsi="Söhne"/>
                <w:color w:val="auto"/>
                <w:sz w:val="16"/>
                <w:szCs w:val="16"/>
                <w:u w:val="double"/>
                <w:lang w:val="en-GB"/>
              </w:rPr>
              <w:t>amplicon size: 205 bp (</w:t>
            </w:r>
            <w:proofErr w:type="spellStart"/>
            <w:r w:rsidRPr="000E33AA">
              <w:rPr>
                <w:rFonts w:ascii="Söhne" w:hAnsi="Söhne"/>
                <w:i/>
                <w:iCs/>
                <w:color w:val="auto"/>
                <w:sz w:val="16"/>
                <w:szCs w:val="16"/>
                <w:u w:val="double"/>
                <w:lang w:val="en-GB"/>
              </w:rPr>
              <w:t>Mr</w:t>
            </w:r>
            <w:r w:rsidRPr="000E33AA">
              <w:rPr>
                <w:rFonts w:ascii="Söhne" w:hAnsi="Söhne"/>
                <w:color w:val="auto"/>
                <w:sz w:val="16"/>
                <w:szCs w:val="16"/>
                <w:u w:val="double"/>
                <w:lang w:val="en-GB"/>
              </w:rPr>
              <w:t>Nv</w:t>
            </w:r>
            <w:proofErr w:type="spellEnd"/>
            <w:r w:rsidRPr="000E33AA">
              <w:rPr>
                <w:rFonts w:ascii="Söhne" w:hAnsi="Söhne"/>
                <w:color w:val="auto"/>
                <w:sz w:val="16"/>
                <w:szCs w:val="16"/>
                <w:u w:val="double"/>
                <w:lang w:val="en-GB"/>
              </w:rPr>
              <w:t>) and 236 bp (XSV)</w:t>
            </w:r>
          </w:p>
        </w:tc>
      </w:tr>
      <w:tr w:rsidR="008C40ED" w:rsidRPr="000E33AA" w14:paraId="62702965" w14:textId="77777777" w:rsidTr="002C4B36">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5F7FF17E" w14:textId="77777777" w:rsidR="008C40ED" w:rsidRPr="000E33AA" w:rsidRDefault="008C40ED" w:rsidP="002C4B36">
            <w:pPr>
              <w:spacing w:before="120" w:after="120"/>
              <w:jc w:val="center"/>
              <w:rPr>
                <w:rFonts w:ascii="Söhne" w:hAnsi="Söhne" w:cs="Arial"/>
                <w:color w:val="auto"/>
                <w:sz w:val="16"/>
                <w:szCs w:val="16"/>
                <w:lang w:val="en-GB" w:eastAsia="en-US"/>
              </w:rPr>
            </w:pPr>
            <w:proofErr w:type="spellStart"/>
            <w:r w:rsidRPr="000E33AA">
              <w:rPr>
                <w:rFonts w:ascii="Söhne" w:hAnsi="Söhne" w:cs="Arial"/>
                <w:i/>
                <w:iCs/>
                <w:color w:val="auto"/>
                <w:sz w:val="16"/>
                <w:szCs w:val="16"/>
                <w:lang w:val="en-GB"/>
              </w:rPr>
              <w:t>Mr</w:t>
            </w:r>
            <w:r w:rsidRPr="000E33AA">
              <w:rPr>
                <w:rFonts w:ascii="Söhne" w:hAnsi="Söhne" w:cs="Arial"/>
                <w:color w:val="auto"/>
                <w:sz w:val="16"/>
                <w:szCs w:val="16"/>
                <w:lang w:val="en-GB"/>
              </w:rPr>
              <w:t>Nv</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14:paraId="4A6046AA" w14:textId="77777777" w:rsidR="008C40ED" w:rsidRPr="000E33AA" w:rsidRDefault="008C40ED" w:rsidP="002C4B36">
            <w:pPr>
              <w:spacing w:before="120" w:after="120" w:line="259" w:lineRule="auto"/>
              <w:jc w:val="center"/>
              <w:textAlignment w:val="baseline"/>
              <w:rPr>
                <w:rFonts w:ascii="Söhne" w:hAnsi="Söhne" w:cs="Arial"/>
                <w:color w:val="auto"/>
                <w:sz w:val="16"/>
                <w:szCs w:val="16"/>
                <w:lang w:val="en-GB" w:eastAsia="en-US"/>
              </w:rPr>
            </w:pPr>
            <w:r w:rsidRPr="000E33AA">
              <w:rPr>
                <w:rFonts w:ascii="Söhne" w:hAnsi="Söhne"/>
                <w:color w:val="auto"/>
                <w:sz w:val="16"/>
                <w:szCs w:val="16"/>
                <w:lang w:val="en-GB"/>
              </w:rPr>
              <w:t>Internal primers:</w:t>
            </w:r>
            <w:r w:rsidRPr="000E33AA">
              <w:rPr>
                <w:rFonts w:ascii="Söhne" w:hAnsi="Söhne"/>
                <w:color w:val="auto"/>
                <w:sz w:val="16"/>
                <w:szCs w:val="16"/>
                <w:lang w:val="en-GB"/>
              </w:rPr>
              <w:br/>
            </w:r>
            <w:proofErr w:type="spellStart"/>
            <w:r w:rsidRPr="000E33AA">
              <w:rPr>
                <w:rFonts w:ascii="Söhne" w:hAnsi="Söhne"/>
                <w:color w:val="auto"/>
                <w:sz w:val="16"/>
                <w:szCs w:val="16"/>
                <w:lang w:val="en-GB"/>
              </w:rPr>
              <w:t>Fwd</w:t>
            </w:r>
            <w:proofErr w:type="spellEnd"/>
            <w:r w:rsidRPr="000E33AA">
              <w:rPr>
                <w:rFonts w:ascii="Söhne" w:hAnsi="Söhne"/>
                <w:color w:val="auto"/>
                <w:sz w:val="16"/>
                <w:szCs w:val="16"/>
                <w:lang w:val="en-GB"/>
              </w:rPr>
              <w:t xml:space="preserve">: </w:t>
            </w:r>
            <w:r w:rsidRPr="000E33AA">
              <w:rPr>
                <w:rFonts w:ascii="Söhne" w:hAnsi="Söhne" w:cs="Arial"/>
                <w:color w:val="auto"/>
                <w:sz w:val="16"/>
                <w:szCs w:val="16"/>
                <w:lang w:val="en-GB"/>
              </w:rPr>
              <w:t>GAT-GAC-CCC-AAC-GTT-ATC-CT</w:t>
            </w:r>
            <w:r w:rsidRPr="000E33AA">
              <w:rPr>
                <w:rFonts w:ascii="Söhne" w:hAnsi="Söhne"/>
                <w:color w:val="auto"/>
                <w:sz w:val="16"/>
                <w:szCs w:val="16"/>
                <w:lang w:val="en-GB"/>
              </w:rPr>
              <w:br/>
              <w:t xml:space="preserve">Rev: </w:t>
            </w:r>
            <w:r w:rsidRPr="000E33AA">
              <w:rPr>
                <w:rFonts w:ascii="Söhne" w:hAnsi="Söhne" w:cs="Arial"/>
                <w:color w:val="auto"/>
                <w:sz w:val="16"/>
                <w:szCs w:val="16"/>
                <w:lang w:val="en-GB"/>
              </w:rPr>
              <w:t>GTG-TAG-TCA-CTT-GCA-AGA-GG</w:t>
            </w:r>
          </w:p>
        </w:tc>
        <w:tc>
          <w:tcPr>
            <w:tcW w:w="1276" w:type="dxa"/>
            <w:tcBorders>
              <w:top w:val="single" w:sz="4" w:space="0" w:color="auto"/>
              <w:left w:val="single" w:sz="4" w:space="0" w:color="auto"/>
              <w:bottom w:val="single" w:sz="4" w:space="0" w:color="auto"/>
              <w:right w:val="single" w:sz="4" w:space="0" w:color="auto"/>
            </w:tcBorders>
            <w:vAlign w:val="center"/>
          </w:tcPr>
          <w:p w14:paraId="6A83C411" w14:textId="77777777" w:rsidR="008C40ED" w:rsidRPr="000E33AA" w:rsidRDefault="008C40ED" w:rsidP="002C4B36">
            <w:pPr>
              <w:spacing w:before="120" w:after="120"/>
              <w:jc w:val="center"/>
              <w:rPr>
                <w:rFonts w:ascii="Söhne" w:hAnsi="Söhne" w:cs="Arial"/>
                <w:color w:val="auto"/>
                <w:sz w:val="16"/>
                <w:szCs w:val="16"/>
                <w:lang w:val="en-GB"/>
              </w:rPr>
            </w:pPr>
            <w:r w:rsidRPr="000E33AA">
              <w:rPr>
                <w:rFonts w:ascii="Söhne" w:hAnsi="Söhne"/>
                <w:color w:val="auto"/>
                <w:sz w:val="16"/>
                <w:szCs w:val="16"/>
                <w:lang w:val="en-GB"/>
              </w:rPr>
              <w:br/>
            </w:r>
            <w:r w:rsidRPr="000E33AA">
              <w:rPr>
                <w:rFonts w:ascii="Söhne" w:hAnsi="Söhne" w:cs="Arial"/>
                <w:strike/>
                <w:color w:val="auto"/>
                <w:sz w:val="16"/>
                <w:szCs w:val="16"/>
                <w:lang w:val="en-GB"/>
              </w:rPr>
              <w:t xml:space="preserve">0.02 </w:t>
            </w:r>
            <w:proofErr w:type="spellStart"/>
            <w:r w:rsidRPr="000E33AA">
              <w:rPr>
                <w:rFonts w:ascii="Söhne" w:hAnsi="Söhne" w:cs="Calibri"/>
                <w:strike/>
                <w:color w:val="auto"/>
                <w:sz w:val="16"/>
                <w:szCs w:val="16"/>
                <w:lang w:val="en-GB"/>
              </w:rPr>
              <w:t>nM</w:t>
            </w:r>
            <w:proofErr w:type="spellEnd"/>
            <w:r w:rsidRPr="000E33AA">
              <w:rPr>
                <w:rFonts w:ascii="Söhne" w:hAnsi="Söhne" w:cs="Calibri"/>
                <w:strike/>
                <w:color w:val="auto"/>
                <w:sz w:val="16"/>
                <w:szCs w:val="16"/>
                <w:lang w:val="en-GB"/>
              </w:rPr>
              <w:t xml:space="preserve"> </w:t>
            </w:r>
            <w:r w:rsidRPr="000E33AA">
              <w:rPr>
                <w:rFonts w:ascii="Söhne" w:hAnsi="Söhne" w:cs="Calibri"/>
                <w:color w:val="auto"/>
                <w:sz w:val="16"/>
                <w:szCs w:val="16"/>
                <w:u w:val="double"/>
                <w:lang w:val="en-GB"/>
              </w:rPr>
              <w:t>1000 </w:t>
            </w:r>
            <w:proofErr w:type="spellStart"/>
            <w:r w:rsidRPr="000E33AA">
              <w:rPr>
                <w:rFonts w:ascii="Söhne" w:hAnsi="Söhne" w:cs="Calibri"/>
                <w:color w:val="auto"/>
                <w:sz w:val="16"/>
                <w:szCs w:val="16"/>
                <w:u w:val="double"/>
                <w:lang w:val="en-GB"/>
              </w:rPr>
              <w:t>nM</w:t>
            </w:r>
            <w:proofErr w:type="spellEnd"/>
            <w:r w:rsidRPr="000E33AA">
              <w:rPr>
                <w:rFonts w:ascii="Söhne" w:hAnsi="Söhne"/>
                <w:color w:val="auto"/>
                <w:sz w:val="16"/>
                <w:szCs w:val="16"/>
                <w:lang w:val="en-GB"/>
              </w:rPr>
              <w:br/>
            </w:r>
            <w:r w:rsidRPr="000E33AA">
              <w:rPr>
                <w:rFonts w:ascii="Söhne" w:hAnsi="Söhne" w:cs="Arial"/>
                <w:strike/>
                <w:color w:val="auto"/>
                <w:sz w:val="16"/>
                <w:szCs w:val="16"/>
                <w:lang w:val="en-GB"/>
              </w:rPr>
              <w:t xml:space="preserve">0.02 </w:t>
            </w:r>
            <w:proofErr w:type="spellStart"/>
            <w:r w:rsidRPr="000E33AA">
              <w:rPr>
                <w:rFonts w:ascii="Söhne" w:hAnsi="Söhne" w:cs="Calibri"/>
                <w:strike/>
                <w:color w:val="auto"/>
                <w:sz w:val="16"/>
                <w:szCs w:val="16"/>
                <w:lang w:val="en-GB"/>
              </w:rPr>
              <w:t>nM</w:t>
            </w:r>
            <w:proofErr w:type="spellEnd"/>
            <w:r w:rsidRPr="000E33AA">
              <w:rPr>
                <w:rFonts w:ascii="Söhne" w:hAnsi="Söhne" w:cs="Calibri"/>
                <w:strike/>
                <w:color w:val="auto"/>
                <w:sz w:val="16"/>
                <w:szCs w:val="16"/>
                <w:lang w:val="en-GB"/>
              </w:rPr>
              <w:t xml:space="preserve"> </w:t>
            </w:r>
            <w:r w:rsidRPr="000E33AA">
              <w:rPr>
                <w:rFonts w:ascii="Söhne" w:hAnsi="Söhne" w:cs="Calibri"/>
                <w:color w:val="auto"/>
                <w:sz w:val="16"/>
                <w:szCs w:val="16"/>
                <w:u w:val="double"/>
                <w:lang w:val="en-GB"/>
              </w:rPr>
              <w:t>1000 </w:t>
            </w:r>
            <w:proofErr w:type="spellStart"/>
            <w:r w:rsidRPr="000E33AA">
              <w:rPr>
                <w:rFonts w:ascii="Söhne" w:hAnsi="Söhne" w:cs="Calibri"/>
                <w:color w:val="auto"/>
                <w:sz w:val="16"/>
                <w:szCs w:val="16"/>
                <w:u w:val="double"/>
                <w:lang w:val="en-GB"/>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5C05B7FC" w14:textId="77777777" w:rsidR="008C40ED" w:rsidRPr="000E33AA" w:rsidRDefault="008C40ED" w:rsidP="002C4B36">
            <w:pPr>
              <w:spacing w:before="120" w:after="120"/>
              <w:jc w:val="center"/>
              <w:rPr>
                <w:rFonts w:ascii="Söhne" w:hAnsi="Söhne" w:cs="Arial"/>
                <w:color w:val="auto"/>
                <w:sz w:val="16"/>
                <w:szCs w:val="16"/>
                <w:lang w:val="en-GB"/>
              </w:rPr>
            </w:pPr>
            <w:r w:rsidRPr="000E33AA">
              <w:rPr>
                <w:rFonts w:ascii="Söhne" w:hAnsi="Söhne"/>
                <w:color w:val="auto"/>
                <w:sz w:val="16"/>
                <w:szCs w:val="16"/>
                <w:lang w:val="en-GB"/>
              </w:rPr>
              <w:t xml:space="preserve">30 cycles of: </w:t>
            </w:r>
            <w:r w:rsidRPr="000E33AA">
              <w:rPr>
                <w:rFonts w:ascii="Söhne" w:hAnsi="Söhne"/>
                <w:color w:val="auto"/>
                <w:sz w:val="16"/>
                <w:szCs w:val="16"/>
                <w:lang w:val="en-GB"/>
              </w:rPr>
              <w:br/>
              <w:t>94°C/60 sec, 55°C/60 sec and 72°C/60 sec</w:t>
            </w:r>
          </w:p>
        </w:tc>
      </w:tr>
      <w:tr w:rsidR="008C40ED" w:rsidRPr="000E33AA" w14:paraId="3A029092" w14:textId="77777777" w:rsidTr="002C4B36">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03F0E249" w14:textId="77777777" w:rsidR="008C40ED" w:rsidRPr="000E33AA" w:rsidRDefault="008C40ED" w:rsidP="002C4B36">
            <w:pPr>
              <w:spacing w:before="120" w:after="120"/>
              <w:jc w:val="center"/>
              <w:rPr>
                <w:rFonts w:ascii="Söhne" w:hAnsi="Söhne" w:cs="Arial"/>
                <w:sz w:val="16"/>
                <w:szCs w:val="16"/>
                <w:lang w:val="en-GB"/>
              </w:rPr>
            </w:pPr>
            <w:r w:rsidRPr="000E33AA">
              <w:rPr>
                <w:rFonts w:ascii="Söhne" w:hAnsi="Söhne" w:cs="Arial"/>
                <w:color w:val="auto"/>
                <w:sz w:val="16"/>
                <w:szCs w:val="16"/>
                <w:lang w:val="en-GB"/>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4B25AEC9" w14:textId="77777777" w:rsidR="008C40ED" w:rsidRPr="000E33AA" w:rsidRDefault="008C40ED" w:rsidP="002C4B36">
            <w:pPr>
              <w:spacing w:before="120" w:after="120"/>
              <w:jc w:val="center"/>
              <w:textAlignment w:val="baseline"/>
              <w:rPr>
                <w:rFonts w:ascii="Arial" w:hAnsi="Arial" w:cs="Arial"/>
                <w:color w:val="auto"/>
                <w:sz w:val="16"/>
                <w:szCs w:val="16"/>
                <w:lang w:val="en-GB"/>
              </w:rPr>
            </w:pPr>
            <w:r w:rsidRPr="000E33AA">
              <w:rPr>
                <w:rFonts w:ascii="Söhne" w:hAnsi="Söhne"/>
                <w:color w:val="auto"/>
                <w:sz w:val="16"/>
                <w:szCs w:val="16"/>
                <w:lang w:val="en-GB"/>
              </w:rPr>
              <w:t>Internal primers:</w:t>
            </w:r>
            <w:r w:rsidRPr="000E33AA">
              <w:rPr>
                <w:rFonts w:ascii="Söhne" w:hAnsi="Söhne"/>
                <w:color w:val="auto"/>
                <w:sz w:val="16"/>
                <w:szCs w:val="16"/>
                <w:lang w:val="en-GB"/>
              </w:rPr>
              <w:br/>
            </w:r>
            <w:proofErr w:type="spellStart"/>
            <w:r w:rsidRPr="000E33AA">
              <w:rPr>
                <w:rFonts w:ascii="Söhne" w:hAnsi="Söhne"/>
                <w:color w:val="auto"/>
                <w:sz w:val="16"/>
                <w:szCs w:val="16"/>
                <w:lang w:val="en-GB"/>
              </w:rPr>
              <w:t>Fwd</w:t>
            </w:r>
            <w:proofErr w:type="spellEnd"/>
            <w:r w:rsidRPr="000E33AA">
              <w:rPr>
                <w:rFonts w:ascii="Söhne" w:hAnsi="Söhne"/>
                <w:color w:val="auto"/>
                <w:sz w:val="16"/>
                <w:szCs w:val="16"/>
                <w:lang w:val="en-GB"/>
              </w:rPr>
              <w:t xml:space="preserve">: </w:t>
            </w:r>
            <w:r w:rsidRPr="000E33AA">
              <w:rPr>
                <w:rFonts w:ascii="Söhne" w:hAnsi="Söhne" w:cs="Arial"/>
                <w:color w:val="auto"/>
                <w:sz w:val="16"/>
                <w:szCs w:val="16"/>
                <w:lang w:val="en-GB"/>
              </w:rPr>
              <w:t>ACA-TTG-GCG-GTT-GGG-TCA-TA</w:t>
            </w:r>
            <w:r w:rsidRPr="000E33AA">
              <w:rPr>
                <w:rFonts w:ascii="Söhne" w:hAnsi="Söhne"/>
                <w:color w:val="auto"/>
                <w:sz w:val="16"/>
                <w:szCs w:val="16"/>
                <w:lang w:val="en-GB"/>
              </w:rPr>
              <w:br/>
              <w:t xml:space="preserve">Rev: </w:t>
            </w:r>
            <w:r w:rsidRPr="000E33AA">
              <w:rPr>
                <w:rFonts w:ascii="Söhne" w:hAnsi="Söhne" w:cs="Arial"/>
                <w:color w:val="auto"/>
                <w:sz w:val="16"/>
                <w:szCs w:val="16"/>
                <w:lang w:val="en-GB"/>
              </w:rPr>
              <w:t>GTG-CCT-GTT-GCT-GAA-ATA-CC-3</w:t>
            </w:r>
          </w:p>
        </w:tc>
        <w:tc>
          <w:tcPr>
            <w:tcW w:w="1276" w:type="dxa"/>
            <w:tcBorders>
              <w:top w:val="single" w:sz="4" w:space="0" w:color="auto"/>
              <w:left w:val="single" w:sz="4" w:space="0" w:color="auto"/>
              <w:bottom w:val="single" w:sz="4" w:space="0" w:color="auto"/>
              <w:right w:val="single" w:sz="4" w:space="0" w:color="auto"/>
            </w:tcBorders>
            <w:vAlign w:val="center"/>
          </w:tcPr>
          <w:p w14:paraId="7FAF2B8F" w14:textId="77777777" w:rsidR="008C40ED" w:rsidRPr="000E33AA" w:rsidRDefault="008C40ED" w:rsidP="002C4B36">
            <w:pPr>
              <w:spacing w:before="120" w:after="120"/>
              <w:jc w:val="center"/>
              <w:rPr>
                <w:rFonts w:ascii="Söhne" w:hAnsi="Söhne" w:cs="Arial"/>
                <w:color w:val="auto"/>
                <w:sz w:val="16"/>
                <w:szCs w:val="16"/>
                <w:lang w:val="en-GB"/>
              </w:rPr>
            </w:pPr>
            <w:r w:rsidRPr="000E33AA">
              <w:rPr>
                <w:rFonts w:ascii="Söhne" w:hAnsi="Söhne"/>
                <w:color w:val="auto"/>
                <w:sz w:val="16"/>
                <w:szCs w:val="16"/>
                <w:lang w:val="en-GB"/>
              </w:rPr>
              <w:br/>
            </w:r>
            <w:r w:rsidRPr="000E33AA">
              <w:rPr>
                <w:rFonts w:ascii="Söhne" w:hAnsi="Söhne" w:cs="Arial"/>
                <w:strike/>
                <w:color w:val="auto"/>
                <w:sz w:val="16"/>
                <w:szCs w:val="16"/>
                <w:lang w:val="en-GB"/>
              </w:rPr>
              <w:t xml:space="preserve">0.02 </w:t>
            </w:r>
            <w:proofErr w:type="spellStart"/>
            <w:r w:rsidRPr="000E33AA">
              <w:rPr>
                <w:rFonts w:ascii="Söhne" w:hAnsi="Söhne" w:cs="Calibri"/>
                <w:strike/>
                <w:color w:val="auto"/>
                <w:sz w:val="16"/>
                <w:szCs w:val="16"/>
                <w:lang w:val="en-GB"/>
              </w:rPr>
              <w:t>nM</w:t>
            </w:r>
            <w:proofErr w:type="spellEnd"/>
            <w:r w:rsidRPr="000E33AA">
              <w:rPr>
                <w:rFonts w:ascii="Söhne" w:hAnsi="Söhne" w:cs="Calibri"/>
                <w:strike/>
                <w:color w:val="auto"/>
                <w:sz w:val="16"/>
                <w:szCs w:val="16"/>
                <w:lang w:val="en-GB"/>
              </w:rPr>
              <w:t xml:space="preserve"> </w:t>
            </w:r>
            <w:r w:rsidRPr="000E33AA">
              <w:rPr>
                <w:rFonts w:ascii="Söhne" w:hAnsi="Söhne" w:cs="Calibri"/>
                <w:color w:val="auto"/>
                <w:sz w:val="16"/>
                <w:szCs w:val="16"/>
                <w:u w:val="double"/>
                <w:lang w:val="en-GB"/>
              </w:rPr>
              <w:t>1000 </w:t>
            </w:r>
            <w:proofErr w:type="spellStart"/>
            <w:r w:rsidRPr="000E33AA">
              <w:rPr>
                <w:rFonts w:ascii="Söhne" w:hAnsi="Söhne" w:cs="Calibri"/>
                <w:color w:val="auto"/>
                <w:sz w:val="16"/>
                <w:szCs w:val="16"/>
                <w:u w:val="double"/>
                <w:lang w:val="en-GB"/>
              </w:rPr>
              <w:t>nM</w:t>
            </w:r>
            <w:proofErr w:type="spellEnd"/>
            <w:r w:rsidRPr="000E33AA">
              <w:rPr>
                <w:rFonts w:ascii="Söhne" w:hAnsi="Söhne"/>
                <w:color w:val="auto"/>
                <w:sz w:val="16"/>
                <w:szCs w:val="16"/>
                <w:lang w:val="en-GB"/>
              </w:rPr>
              <w:br/>
            </w:r>
            <w:r w:rsidRPr="000E33AA">
              <w:rPr>
                <w:rFonts w:ascii="Söhne" w:hAnsi="Söhne" w:cs="Arial"/>
                <w:strike/>
                <w:color w:val="auto"/>
                <w:sz w:val="16"/>
                <w:szCs w:val="16"/>
                <w:lang w:val="en-GB"/>
              </w:rPr>
              <w:t xml:space="preserve">0.02 </w:t>
            </w:r>
            <w:proofErr w:type="spellStart"/>
            <w:r w:rsidRPr="000E33AA">
              <w:rPr>
                <w:rFonts w:ascii="Söhne" w:hAnsi="Söhne" w:cs="Calibri"/>
                <w:strike/>
                <w:color w:val="auto"/>
                <w:sz w:val="16"/>
                <w:szCs w:val="16"/>
                <w:lang w:val="en-GB"/>
              </w:rPr>
              <w:t>nM</w:t>
            </w:r>
            <w:proofErr w:type="spellEnd"/>
            <w:r w:rsidRPr="000E33AA">
              <w:rPr>
                <w:rFonts w:ascii="Söhne" w:hAnsi="Söhne" w:cs="Calibri"/>
                <w:strike/>
                <w:color w:val="auto"/>
                <w:sz w:val="16"/>
                <w:szCs w:val="16"/>
                <w:lang w:val="en-GB"/>
              </w:rPr>
              <w:t xml:space="preserve"> </w:t>
            </w:r>
            <w:r w:rsidRPr="000E33AA">
              <w:rPr>
                <w:rFonts w:ascii="Söhne" w:hAnsi="Söhne" w:cs="Calibri"/>
                <w:color w:val="auto"/>
                <w:sz w:val="16"/>
                <w:szCs w:val="16"/>
                <w:u w:val="double"/>
                <w:lang w:val="en-GB"/>
              </w:rPr>
              <w:t>1000 </w:t>
            </w:r>
            <w:proofErr w:type="spellStart"/>
            <w:r w:rsidRPr="000E33AA">
              <w:rPr>
                <w:rFonts w:ascii="Söhne" w:hAnsi="Söhne" w:cs="Calibri"/>
                <w:color w:val="auto"/>
                <w:sz w:val="16"/>
                <w:szCs w:val="16"/>
                <w:u w:val="double"/>
                <w:lang w:val="en-GB"/>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7E270548" w14:textId="77777777" w:rsidR="008C40ED" w:rsidRPr="000E33AA" w:rsidRDefault="008C40ED" w:rsidP="002C4B36">
            <w:pPr>
              <w:spacing w:before="120" w:after="120"/>
              <w:jc w:val="center"/>
              <w:rPr>
                <w:rFonts w:ascii="Söhne" w:hAnsi="Söhne" w:cs="Arial"/>
                <w:color w:val="auto"/>
                <w:sz w:val="16"/>
                <w:szCs w:val="16"/>
                <w:lang w:val="en-GB"/>
              </w:rPr>
            </w:pPr>
            <w:r w:rsidRPr="000E33AA">
              <w:rPr>
                <w:rFonts w:ascii="Söhne" w:hAnsi="Söhne"/>
                <w:color w:val="auto"/>
                <w:sz w:val="16"/>
                <w:szCs w:val="16"/>
                <w:lang w:val="en-GB"/>
              </w:rPr>
              <w:t xml:space="preserve">30 cycles of: </w:t>
            </w:r>
            <w:r w:rsidRPr="000E33AA">
              <w:rPr>
                <w:rFonts w:ascii="Söhne" w:hAnsi="Söhne"/>
                <w:color w:val="auto"/>
                <w:sz w:val="16"/>
                <w:szCs w:val="16"/>
                <w:lang w:val="en-GB"/>
              </w:rPr>
              <w:br/>
              <w:t>94°C/60 sec, 55°C/60 sec and 72°C/60 sec</w:t>
            </w:r>
          </w:p>
        </w:tc>
      </w:tr>
      <w:tr w:rsidR="008C40ED" w:rsidRPr="000E33AA" w14:paraId="7C9EC3B8" w14:textId="77777777" w:rsidTr="002C4B36">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F70FCCB" w14:textId="77777777" w:rsidR="008C40ED" w:rsidRPr="000E33AA" w:rsidRDefault="008C40ED" w:rsidP="002C4B36">
            <w:pPr>
              <w:spacing w:before="120" w:after="120"/>
              <w:jc w:val="center"/>
              <w:rPr>
                <w:rFonts w:ascii="Söhne" w:hAnsi="Söhne"/>
                <w:color w:val="auto"/>
                <w:sz w:val="16"/>
                <w:szCs w:val="16"/>
                <w:lang w:val="en-GB"/>
              </w:rPr>
            </w:pPr>
            <w:r w:rsidRPr="000E33AA">
              <w:rPr>
                <w:rFonts w:ascii="Söhne" w:hAnsi="Söhne"/>
                <w:color w:val="auto"/>
                <w:sz w:val="16"/>
                <w:szCs w:val="16"/>
                <w:lang w:val="en-GB"/>
              </w:rPr>
              <w:t>Method 3: Multiplex RT-PCR (</w:t>
            </w:r>
            <w:proofErr w:type="spellStart"/>
            <w:r w:rsidRPr="000E33AA">
              <w:rPr>
                <w:rFonts w:ascii="Söhne" w:hAnsi="Söhne"/>
                <w:color w:val="auto"/>
                <w:sz w:val="16"/>
                <w:szCs w:val="16"/>
                <w:lang w:val="en-GB"/>
              </w:rPr>
              <w:t>Yoganandhan</w:t>
            </w:r>
            <w:proofErr w:type="spellEnd"/>
            <w:r w:rsidRPr="000E33AA">
              <w:rPr>
                <w:rFonts w:ascii="Söhne" w:hAnsi="Söhne"/>
                <w:color w:val="auto"/>
                <w:sz w:val="16"/>
                <w:szCs w:val="16"/>
                <w:lang w:val="en-GB"/>
              </w:rPr>
              <w:t xml:space="preserve"> </w:t>
            </w:r>
            <w:r w:rsidRPr="000E33AA">
              <w:rPr>
                <w:rFonts w:ascii="Söhne" w:hAnsi="Söhne"/>
                <w:i/>
                <w:iCs/>
                <w:color w:val="auto"/>
                <w:sz w:val="16"/>
                <w:szCs w:val="16"/>
                <w:lang w:val="en-GB"/>
              </w:rPr>
              <w:t>et al</w:t>
            </w:r>
            <w:r w:rsidRPr="000E33AA">
              <w:rPr>
                <w:rFonts w:ascii="Söhne" w:hAnsi="Söhne"/>
                <w:color w:val="auto"/>
                <w:sz w:val="16"/>
                <w:szCs w:val="16"/>
                <w:lang w:val="en-GB"/>
              </w:rPr>
              <w:t>., 2005); GenBank Accession No.: AY222840 (</w:t>
            </w:r>
            <w:proofErr w:type="spellStart"/>
            <w:r w:rsidRPr="000E33AA">
              <w:rPr>
                <w:rFonts w:ascii="Söhne" w:hAnsi="Söhne"/>
                <w:color w:val="auto"/>
                <w:sz w:val="16"/>
                <w:szCs w:val="16"/>
                <w:lang w:val="en-GB"/>
              </w:rPr>
              <w:t>MrNV</w:t>
            </w:r>
            <w:proofErr w:type="spellEnd"/>
            <w:r w:rsidRPr="000E33AA">
              <w:rPr>
                <w:rFonts w:ascii="Söhne" w:hAnsi="Söhne"/>
                <w:color w:val="auto"/>
                <w:sz w:val="16"/>
                <w:szCs w:val="16"/>
                <w:lang w:val="en-GB"/>
              </w:rPr>
              <w:t xml:space="preserve">) and AY247793 (XSV); </w:t>
            </w:r>
            <w:r w:rsidRPr="000E33AA">
              <w:rPr>
                <w:rFonts w:ascii="Söhne" w:hAnsi="Söhne"/>
                <w:color w:val="auto"/>
                <w:sz w:val="16"/>
                <w:szCs w:val="16"/>
                <w:u w:val="double"/>
                <w:lang w:val="en-GB"/>
              </w:rPr>
              <w:t>amplicon size: 681 bp (</w:t>
            </w:r>
            <w:proofErr w:type="spellStart"/>
            <w:r w:rsidRPr="000E33AA">
              <w:rPr>
                <w:rFonts w:ascii="Söhne" w:hAnsi="Söhne"/>
                <w:color w:val="auto"/>
                <w:sz w:val="16"/>
                <w:szCs w:val="16"/>
                <w:u w:val="double"/>
                <w:lang w:val="en-GB"/>
              </w:rPr>
              <w:t>MrNv</w:t>
            </w:r>
            <w:proofErr w:type="spellEnd"/>
            <w:r w:rsidRPr="000E33AA">
              <w:rPr>
                <w:rFonts w:ascii="Söhne" w:hAnsi="Söhne"/>
                <w:color w:val="auto"/>
                <w:sz w:val="16"/>
                <w:szCs w:val="16"/>
                <w:u w:val="double"/>
                <w:lang w:val="en-GB"/>
              </w:rPr>
              <w:t>) and 500 bp (XSV)</w:t>
            </w:r>
          </w:p>
        </w:tc>
      </w:tr>
      <w:tr w:rsidR="008C40ED" w:rsidRPr="000E33AA" w14:paraId="07EE8547" w14:textId="77777777" w:rsidTr="002C4B36">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71C77116" w14:textId="77777777" w:rsidR="008C40ED" w:rsidRPr="000E33AA" w:rsidRDefault="008C40ED" w:rsidP="002C4B36">
            <w:pPr>
              <w:spacing w:before="120" w:after="120"/>
              <w:jc w:val="center"/>
              <w:rPr>
                <w:rFonts w:ascii="Söhne" w:hAnsi="Söhne" w:cs="Arial"/>
                <w:b/>
                <w:color w:val="auto"/>
                <w:sz w:val="16"/>
                <w:szCs w:val="16"/>
                <w:lang w:val="en-GB" w:eastAsia="en-US"/>
              </w:rPr>
            </w:pPr>
            <w:proofErr w:type="spellStart"/>
            <w:r w:rsidRPr="000E33AA">
              <w:rPr>
                <w:rFonts w:ascii="Söhne" w:hAnsi="Söhne"/>
                <w:color w:val="auto"/>
                <w:sz w:val="16"/>
                <w:szCs w:val="16"/>
                <w:lang w:val="en-GB"/>
              </w:rPr>
              <w:t>MrNV</w:t>
            </w:r>
            <w:proofErr w:type="spellEnd"/>
            <w:r w:rsidRPr="000E33AA">
              <w:rPr>
                <w:rFonts w:ascii="Söhne" w:hAnsi="Söhne"/>
                <w:color w:val="auto"/>
                <w:sz w:val="16"/>
                <w:szCs w:val="16"/>
                <w:lang w:val="en-GB"/>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14:paraId="0B4A53F4" w14:textId="77777777" w:rsidR="008C40ED" w:rsidRPr="000E33AA" w:rsidRDefault="008C40ED" w:rsidP="002C4B36">
            <w:pPr>
              <w:spacing w:before="120" w:after="120"/>
              <w:jc w:val="center"/>
              <w:rPr>
                <w:rFonts w:ascii="Söhne" w:hAnsi="Söhne" w:cs="Arial"/>
                <w:b/>
                <w:color w:val="auto"/>
                <w:sz w:val="16"/>
                <w:szCs w:val="16"/>
                <w:lang w:val="en-GB" w:eastAsia="en-US"/>
              </w:rPr>
            </w:pPr>
            <w:proofErr w:type="spellStart"/>
            <w:r w:rsidRPr="000E33AA">
              <w:rPr>
                <w:rFonts w:ascii="Söhne" w:hAnsi="Söhne"/>
                <w:color w:val="auto"/>
                <w:sz w:val="16"/>
                <w:szCs w:val="16"/>
                <w:lang w:val="en-GB"/>
              </w:rPr>
              <w:t>Fwd</w:t>
            </w:r>
            <w:proofErr w:type="spellEnd"/>
            <w:r w:rsidRPr="000E33AA">
              <w:rPr>
                <w:rFonts w:ascii="Söhne" w:hAnsi="Söhne"/>
                <w:color w:val="auto"/>
                <w:sz w:val="16"/>
                <w:szCs w:val="16"/>
                <w:lang w:val="en-GB"/>
              </w:rPr>
              <w:t xml:space="preserve">: </w:t>
            </w:r>
            <w:r w:rsidRPr="000E33AA">
              <w:rPr>
                <w:rFonts w:ascii="Söhne" w:hAnsi="Söhne" w:cs="Arial"/>
                <w:color w:val="auto"/>
                <w:sz w:val="16"/>
                <w:szCs w:val="16"/>
                <w:lang w:val="en-GB"/>
              </w:rPr>
              <w:t>GAT-ACA-GAT-CCA-CTA-GAT-GAC-C</w:t>
            </w:r>
            <w:r w:rsidRPr="000E33AA">
              <w:rPr>
                <w:rFonts w:ascii="Söhne" w:hAnsi="Söhne"/>
                <w:color w:val="auto"/>
                <w:sz w:val="16"/>
                <w:szCs w:val="16"/>
                <w:lang w:val="en-GB"/>
              </w:rPr>
              <w:br/>
              <w:t xml:space="preserve">Rev: </w:t>
            </w:r>
            <w:r w:rsidRPr="000E33AA">
              <w:rPr>
                <w:rFonts w:ascii="Söhne" w:hAnsi="Söhne" w:cs="Arial"/>
                <w:color w:val="auto"/>
                <w:sz w:val="16"/>
                <w:szCs w:val="16"/>
                <w:lang w:val="en-GB"/>
              </w:rPr>
              <w:t>GAC-GAT-AGC-TCT-GAT-AAT-CC</w:t>
            </w:r>
          </w:p>
        </w:tc>
        <w:tc>
          <w:tcPr>
            <w:tcW w:w="1276" w:type="dxa"/>
            <w:tcBorders>
              <w:top w:val="single" w:sz="4" w:space="0" w:color="auto"/>
              <w:left w:val="single" w:sz="4" w:space="0" w:color="auto"/>
              <w:bottom w:val="single" w:sz="4" w:space="0" w:color="auto"/>
              <w:right w:val="single" w:sz="4" w:space="0" w:color="auto"/>
            </w:tcBorders>
            <w:vAlign w:val="center"/>
          </w:tcPr>
          <w:p w14:paraId="3D836DF7" w14:textId="77777777" w:rsidR="008C40ED" w:rsidRPr="000E33AA" w:rsidRDefault="008C40ED" w:rsidP="002C4B36">
            <w:pPr>
              <w:spacing w:before="120" w:after="120"/>
              <w:jc w:val="center"/>
              <w:rPr>
                <w:rFonts w:ascii="Söhne" w:hAnsi="Söhne" w:cs="Arial"/>
                <w:b/>
                <w:color w:val="auto"/>
                <w:sz w:val="16"/>
                <w:szCs w:val="16"/>
                <w:lang w:val="en-GB"/>
              </w:rPr>
            </w:pPr>
            <w:r w:rsidRPr="000E33AA">
              <w:rPr>
                <w:rFonts w:ascii="Söhne" w:hAnsi="Söhne" w:cs="Arial"/>
                <w:strike/>
                <w:color w:val="auto"/>
                <w:sz w:val="16"/>
                <w:szCs w:val="16"/>
                <w:lang w:val="en-GB"/>
              </w:rPr>
              <w:t xml:space="preserve">0.02 </w:t>
            </w:r>
            <w:proofErr w:type="spellStart"/>
            <w:r w:rsidRPr="000E33AA">
              <w:rPr>
                <w:rFonts w:ascii="Söhne" w:hAnsi="Söhne" w:cs="Calibri"/>
                <w:strike/>
                <w:color w:val="auto"/>
                <w:sz w:val="16"/>
                <w:szCs w:val="16"/>
                <w:lang w:val="en-GB"/>
              </w:rPr>
              <w:t>nM</w:t>
            </w:r>
            <w:proofErr w:type="spellEnd"/>
            <w:r w:rsidRPr="000E33AA">
              <w:rPr>
                <w:rFonts w:ascii="Söhne" w:hAnsi="Söhne" w:cs="Calibri"/>
                <w:strike/>
                <w:color w:val="auto"/>
                <w:sz w:val="16"/>
                <w:szCs w:val="16"/>
                <w:lang w:val="en-GB"/>
              </w:rPr>
              <w:t xml:space="preserve"> </w:t>
            </w:r>
            <w:r w:rsidRPr="000E33AA">
              <w:rPr>
                <w:rFonts w:ascii="Söhne" w:hAnsi="Söhne" w:cs="Calibri"/>
                <w:color w:val="auto"/>
                <w:sz w:val="16"/>
                <w:szCs w:val="16"/>
                <w:u w:val="double"/>
                <w:lang w:val="en-GB"/>
              </w:rPr>
              <w:t>400 </w:t>
            </w:r>
            <w:proofErr w:type="spellStart"/>
            <w:r w:rsidRPr="000E33AA">
              <w:rPr>
                <w:rFonts w:ascii="Söhne" w:hAnsi="Söhne" w:cs="Calibri"/>
                <w:color w:val="auto"/>
                <w:sz w:val="16"/>
                <w:szCs w:val="16"/>
                <w:u w:val="double"/>
                <w:lang w:val="en-GB"/>
              </w:rPr>
              <w:t>nM</w:t>
            </w:r>
            <w:proofErr w:type="spellEnd"/>
            <w:r w:rsidRPr="000E33AA">
              <w:rPr>
                <w:rFonts w:ascii="Söhne" w:hAnsi="Söhne"/>
                <w:color w:val="auto"/>
                <w:sz w:val="16"/>
                <w:szCs w:val="16"/>
                <w:lang w:val="en-GB"/>
              </w:rPr>
              <w:br/>
            </w:r>
            <w:r w:rsidRPr="000E33AA">
              <w:rPr>
                <w:rFonts w:ascii="Söhne" w:hAnsi="Söhne" w:cs="Arial"/>
                <w:strike/>
                <w:color w:val="auto"/>
                <w:sz w:val="16"/>
                <w:szCs w:val="16"/>
                <w:lang w:val="en-GB"/>
              </w:rPr>
              <w:t xml:space="preserve">0.02 </w:t>
            </w:r>
            <w:proofErr w:type="spellStart"/>
            <w:r w:rsidRPr="000E33AA">
              <w:rPr>
                <w:rFonts w:ascii="Söhne" w:hAnsi="Söhne" w:cs="Calibri"/>
                <w:strike/>
                <w:color w:val="auto"/>
                <w:sz w:val="16"/>
                <w:szCs w:val="16"/>
                <w:lang w:val="en-GB"/>
              </w:rPr>
              <w:t>nM</w:t>
            </w:r>
            <w:proofErr w:type="spellEnd"/>
            <w:r w:rsidRPr="000E33AA">
              <w:rPr>
                <w:rFonts w:ascii="Söhne" w:hAnsi="Söhne" w:cs="Calibri"/>
                <w:strike/>
                <w:color w:val="auto"/>
                <w:sz w:val="16"/>
                <w:szCs w:val="16"/>
                <w:lang w:val="en-GB"/>
              </w:rPr>
              <w:t xml:space="preserve"> </w:t>
            </w:r>
            <w:r w:rsidRPr="000E33AA">
              <w:rPr>
                <w:rFonts w:ascii="Söhne" w:hAnsi="Söhne" w:cs="Calibri"/>
                <w:color w:val="auto"/>
                <w:sz w:val="16"/>
                <w:szCs w:val="16"/>
                <w:u w:val="double"/>
                <w:lang w:val="en-GB"/>
              </w:rPr>
              <w:t>400 </w:t>
            </w:r>
            <w:proofErr w:type="spellStart"/>
            <w:r w:rsidRPr="000E33AA">
              <w:rPr>
                <w:rFonts w:ascii="Söhne" w:hAnsi="Söhne" w:cs="Calibri"/>
                <w:color w:val="auto"/>
                <w:sz w:val="16"/>
                <w:szCs w:val="16"/>
                <w:u w:val="double"/>
                <w:lang w:val="en-GB"/>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761E6AA7" w14:textId="77777777" w:rsidR="008C40ED" w:rsidRPr="000E33AA" w:rsidRDefault="008C40ED" w:rsidP="002C4B36">
            <w:pPr>
              <w:spacing w:before="120" w:after="120"/>
              <w:jc w:val="center"/>
              <w:rPr>
                <w:rFonts w:ascii="Söhne" w:hAnsi="Söhne" w:cs="Arial"/>
                <w:b/>
                <w:color w:val="auto"/>
                <w:sz w:val="16"/>
                <w:szCs w:val="16"/>
                <w:lang w:val="en-GB"/>
              </w:rPr>
            </w:pPr>
            <w:r w:rsidRPr="000E33AA">
              <w:rPr>
                <w:rFonts w:ascii="Söhne" w:hAnsi="Söhne"/>
                <w:color w:val="auto"/>
                <w:sz w:val="16"/>
                <w:szCs w:val="16"/>
                <w:lang w:val="en-GB"/>
              </w:rPr>
              <w:t xml:space="preserve">30 cycles of: </w:t>
            </w:r>
            <w:r w:rsidRPr="000E33AA">
              <w:rPr>
                <w:rFonts w:ascii="Söhne" w:hAnsi="Söhne"/>
                <w:color w:val="auto"/>
                <w:sz w:val="16"/>
                <w:szCs w:val="16"/>
                <w:lang w:val="en-GB"/>
              </w:rPr>
              <w:br/>
              <w:t>94°C/40 sec, 55°C/40 sec and 68°C/60 sec</w:t>
            </w:r>
          </w:p>
        </w:tc>
      </w:tr>
      <w:tr w:rsidR="008C40ED" w:rsidRPr="000E33AA" w14:paraId="7BBD9B42" w14:textId="77777777" w:rsidTr="002C4B36">
        <w:trPr>
          <w:cnfStyle w:val="010000000000" w:firstRow="0" w:lastRow="1" w:firstColumn="0" w:lastColumn="0" w:oddVBand="0" w:evenVBand="0" w:oddHBand="0" w:evenHBand="0" w:firstRowFirstColumn="0" w:firstRowLastColumn="0" w:lastRowFirstColumn="0" w:lastRowLastColumn="0"/>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647BAAF7" w14:textId="77777777" w:rsidR="008C40ED" w:rsidRPr="000E33AA" w:rsidRDefault="008C40ED" w:rsidP="002C4B36">
            <w:pPr>
              <w:spacing w:before="120" w:after="120"/>
              <w:jc w:val="center"/>
              <w:rPr>
                <w:rFonts w:ascii="Söhne" w:hAnsi="Söhne" w:cs="Arial"/>
                <w:b w:val="0"/>
                <w:bCs w:val="0"/>
                <w:color w:val="auto"/>
                <w:sz w:val="16"/>
                <w:szCs w:val="16"/>
                <w:lang w:val="en-GB"/>
              </w:rPr>
            </w:pPr>
            <w:r w:rsidRPr="000E33AA">
              <w:rPr>
                <w:rFonts w:ascii="Söhne" w:hAnsi="Söhne"/>
                <w:b w:val="0"/>
                <w:bCs w:val="0"/>
                <w:color w:val="auto"/>
                <w:sz w:val="16"/>
                <w:szCs w:val="16"/>
                <w:lang w:val="en-GB"/>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775AAC14" w14:textId="77777777" w:rsidR="008C40ED" w:rsidRPr="000E33AA" w:rsidRDefault="008C40ED" w:rsidP="002C4B36">
            <w:pPr>
              <w:spacing w:before="120" w:after="120"/>
              <w:jc w:val="center"/>
              <w:rPr>
                <w:rFonts w:ascii="Söhne" w:hAnsi="Söhne" w:cs="Arial"/>
                <w:b w:val="0"/>
                <w:bCs w:val="0"/>
                <w:color w:val="auto"/>
                <w:sz w:val="16"/>
                <w:szCs w:val="16"/>
                <w:lang w:val="en-GB"/>
              </w:rPr>
            </w:pPr>
            <w:proofErr w:type="spellStart"/>
            <w:r w:rsidRPr="000E33AA">
              <w:rPr>
                <w:rFonts w:ascii="Söhne" w:hAnsi="Söhne"/>
                <w:b w:val="0"/>
                <w:bCs w:val="0"/>
                <w:color w:val="auto"/>
                <w:sz w:val="16"/>
                <w:szCs w:val="16"/>
                <w:lang w:val="en-GB"/>
              </w:rPr>
              <w:t>Fwd</w:t>
            </w:r>
            <w:proofErr w:type="spellEnd"/>
            <w:r w:rsidRPr="000E33AA">
              <w:rPr>
                <w:rFonts w:ascii="Söhne" w:hAnsi="Söhne"/>
                <w:b w:val="0"/>
                <w:bCs w:val="0"/>
                <w:color w:val="auto"/>
                <w:sz w:val="16"/>
                <w:szCs w:val="16"/>
                <w:lang w:val="en-GB"/>
              </w:rPr>
              <w:t xml:space="preserve">: </w:t>
            </w:r>
            <w:r w:rsidRPr="000E33AA">
              <w:rPr>
                <w:rFonts w:ascii="Söhne" w:hAnsi="Söhne" w:cs="Arial"/>
                <w:b w:val="0"/>
                <w:bCs w:val="0"/>
                <w:color w:val="auto"/>
                <w:sz w:val="16"/>
                <w:szCs w:val="16"/>
                <w:lang w:val="en-GB"/>
              </w:rPr>
              <w:t>GGA-GAA-CCA-TGA-GAT-CAC-G</w:t>
            </w:r>
            <w:r w:rsidRPr="000E33AA">
              <w:rPr>
                <w:rFonts w:ascii="Söhne" w:hAnsi="Söhne"/>
                <w:b w:val="0"/>
                <w:bCs w:val="0"/>
                <w:color w:val="auto"/>
                <w:sz w:val="16"/>
                <w:szCs w:val="16"/>
                <w:lang w:val="en-GB"/>
              </w:rPr>
              <w:br/>
              <w:t xml:space="preserve">Rev: </w:t>
            </w:r>
            <w:r w:rsidRPr="000E33AA">
              <w:rPr>
                <w:rFonts w:ascii="Söhne" w:hAnsi="Söhne" w:cs="Arial"/>
                <w:b w:val="0"/>
                <w:bCs w:val="0"/>
                <w:color w:val="auto"/>
                <w:sz w:val="16"/>
                <w:szCs w:val="16"/>
                <w:lang w:val="en-GB"/>
              </w:rPr>
              <w:t>CTG-CTC-ATT-ACT-GTT-CGG-AGT-C</w:t>
            </w:r>
          </w:p>
        </w:tc>
        <w:tc>
          <w:tcPr>
            <w:tcW w:w="1276" w:type="dxa"/>
            <w:tcBorders>
              <w:top w:val="single" w:sz="4" w:space="0" w:color="auto"/>
              <w:left w:val="single" w:sz="4" w:space="0" w:color="auto"/>
              <w:bottom w:val="single" w:sz="4" w:space="0" w:color="auto"/>
              <w:right w:val="single" w:sz="4" w:space="0" w:color="auto"/>
            </w:tcBorders>
            <w:vAlign w:val="center"/>
          </w:tcPr>
          <w:p w14:paraId="6C88801C" w14:textId="77777777" w:rsidR="008C40ED" w:rsidRPr="000E33AA" w:rsidRDefault="008C40ED" w:rsidP="002C4B36">
            <w:pPr>
              <w:spacing w:before="120" w:after="120"/>
              <w:jc w:val="center"/>
              <w:rPr>
                <w:rFonts w:ascii="Söhne" w:hAnsi="Söhne" w:cs="Arial"/>
                <w:b w:val="0"/>
                <w:bCs w:val="0"/>
                <w:color w:val="auto"/>
                <w:sz w:val="16"/>
                <w:szCs w:val="16"/>
                <w:lang w:val="en-GB"/>
              </w:rPr>
            </w:pPr>
            <w:r w:rsidRPr="000E33AA">
              <w:rPr>
                <w:rFonts w:ascii="Söhne" w:hAnsi="Söhne" w:cs="Arial"/>
                <w:b w:val="0"/>
                <w:bCs w:val="0"/>
                <w:strike/>
                <w:color w:val="auto"/>
                <w:sz w:val="16"/>
                <w:szCs w:val="16"/>
                <w:lang w:val="en-GB"/>
              </w:rPr>
              <w:t xml:space="preserve">0.02 </w:t>
            </w:r>
            <w:proofErr w:type="spellStart"/>
            <w:r w:rsidRPr="000E33AA">
              <w:rPr>
                <w:rFonts w:ascii="Söhne" w:hAnsi="Söhne" w:cs="Calibri"/>
                <w:b w:val="0"/>
                <w:bCs w:val="0"/>
                <w:strike/>
                <w:color w:val="auto"/>
                <w:sz w:val="16"/>
                <w:szCs w:val="16"/>
                <w:lang w:val="en-GB"/>
              </w:rPr>
              <w:t>nM</w:t>
            </w:r>
            <w:proofErr w:type="spellEnd"/>
            <w:r w:rsidRPr="000E33AA">
              <w:rPr>
                <w:rFonts w:ascii="Söhne" w:hAnsi="Söhne" w:cs="Calibri"/>
                <w:b w:val="0"/>
                <w:bCs w:val="0"/>
                <w:strike/>
                <w:color w:val="auto"/>
                <w:sz w:val="16"/>
                <w:szCs w:val="16"/>
                <w:lang w:val="en-GB"/>
              </w:rPr>
              <w:t xml:space="preserve"> </w:t>
            </w:r>
            <w:r w:rsidRPr="000E33AA">
              <w:rPr>
                <w:rFonts w:ascii="Söhne" w:hAnsi="Söhne" w:cs="Calibri"/>
                <w:b w:val="0"/>
                <w:bCs w:val="0"/>
                <w:color w:val="auto"/>
                <w:sz w:val="16"/>
                <w:szCs w:val="16"/>
                <w:u w:val="double"/>
                <w:lang w:val="en-GB"/>
              </w:rPr>
              <w:t>400 </w:t>
            </w:r>
            <w:proofErr w:type="spellStart"/>
            <w:r w:rsidRPr="000E33AA">
              <w:rPr>
                <w:rFonts w:ascii="Söhne" w:hAnsi="Söhne" w:cs="Calibri"/>
                <w:b w:val="0"/>
                <w:bCs w:val="0"/>
                <w:color w:val="auto"/>
                <w:sz w:val="16"/>
                <w:szCs w:val="16"/>
                <w:u w:val="double"/>
                <w:lang w:val="en-GB"/>
              </w:rPr>
              <w:t>nM</w:t>
            </w:r>
            <w:proofErr w:type="spellEnd"/>
            <w:r w:rsidRPr="000E33AA">
              <w:rPr>
                <w:rFonts w:ascii="Söhne" w:hAnsi="Söhne"/>
                <w:b w:val="0"/>
                <w:bCs w:val="0"/>
                <w:color w:val="auto"/>
                <w:sz w:val="16"/>
                <w:szCs w:val="16"/>
                <w:lang w:val="en-GB"/>
              </w:rPr>
              <w:br/>
            </w:r>
            <w:r w:rsidRPr="000E33AA">
              <w:rPr>
                <w:rFonts w:ascii="Söhne" w:hAnsi="Söhne" w:cs="Arial"/>
                <w:b w:val="0"/>
                <w:bCs w:val="0"/>
                <w:strike/>
                <w:color w:val="auto"/>
                <w:sz w:val="16"/>
                <w:szCs w:val="16"/>
                <w:lang w:val="en-GB"/>
              </w:rPr>
              <w:t xml:space="preserve">0.02 </w:t>
            </w:r>
            <w:proofErr w:type="spellStart"/>
            <w:r w:rsidRPr="000E33AA">
              <w:rPr>
                <w:rFonts w:ascii="Söhne" w:hAnsi="Söhne" w:cs="Calibri"/>
                <w:b w:val="0"/>
                <w:bCs w:val="0"/>
                <w:strike/>
                <w:color w:val="auto"/>
                <w:sz w:val="16"/>
                <w:szCs w:val="16"/>
                <w:lang w:val="en-GB"/>
              </w:rPr>
              <w:t>nM</w:t>
            </w:r>
            <w:proofErr w:type="spellEnd"/>
            <w:r w:rsidRPr="000E33AA">
              <w:rPr>
                <w:rFonts w:ascii="Söhne" w:hAnsi="Söhne" w:cs="Calibri"/>
                <w:b w:val="0"/>
                <w:bCs w:val="0"/>
                <w:strike/>
                <w:color w:val="auto"/>
                <w:sz w:val="16"/>
                <w:szCs w:val="16"/>
                <w:lang w:val="en-GB"/>
              </w:rPr>
              <w:t xml:space="preserve"> </w:t>
            </w:r>
            <w:r w:rsidRPr="000E33AA">
              <w:rPr>
                <w:rFonts w:ascii="Söhne" w:hAnsi="Söhne" w:cs="Calibri"/>
                <w:b w:val="0"/>
                <w:bCs w:val="0"/>
                <w:color w:val="auto"/>
                <w:sz w:val="16"/>
                <w:szCs w:val="16"/>
                <w:u w:val="double"/>
                <w:lang w:val="en-GB"/>
              </w:rPr>
              <w:t>400 </w:t>
            </w:r>
            <w:proofErr w:type="spellStart"/>
            <w:r w:rsidRPr="000E33AA">
              <w:rPr>
                <w:rFonts w:ascii="Söhne" w:hAnsi="Söhne" w:cs="Calibri"/>
                <w:b w:val="0"/>
                <w:bCs w:val="0"/>
                <w:color w:val="auto"/>
                <w:sz w:val="16"/>
                <w:szCs w:val="16"/>
                <w:u w:val="double"/>
                <w:lang w:val="en-GB"/>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4BA7B452" w14:textId="77777777" w:rsidR="008C40ED" w:rsidRPr="000E33AA" w:rsidRDefault="008C40ED" w:rsidP="002C4B36">
            <w:pPr>
              <w:spacing w:before="120" w:after="120"/>
              <w:jc w:val="center"/>
              <w:rPr>
                <w:rFonts w:ascii="Söhne" w:hAnsi="Söhne" w:cs="Arial"/>
                <w:b w:val="0"/>
                <w:bCs w:val="0"/>
                <w:color w:val="auto"/>
                <w:sz w:val="16"/>
                <w:szCs w:val="16"/>
                <w:lang w:val="en-GB"/>
              </w:rPr>
            </w:pPr>
            <w:r w:rsidRPr="000E33AA">
              <w:rPr>
                <w:rFonts w:ascii="Söhne" w:hAnsi="Söhne"/>
                <w:b w:val="0"/>
                <w:bCs w:val="0"/>
                <w:color w:val="auto"/>
                <w:sz w:val="16"/>
                <w:szCs w:val="16"/>
                <w:lang w:val="en-GB"/>
              </w:rPr>
              <w:t xml:space="preserve">30 cycles of: </w:t>
            </w:r>
            <w:r w:rsidRPr="000E33AA">
              <w:rPr>
                <w:rFonts w:ascii="Söhne" w:hAnsi="Söhne"/>
                <w:b w:val="0"/>
                <w:bCs w:val="0"/>
                <w:color w:val="auto"/>
                <w:sz w:val="16"/>
                <w:szCs w:val="16"/>
                <w:lang w:val="en-GB"/>
              </w:rPr>
              <w:br/>
              <w:t>94°C/40 sec, 55°C/40 sec and 68°C/60 sec</w:t>
            </w:r>
          </w:p>
        </w:tc>
      </w:tr>
    </w:tbl>
    <w:p w14:paraId="33FA1B47" w14:textId="77777777" w:rsidR="008C40ED" w:rsidRPr="000E33AA" w:rsidRDefault="008C40ED" w:rsidP="008C40ED">
      <w:pPr>
        <w:spacing w:before="120" w:after="240" w:line="240" w:lineRule="auto"/>
        <w:jc w:val="center"/>
        <w:rPr>
          <w:rFonts w:ascii="Söhne" w:eastAsia="Calibri" w:hAnsi="Söhne" w:cs="Calibri"/>
          <w:sz w:val="16"/>
          <w:szCs w:val="16"/>
          <w:u w:val="double"/>
          <w:lang w:val="en-GB"/>
        </w:rPr>
      </w:pPr>
      <w:r w:rsidRPr="000E33AA">
        <w:rPr>
          <w:rFonts w:ascii="Söhne" w:eastAsia="Calibri" w:hAnsi="Söhne" w:cs="Calibri"/>
          <w:sz w:val="16"/>
          <w:szCs w:val="16"/>
          <w:u w:val="double"/>
          <w:vertAlign w:val="superscript"/>
          <w:lang w:val="en-GB"/>
        </w:rPr>
        <w:t>(a)</w:t>
      </w:r>
      <w:r w:rsidRPr="000E33AA">
        <w:rPr>
          <w:rFonts w:ascii="Söhne" w:eastAsia="Calibri" w:hAnsi="Söhne" w:cs="Calibri"/>
          <w:sz w:val="16"/>
          <w:szCs w:val="16"/>
          <w:u w:val="double"/>
          <w:lang w:val="en-GB"/>
        </w:rPr>
        <w:t>A denaturation step prior to cycling has not been included.</w:t>
      </w:r>
    </w:p>
    <w:p w14:paraId="1CF546A4" w14:textId="77777777" w:rsidR="008C40ED" w:rsidRPr="000E33AA" w:rsidRDefault="008C40ED" w:rsidP="008C40ED">
      <w:pPr>
        <w:spacing w:before="240"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4.4.3.</w:t>
      </w:r>
      <w:r w:rsidRPr="000E33AA">
        <w:rPr>
          <w:rFonts w:ascii="Söhne Kräftig" w:eastAsia="Times New Roman" w:hAnsi="Söhne Kräftig" w:cs="Times New Roman"/>
          <w:bCs/>
          <w:sz w:val="20"/>
          <w:lang w:val="en-GB" w:eastAsia="fr-FR"/>
        </w:rPr>
        <w:tab/>
        <w:t>Other nucleic acid amplification methods: Loop-mediated isothermal amplification (LAMP)</w:t>
      </w:r>
    </w:p>
    <w:p w14:paraId="08A3BEE0"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Haridas </w:t>
      </w:r>
      <w:r w:rsidRPr="000E33AA">
        <w:rPr>
          <w:rFonts w:ascii="Söhne" w:eastAsia="Times New Roman" w:hAnsi="Söhne" w:cs="Times New Roman"/>
          <w:bCs/>
          <w:i/>
          <w:iCs/>
          <w:sz w:val="18"/>
          <w:lang w:val="en-GB"/>
        </w:rPr>
        <w:t>et al</w:t>
      </w:r>
      <w:r w:rsidRPr="000E33AA">
        <w:rPr>
          <w:rFonts w:ascii="Söhne" w:eastAsia="Times New Roman" w:hAnsi="Söhne" w:cs="Times New Roman"/>
          <w:bCs/>
          <w:sz w:val="18"/>
          <w:lang w:val="en-GB"/>
        </w:rPr>
        <w:t xml:space="preserve">. (2010) have applied loop-mediated isothermal amplification (LAMP) for rapid detection of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and XSV in the freshwater prawn. A set of four primers, two outer primers and two inner primers, have been designed separately for detection of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and XSV. </w:t>
      </w:r>
    </w:p>
    <w:p w14:paraId="0CDE3AD2"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lastRenderedPageBreak/>
        <w:t>4.5.</w:t>
      </w:r>
      <w:r w:rsidRPr="000E33AA">
        <w:rPr>
          <w:rFonts w:ascii="Söhne Kräftig" w:eastAsia="MS Mincho" w:hAnsi="Söhne Kräftig" w:cs="Times New Roman"/>
          <w:sz w:val="21"/>
          <w:szCs w:val="20"/>
          <w:lang w:val="en-GB" w:eastAsia="da-DK"/>
        </w:rPr>
        <w:tab/>
        <w:t>Amplicon sequencing</w:t>
      </w:r>
    </w:p>
    <w:p w14:paraId="44833A8B" w14:textId="77777777" w:rsidR="008C40ED" w:rsidRPr="000E33AA" w:rsidRDefault="008C40ED" w:rsidP="008C40ED">
      <w:pPr>
        <w:spacing w:after="240" w:line="240" w:lineRule="auto"/>
        <w:ind w:left="567"/>
        <w:jc w:val="both"/>
        <w:rPr>
          <w:rFonts w:ascii="Söhne" w:eastAsia="Times New Roman" w:hAnsi="Söhne" w:cs="Times New Roman"/>
          <w:strike/>
          <w:sz w:val="18"/>
          <w:lang w:val="en-GB"/>
        </w:rPr>
      </w:pPr>
      <w:r w:rsidRPr="000E33AA">
        <w:rPr>
          <w:rFonts w:ascii="Söhne" w:eastAsia="Times New Roman" w:hAnsi="Söhne" w:cs="Times New Roman"/>
          <w:sz w:val="18"/>
          <w:lang w:val="en-GB"/>
        </w:rPr>
        <w:t>The size of the PCR amplicon should be verified, for example by agarose gel electrophoresis. Both DNA strands of the PCR product must be sequenced and analysed in comparison with reference sequences.</w:t>
      </w:r>
    </w:p>
    <w:p w14:paraId="7969BF6F"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4.6.</w:t>
      </w:r>
      <w:r w:rsidRPr="000E33AA">
        <w:rPr>
          <w:rFonts w:ascii="Söhne Kräftig" w:eastAsia="MS Mincho" w:hAnsi="Söhne Kräftig" w:cs="Times New Roman"/>
          <w:sz w:val="21"/>
          <w:szCs w:val="20"/>
          <w:lang w:val="en-GB" w:eastAsia="da-DK"/>
        </w:rPr>
        <w:tab/>
      </w:r>
      <w:r w:rsidRPr="000E33AA">
        <w:rPr>
          <w:rFonts w:ascii="Söhne Kräftig" w:eastAsia="MS Mincho" w:hAnsi="Söhne Kräftig" w:cs="Times New Roman"/>
          <w:i/>
          <w:sz w:val="21"/>
          <w:szCs w:val="20"/>
          <w:lang w:val="en-GB" w:eastAsia="da-DK"/>
        </w:rPr>
        <w:t>In-situ</w:t>
      </w:r>
      <w:r w:rsidRPr="000E33AA">
        <w:rPr>
          <w:rFonts w:ascii="Söhne Kräftig" w:eastAsia="MS Mincho" w:hAnsi="Söhne Kräftig" w:cs="Times New Roman"/>
          <w:sz w:val="21"/>
          <w:szCs w:val="20"/>
          <w:lang w:val="en-GB" w:eastAsia="da-DK"/>
        </w:rPr>
        <w:t xml:space="preserve"> hybridisation</w:t>
      </w:r>
    </w:p>
    <w:p w14:paraId="68E1F677" w14:textId="77777777" w:rsidR="008C40ED" w:rsidRPr="000E33AA" w:rsidRDefault="008C40ED" w:rsidP="008C40ED">
      <w:pPr>
        <w:spacing w:after="240" w:line="240" w:lineRule="auto"/>
        <w:ind w:left="567"/>
        <w:jc w:val="both"/>
        <w:rPr>
          <w:rFonts w:ascii="Söhne" w:eastAsia="Times New Roman" w:hAnsi="Söhne" w:cs="Times New Roman"/>
          <w:bCs/>
          <w:sz w:val="18"/>
          <w:lang w:val="en-GB"/>
        </w:rPr>
      </w:pPr>
      <w:r w:rsidRPr="000E33AA">
        <w:rPr>
          <w:rFonts w:ascii="Söhne" w:eastAsia="Times New Roman" w:hAnsi="Söhne" w:cs="Times New Roman"/>
          <w:sz w:val="18"/>
          <w:lang w:val="en-GB"/>
        </w:rPr>
        <w:t xml:space="preserve">The presence of </w:t>
      </w:r>
      <w:proofErr w:type="spellStart"/>
      <w:r w:rsidRPr="000E33AA">
        <w:rPr>
          <w:rFonts w:ascii="Söhne" w:eastAsia="Times New Roman" w:hAnsi="Söhne" w:cs="Times New Roman"/>
          <w:i/>
          <w:sz w:val="18"/>
          <w:lang w:val="en-GB"/>
        </w:rPr>
        <w:t>Mr</w:t>
      </w:r>
      <w:r w:rsidRPr="000E33AA">
        <w:rPr>
          <w:rFonts w:ascii="Söhne" w:eastAsia="Times New Roman" w:hAnsi="Söhne" w:cs="Times New Roman"/>
          <w:sz w:val="18"/>
          <w:lang w:val="en-GB"/>
        </w:rPr>
        <w:t>NV</w:t>
      </w:r>
      <w:proofErr w:type="spellEnd"/>
      <w:r w:rsidRPr="000E33AA">
        <w:rPr>
          <w:rFonts w:ascii="Söhne" w:eastAsia="Times New Roman" w:hAnsi="Söhne" w:cs="Times New Roman"/>
          <w:sz w:val="18"/>
          <w:lang w:val="en-GB"/>
        </w:rPr>
        <w:t xml:space="preserve"> in infected cells can be demonstrated in histological sections using a DIG-labelled DNA </w:t>
      </w:r>
      <w:r w:rsidRPr="000E33AA">
        <w:rPr>
          <w:rFonts w:ascii="Söhne" w:eastAsia="Times New Roman" w:hAnsi="Söhne" w:cs="Times New Roman"/>
          <w:i/>
          <w:iCs/>
          <w:sz w:val="18"/>
          <w:lang w:val="en-GB" w:eastAsia="fr-FR"/>
        </w:rPr>
        <w:t>in-situ</w:t>
      </w:r>
      <w:r w:rsidRPr="000E33AA">
        <w:rPr>
          <w:rFonts w:ascii="Söhne" w:eastAsia="Times New Roman" w:hAnsi="Söhne" w:cs="Times New Roman"/>
          <w:sz w:val="18"/>
          <w:lang w:val="en-GB"/>
        </w:rPr>
        <w:t xml:space="preserve"> hybridisation probe specific for </w:t>
      </w:r>
      <w:proofErr w:type="spellStart"/>
      <w:r w:rsidRPr="000E33AA">
        <w:rPr>
          <w:rFonts w:ascii="Söhne" w:eastAsia="Times New Roman" w:hAnsi="Söhne" w:cs="Times New Roman"/>
          <w:i/>
          <w:sz w:val="18"/>
          <w:lang w:val="en-GB"/>
        </w:rPr>
        <w:t>Mr</w:t>
      </w:r>
      <w:r w:rsidRPr="000E33AA">
        <w:rPr>
          <w:rFonts w:ascii="Söhne" w:eastAsia="Times New Roman" w:hAnsi="Söhne" w:cs="Times New Roman"/>
          <w:sz w:val="18"/>
          <w:lang w:val="en-GB"/>
        </w:rPr>
        <w:t>NV</w:t>
      </w:r>
      <w:proofErr w:type="spellEnd"/>
      <w:r w:rsidRPr="000E33AA">
        <w:rPr>
          <w:rFonts w:ascii="Söhne" w:eastAsia="Times New Roman" w:hAnsi="Söhne" w:cs="Times New Roman"/>
          <w:sz w:val="18"/>
          <w:lang w:val="en-GB"/>
        </w:rPr>
        <w:t xml:space="preserve"> (Sri </w:t>
      </w:r>
      <w:proofErr w:type="spellStart"/>
      <w:r w:rsidRPr="000E33AA">
        <w:rPr>
          <w:rFonts w:ascii="Söhne" w:eastAsia="Times New Roman" w:hAnsi="Söhne" w:cs="Times New Roman"/>
          <w:sz w:val="18"/>
          <w:lang w:val="en-GB"/>
        </w:rPr>
        <w:t>Widada</w:t>
      </w:r>
      <w:proofErr w:type="spellEnd"/>
      <w:r w:rsidRPr="000E33AA">
        <w:rPr>
          <w:rFonts w:ascii="Söhne" w:eastAsia="Times New Roman" w:hAnsi="Söhne" w:cs="Times New Roman"/>
          <w:sz w:val="18"/>
          <w:lang w:val="en-GB"/>
        </w:rPr>
        <w:t xml:space="preserve"> </w:t>
      </w:r>
      <w:r w:rsidRPr="000E33AA">
        <w:rPr>
          <w:rFonts w:ascii="Söhne" w:eastAsia="Times New Roman" w:hAnsi="Söhne" w:cs="Times New Roman"/>
          <w:i/>
          <w:sz w:val="18"/>
          <w:lang w:val="en-GB"/>
        </w:rPr>
        <w:t>et al.,</w:t>
      </w:r>
      <w:r w:rsidRPr="000E33AA">
        <w:rPr>
          <w:rFonts w:ascii="Söhne" w:eastAsia="Times New Roman" w:hAnsi="Söhne" w:cs="Times New Roman"/>
          <w:sz w:val="18"/>
          <w:lang w:val="en-GB"/>
        </w:rPr>
        <w:t xml:space="preserve"> 2003).</w:t>
      </w:r>
      <w:r w:rsidRPr="000E33AA">
        <w:rPr>
          <w:rFonts w:ascii="Söhne" w:eastAsia="Times New Roman" w:hAnsi="Söhne" w:cs="Times New Roman"/>
          <w:sz w:val="18"/>
          <w:shd w:val="clear" w:color="auto" w:fill="FF0000"/>
          <w:lang w:val="en-GB"/>
        </w:rPr>
        <w:t xml:space="preserve"> </w:t>
      </w:r>
    </w:p>
    <w:p w14:paraId="3FB917DC"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4.7.</w:t>
      </w:r>
      <w:r w:rsidRPr="000E33AA">
        <w:rPr>
          <w:rFonts w:ascii="Söhne Kräftig" w:eastAsia="MS Mincho" w:hAnsi="Söhne Kräftig" w:cs="Times New Roman"/>
          <w:sz w:val="21"/>
          <w:szCs w:val="20"/>
          <w:lang w:val="en-GB" w:eastAsia="da-DK"/>
        </w:rPr>
        <w:tab/>
        <w:t>Immunohistochemistry</w:t>
      </w:r>
    </w:p>
    <w:p w14:paraId="3AD52A97" w14:textId="77777777" w:rsidR="008C40ED" w:rsidRPr="000E33AA" w:rsidRDefault="008C40ED" w:rsidP="008C40ED">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None developed.</w:t>
      </w:r>
    </w:p>
    <w:p w14:paraId="1ECFAA44"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4.8.</w:t>
      </w:r>
      <w:r w:rsidRPr="000E33AA">
        <w:rPr>
          <w:rFonts w:ascii="Söhne Kräftig" w:eastAsia="MS Mincho" w:hAnsi="Söhne Kräftig" w:cs="Times New Roman"/>
          <w:sz w:val="21"/>
          <w:szCs w:val="20"/>
          <w:lang w:val="en-GB" w:eastAsia="da-DK"/>
        </w:rPr>
        <w:tab/>
        <w:t>Bioassay</w:t>
      </w:r>
    </w:p>
    <w:p w14:paraId="1FC3AA27" w14:textId="77777777" w:rsidR="008C40ED" w:rsidRPr="000E33AA" w:rsidRDefault="008C40ED" w:rsidP="008C40ED">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Not used for diagnostic purposes. </w:t>
      </w:r>
    </w:p>
    <w:p w14:paraId="30635D88" w14:textId="77777777" w:rsidR="008C40ED" w:rsidRPr="000E33AA" w:rsidRDefault="008C40ED" w:rsidP="008C40ED">
      <w:pPr>
        <w:spacing w:after="240" w:line="240" w:lineRule="auto"/>
        <w:ind w:left="426" w:hanging="426"/>
        <w:jc w:val="both"/>
        <w:rPr>
          <w:rFonts w:ascii="Söhne Kräftig" w:eastAsia="MS Mincho" w:hAnsi="Söhne Kräftig" w:cs="Times New Roman"/>
          <w:sz w:val="21"/>
          <w:szCs w:val="21"/>
          <w:lang w:val="en-GB" w:eastAsia="da-DK" w:bidi="en-US"/>
        </w:rPr>
      </w:pPr>
      <w:r w:rsidRPr="000E33AA">
        <w:rPr>
          <w:rFonts w:ascii="Söhne Kräftig" w:eastAsia="MS Mincho" w:hAnsi="Söhne Kräftig" w:cs="Times New Roman"/>
          <w:sz w:val="21"/>
          <w:szCs w:val="21"/>
          <w:lang w:val="en-GB" w:eastAsia="da-DK" w:bidi="en-US"/>
        </w:rPr>
        <w:t>4.9.</w:t>
      </w:r>
      <w:r w:rsidRPr="000E33AA">
        <w:rPr>
          <w:rFonts w:ascii="Söhne Kräftig" w:eastAsia="MS Mincho" w:hAnsi="Söhne Kräftig" w:cs="Times New Roman"/>
          <w:sz w:val="21"/>
          <w:szCs w:val="21"/>
          <w:lang w:val="en-GB" w:eastAsia="da-DK" w:bidi="en-US"/>
        </w:rPr>
        <w:tab/>
        <w:t>Antibody</w:t>
      </w:r>
      <w:r w:rsidRPr="000E33AA">
        <w:rPr>
          <w:rFonts w:ascii="Söhne Kräftig" w:eastAsia="MS Mincho" w:hAnsi="Söhne Kräftig" w:cs="Times New Roman"/>
          <w:strike/>
          <w:sz w:val="21"/>
          <w:szCs w:val="21"/>
          <w:lang w:val="en-GB" w:eastAsia="da-DK" w:bidi="en-US"/>
        </w:rPr>
        <w:t>-</w:t>
      </w:r>
      <w:r w:rsidRPr="000E33AA">
        <w:rPr>
          <w:rFonts w:ascii="Söhne Kräftig" w:eastAsia="MS Mincho" w:hAnsi="Söhne Kräftig" w:cs="Times New Roman"/>
          <w:sz w:val="21"/>
          <w:szCs w:val="21"/>
          <w:lang w:val="en-GB" w:eastAsia="da-DK" w:bidi="en-US"/>
        </w:rPr>
        <w:t xml:space="preserve"> or antigen-based detection methods</w:t>
      </w:r>
    </w:p>
    <w:p w14:paraId="6F07E932"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4.9.1.</w:t>
      </w:r>
      <w:r w:rsidRPr="000E33AA">
        <w:rPr>
          <w:rFonts w:ascii="Söhne Kräftig" w:eastAsia="Times New Roman" w:hAnsi="Söhne Kräftig" w:cs="Times New Roman"/>
          <w:bCs/>
          <w:sz w:val="20"/>
          <w:lang w:val="en-GB" w:eastAsia="fr-FR"/>
        </w:rPr>
        <w:tab/>
        <w:t>ELISA</w:t>
      </w:r>
    </w:p>
    <w:p w14:paraId="1D8A053F"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Antibody-based diagnostic methods for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include the ELISA described by </w:t>
      </w:r>
      <w:proofErr w:type="spellStart"/>
      <w:r w:rsidRPr="000E33AA">
        <w:rPr>
          <w:rFonts w:ascii="Söhne" w:eastAsia="Times New Roman" w:hAnsi="Söhne" w:cs="Times New Roman"/>
          <w:bCs/>
          <w:sz w:val="18"/>
          <w:lang w:val="en-GB"/>
        </w:rPr>
        <w:t>Romestand</w:t>
      </w:r>
      <w:proofErr w:type="spellEnd"/>
      <w:r w:rsidRPr="000E33AA">
        <w:rPr>
          <w:rFonts w:ascii="Söhne" w:eastAsia="Times New Roman" w:hAnsi="Söhne" w:cs="Times New Roman"/>
          <w:bCs/>
          <w:sz w:val="18"/>
          <w:lang w:val="en-GB"/>
        </w:rPr>
        <w:t xml:space="preserve"> &amp; Bonami (2003) or the triple-antibody sandwich (TAS) ELISA based on a monoclonal antibody (Qian </w:t>
      </w:r>
      <w:r w:rsidRPr="000E33AA">
        <w:rPr>
          <w:rFonts w:ascii="Söhne" w:eastAsia="Times New Roman" w:hAnsi="Söhne" w:cs="Times New Roman"/>
          <w:bCs/>
          <w:i/>
          <w:iCs/>
          <w:sz w:val="18"/>
          <w:lang w:val="en-GB"/>
        </w:rPr>
        <w:t xml:space="preserve">et al., </w:t>
      </w:r>
      <w:r w:rsidRPr="000E33AA">
        <w:rPr>
          <w:rFonts w:ascii="Söhne" w:eastAsia="Times New Roman" w:hAnsi="Söhne" w:cs="Times New Roman"/>
          <w:bCs/>
          <w:sz w:val="18"/>
          <w:lang w:val="en-GB"/>
        </w:rPr>
        <w:t xml:space="preserve">2006). </w:t>
      </w:r>
    </w:p>
    <w:p w14:paraId="52F812E2"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18"/>
          <w:szCs w:val="18"/>
          <w:lang w:val="en-GB" w:eastAsia="fr-FR"/>
        </w:rPr>
        <w:t>4.9.2.</w:t>
      </w:r>
      <w:r w:rsidRPr="000E33AA">
        <w:rPr>
          <w:rFonts w:ascii="Söhne Kräftig" w:eastAsia="Times New Roman" w:hAnsi="Söhne Kräftig" w:cs="Times New Roman"/>
          <w:bCs/>
          <w:sz w:val="18"/>
          <w:szCs w:val="18"/>
          <w:lang w:val="en-GB" w:eastAsia="fr-FR"/>
        </w:rPr>
        <w:tab/>
      </w:r>
      <w:r w:rsidRPr="000E33AA">
        <w:rPr>
          <w:rFonts w:ascii="Söhne Kräftig" w:eastAsia="Times New Roman" w:hAnsi="Söhne Kräftig" w:cs="Times New Roman"/>
          <w:bCs/>
          <w:sz w:val="20"/>
          <w:lang w:val="en-GB" w:eastAsia="fr-FR"/>
        </w:rPr>
        <w:t>Lateral flow assay (LFA)</w:t>
      </w:r>
    </w:p>
    <w:p w14:paraId="11F94F81" w14:textId="77777777" w:rsidR="008C40ED" w:rsidRPr="000E33AA" w:rsidRDefault="008C40ED" w:rsidP="008C40ED">
      <w:pPr>
        <w:spacing w:after="24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An antibody-based lateral flow assay (LFA) has been developed for the early detection of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in the PL stage (</w:t>
      </w:r>
      <w:proofErr w:type="spellStart"/>
      <w:r w:rsidRPr="000E33AA">
        <w:rPr>
          <w:rFonts w:ascii="Söhne" w:eastAsia="Times New Roman" w:hAnsi="Söhne" w:cs="Times New Roman"/>
          <w:bCs/>
          <w:sz w:val="18"/>
          <w:lang w:val="en-GB"/>
        </w:rPr>
        <w:t>Jamalpure</w:t>
      </w:r>
      <w:proofErr w:type="spellEnd"/>
      <w:r w:rsidRPr="000E33AA">
        <w:rPr>
          <w:rFonts w:ascii="Söhne" w:eastAsia="Times New Roman" w:hAnsi="Söhne" w:cs="Times New Roman"/>
          <w:bCs/>
          <w:sz w:val="18"/>
          <w:lang w:val="en-GB"/>
        </w:rPr>
        <w:t xml:space="preserve"> </w:t>
      </w:r>
      <w:r w:rsidRPr="000E33AA">
        <w:rPr>
          <w:rFonts w:ascii="Söhne" w:eastAsia="Times New Roman" w:hAnsi="Söhne" w:cs="Times New Roman"/>
          <w:bCs/>
          <w:i/>
          <w:sz w:val="18"/>
          <w:lang w:val="en-GB"/>
        </w:rPr>
        <w:t>et al</w:t>
      </w:r>
      <w:r w:rsidRPr="000E33AA">
        <w:rPr>
          <w:rFonts w:ascii="Söhne" w:eastAsia="Times New Roman" w:hAnsi="Söhne" w:cs="Times New Roman"/>
          <w:bCs/>
          <w:sz w:val="18"/>
          <w:lang w:val="en-GB"/>
        </w:rPr>
        <w:t xml:space="preserve">., 2021). </w:t>
      </w:r>
    </w:p>
    <w:p w14:paraId="246BD4D1"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18"/>
          <w:lang w:val="en-GB" w:eastAsia="da-DK"/>
        </w:rPr>
        <w:t>4.10.</w:t>
      </w:r>
      <w:r w:rsidRPr="000E33AA">
        <w:rPr>
          <w:rFonts w:ascii="Söhne Kräftig" w:eastAsia="MS Mincho" w:hAnsi="Söhne Kräftig" w:cs="Times New Roman"/>
          <w:sz w:val="21"/>
          <w:szCs w:val="20"/>
          <w:lang w:val="en-GB" w:eastAsia="da-DK"/>
        </w:rPr>
        <w:tab/>
        <w:t>Other methods</w:t>
      </w:r>
    </w:p>
    <w:p w14:paraId="57D01E4E" w14:textId="77777777" w:rsidR="008C40ED" w:rsidRPr="000E33AA" w:rsidRDefault="008C40ED" w:rsidP="008C40ED">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None</w:t>
      </w:r>
    </w:p>
    <w:p w14:paraId="66278202" w14:textId="77777777" w:rsidR="008C40ED" w:rsidRPr="000E33AA" w:rsidRDefault="008C40ED" w:rsidP="008C40ED">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5.</w:t>
      </w:r>
      <w:r w:rsidRPr="000E33AA">
        <w:rPr>
          <w:rFonts w:ascii="Söhne Halbfett" w:eastAsia="MS Mincho" w:hAnsi="Söhne Halbfett" w:cs="Times New Roman"/>
          <w:szCs w:val="20"/>
          <w:lang w:val="en-GB" w:eastAsia="fr-FR"/>
        </w:rPr>
        <w:tab/>
        <w:t>Test(s) recommended for surveillance to demonstrate freedom in apparently healthy populations</w:t>
      </w:r>
    </w:p>
    <w:p w14:paraId="14B3613E" w14:textId="77777777" w:rsidR="008C40ED" w:rsidRPr="000E33AA" w:rsidRDefault="008C40ED" w:rsidP="008C40ED">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z w:val="18"/>
          <w:lang w:val="en-GB" w:bidi="en-US"/>
        </w:rPr>
        <w:t xml:space="preserve">Real-time RT-PCR is recommended for targeted surveillance to declare freedom from infection with </w:t>
      </w:r>
      <w:proofErr w:type="spellStart"/>
      <w:r w:rsidRPr="000E33AA">
        <w:rPr>
          <w:rFonts w:ascii="Söhne" w:eastAsia="Times New Roman" w:hAnsi="Söhne" w:cs="Times New Roman"/>
          <w:i/>
          <w:iCs/>
          <w:sz w:val="18"/>
          <w:lang w:val="en-GB" w:bidi="en-US"/>
        </w:rPr>
        <w:t>Mr</w:t>
      </w:r>
      <w:r w:rsidRPr="000E33AA">
        <w:rPr>
          <w:rFonts w:ascii="Söhne" w:eastAsia="Times New Roman" w:hAnsi="Söhne" w:cs="Times New Roman"/>
          <w:sz w:val="18"/>
          <w:lang w:val="en-GB" w:bidi="en-US"/>
        </w:rPr>
        <w:t>NV</w:t>
      </w:r>
      <w:proofErr w:type="spellEnd"/>
      <w:r w:rsidRPr="000E33AA">
        <w:rPr>
          <w:rFonts w:ascii="Söhne" w:eastAsia="Times New Roman" w:hAnsi="Söhne" w:cs="Times New Roman"/>
          <w:sz w:val="18"/>
          <w:lang w:val="en-GB" w:bidi="en-US"/>
        </w:rPr>
        <w:t>.</w:t>
      </w:r>
    </w:p>
    <w:p w14:paraId="40A64B2F" w14:textId="77777777" w:rsidR="008C40ED" w:rsidRPr="000E33AA" w:rsidRDefault="008C40ED" w:rsidP="008C40ED">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6.</w:t>
      </w:r>
      <w:r w:rsidRPr="000E33AA">
        <w:rPr>
          <w:rFonts w:ascii="Söhne Halbfett" w:eastAsia="MS Mincho" w:hAnsi="Söhne Halbfett" w:cs="Times New Roman"/>
          <w:szCs w:val="20"/>
          <w:lang w:val="en-GB" w:eastAsia="fr-FR"/>
        </w:rPr>
        <w:tab/>
        <w:t>Corroborative diagnostic criteria</w:t>
      </w:r>
    </w:p>
    <w:p w14:paraId="469F24BD" w14:textId="77777777" w:rsidR="008C40ED" w:rsidRPr="000E33AA" w:rsidRDefault="008C40ED" w:rsidP="008C40ED">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z w:val="18"/>
          <w:lang w:val="en-GB"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62513841" w14:textId="77777777" w:rsidR="008C40ED" w:rsidRPr="000E33AA" w:rsidRDefault="008C40ED" w:rsidP="008C40ED">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z w:val="18"/>
          <w:lang w:val="en-GB" w:bidi="en-US"/>
        </w:rPr>
        <w:t xml:space="preserve">The case definitions for suspect and confirmed cases have been developed to support decision-making related to trade and confirmation of disease status at the country, </w:t>
      </w:r>
      <w:proofErr w:type="gramStart"/>
      <w:r w:rsidRPr="000E33AA">
        <w:rPr>
          <w:rFonts w:ascii="Söhne" w:eastAsia="Times New Roman" w:hAnsi="Söhne" w:cs="Times New Roman"/>
          <w:sz w:val="18"/>
          <w:lang w:val="en-GB" w:bidi="en-US"/>
        </w:rPr>
        <w:t>zone</w:t>
      </w:r>
      <w:proofErr w:type="gramEnd"/>
      <w:r w:rsidRPr="000E33AA">
        <w:rPr>
          <w:rFonts w:ascii="Söhne" w:eastAsia="Times New Roman" w:hAnsi="Söhne" w:cs="Times New Roman"/>
          <w:sz w:val="18"/>
          <w:lang w:val="en-GB" w:bidi="en-US"/>
        </w:rPr>
        <w:t xml:space="preserve"> or compartment level. Case definitions for disease confirmation in endemically affected areas may be less stringent. If a </w:t>
      </w:r>
      <w:r w:rsidRPr="000E33AA">
        <w:rPr>
          <w:rFonts w:ascii="Söhne" w:eastAsia="MS Mincho" w:hAnsi="Söhne" w:cs="Times New Roman"/>
          <w:sz w:val="18"/>
          <w:lang w:val="en-GB" w:bidi="en-US"/>
        </w:rPr>
        <w:t>Competent Authority</w:t>
      </w:r>
      <w:r w:rsidRPr="000E33AA">
        <w:rPr>
          <w:rFonts w:ascii="Söhne" w:eastAsia="Times New Roman" w:hAnsi="Söhne" w:cs="Times New Roman"/>
          <w:sz w:val="18"/>
          <w:lang w:val="en-GB" w:bidi="en-US"/>
        </w:rPr>
        <w:t xml:space="preserve"> does not have the </w:t>
      </w:r>
      <w:r w:rsidRPr="000E33AA">
        <w:rPr>
          <w:rFonts w:ascii="Söhne" w:eastAsia="MS Mincho" w:hAnsi="Söhne" w:cs="Times New Roman"/>
          <w:sz w:val="18"/>
          <w:lang w:val="en-GB" w:bidi="en-US"/>
        </w:rPr>
        <w:t>capability</w:t>
      </w:r>
      <w:r w:rsidRPr="000E33AA">
        <w:rPr>
          <w:rFonts w:ascii="Söhne" w:eastAsia="Times New Roman" w:hAnsi="Söhne" w:cs="Times New Roman"/>
          <w:sz w:val="18"/>
          <w:lang w:val="en-GB" w:bidi="en-US"/>
        </w:rPr>
        <w:t xml:space="preserve"> to undertake the necessary diagnostic tests it should seek advice from the appropriate WOAH Reference Laboratory, and if necessary, refer samples to that laboratory for </w:t>
      </w:r>
      <w:r w:rsidRPr="000E33AA">
        <w:rPr>
          <w:rFonts w:ascii="Söhne" w:eastAsia="MS Mincho" w:hAnsi="Söhne" w:cs="Times New Roman"/>
          <w:sz w:val="18"/>
          <w:lang w:val="en-GB" w:bidi="en-US"/>
        </w:rPr>
        <w:t>confirmatory</w:t>
      </w:r>
      <w:r w:rsidRPr="000E33AA">
        <w:rPr>
          <w:rFonts w:ascii="Söhne" w:eastAsia="Times New Roman" w:hAnsi="Söhne" w:cs="Times New Roman"/>
          <w:sz w:val="18"/>
          <w:lang w:val="en-GB" w:bidi="en-US"/>
        </w:rPr>
        <w:t xml:space="preserve"> testing </w:t>
      </w:r>
      <w:r w:rsidRPr="000E33AA">
        <w:rPr>
          <w:rFonts w:ascii="Söhne" w:eastAsia="MS Mincho" w:hAnsi="Söhne" w:cs="Times New Roman"/>
          <w:sz w:val="18"/>
          <w:lang w:val="en-GB" w:bidi="en-US"/>
        </w:rPr>
        <w:t>of samples from the index case in a country,</w:t>
      </w:r>
      <w:r w:rsidRPr="000E33AA" w:rsidDel="008D4011">
        <w:rPr>
          <w:rFonts w:ascii="Söhne" w:eastAsia="MS Mincho" w:hAnsi="Söhne" w:cs="Times New Roman"/>
          <w:sz w:val="18"/>
          <w:lang w:val="en-GB" w:bidi="en-US"/>
        </w:rPr>
        <w:t xml:space="preserve"> </w:t>
      </w:r>
      <w:r w:rsidRPr="000E33AA">
        <w:rPr>
          <w:rFonts w:ascii="Söhne" w:eastAsia="MS Mincho" w:hAnsi="Söhne" w:cs="Times New Roman"/>
          <w:sz w:val="18"/>
          <w:lang w:val="en-GB" w:bidi="en-US"/>
        </w:rPr>
        <w:t>zone or compartment considered free.</w:t>
      </w:r>
    </w:p>
    <w:p w14:paraId="60E80E65"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6.1.</w:t>
      </w:r>
      <w:r w:rsidRPr="000E33AA">
        <w:rPr>
          <w:rFonts w:ascii="Söhne Kräftig" w:eastAsia="MS Mincho" w:hAnsi="Söhne Kräftig" w:cs="Times New Roman"/>
          <w:sz w:val="21"/>
          <w:szCs w:val="20"/>
          <w:lang w:val="en-GB" w:eastAsia="da-DK"/>
        </w:rPr>
        <w:tab/>
        <w:t>Apparently healthy animals or animals of unknown health status</w:t>
      </w:r>
      <w:r w:rsidRPr="000E33AA">
        <w:rPr>
          <w:rFonts w:ascii="Söhne Kräftig" w:eastAsia="MS Mincho" w:hAnsi="Söhne Kräftig" w:cs="Arial"/>
          <w:sz w:val="18"/>
          <w:szCs w:val="18"/>
          <w:vertAlign w:val="superscript"/>
          <w:lang w:val="en-GB" w:eastAsia="da-DK"/>
        </w:rPr>
        <w:footnoteReference w:id="1"/>
      </w:r>
    </w:p>
    <w:p w14:paraId="417D3167" w14:textId="77777777" w:rsidR="008C40ED" w:rsidRPr="000E33AA" w:rsidRDefault="008C40ED" w:rsidP="008C40ED">
      <w:pPr>
        <w:spacing w:after="240" w:line="240" w:lineRule="auto"/>
        <w:ind w:left="567"/>
        <w:jc w:val="both"/>
        <w:rPr>
          <w:rFonts w:ascii="Söhne" w:eastAsia="Times New Roman" w:hAnsi="Söhne" w:cs="Arial"/>
          <w:sz w:val="18"/>
          <w:lang w:val="en-GB"/>
        </w:rPr>
      </w:pPr>
      <w:r w:rsidRPr="000E33AA">
        <w:rPr>
          <w:rFonts w:ascii="Söhne" w:eastAsia="Times New Roman" w:hAnsi="Söhne" w:cs="Arial"/>
          <w:sz w:val="18"/>
          <w:lang w:val="en-GB"/>
        </w:rPr>
        <w:t xml:space="preserve">Apparently healthy populations may fall under suspicion, and therefore be sampled, if there is an epidemiological link(s) to an infected population. </w:t>
      </w:r>
      <w:r w:rsidRPr="000E33AA">
        <w:rPr>
          <w:rFonts w:ascii="Söhne" w:eastAsia="Times New Roman" w:hAnsi="Söhne" w:cs="Times New Roman"/>
          <w:sz w:val="18"/>
          <w:lang w:val="en-GB"/>
        </w:rPr>
        <w:t xml:space="preserve">Hydrographical proximity to, or movement of animals or animal products or equipment, etc., </w:t>
      </w:r>
      <w:r w:rsidRPr="000E33AA">
        <w:rPr>
          <w:rFonts w:ascii="Söhne" w:eastAsia="Times New Roman" w:hAnsi="Söhne" w:cs="Times New Roman"/>
          <w:sz w:val="18"/>
          <w:lang w:val="en-GB"/>
        </w:rPr>
        <w:lastRenderedPageBreak/>
        <w:t xml:space="preserve">from a known infected population equate to an epidemiological link. Alternatively, healthy populations are sampled in surveys to demonstrate disease freedom. </w:t>
      </w:r>
    </w:p>
    <w:p w14:paraId="7ADD07CB"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6.1.1.</w:t>
      </w:r>
      <w:r w:rsidRPr="000E33AA">
        <w:rPr>
          <w:rFonts w:ascii="Söhne Kräftig" w:eastAsia="Times New Roman" w:hAnsi="Söhne Kräftig" w:cs="Times New Roman"/>
          <w:bCs/>
          <w:sz w:val="20"/>
          <w:lang w:val="en-GB" w:eastAsia="fr-FR"/>
        </w:rPr>
        <w:tab/>
        <w:t>Definition of suspect case in apparently healthy animals</w:t>
      </w:r>
    </w:p>
    <w:p w14:paraId="0C80EC9D" w14:textId="77777777" w:rsidR="008C40ED" w:rsidRPr="000E33AA" w:rsidRDefault="008C40ED" w:rsidP="008C40ED">
      <w:pPr>
        <w:spacing w:after="12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presence of infection with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shall be suspected if at least one of the following criteria is met: </w:t>
      </w:r>
    </w:p>
    <w:p w14:paraId="4901EBDF" w14:textId="77777777" w:rsidR="008C40ED" w:rsidRPr="000E33AA" w:rsidRDefault="008C40ED" w:rsidP="008C40ED">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w:t>
      </w:r>
      <w:r w:rsidRPr="000E33AA">
        <w:rPr>
          <w:rFonts w:ascii="Söhne" w:eastAsia="MS Mincho" w:hAnsi="Söhne" w:cs="Arial"/>
          <w:sz w:val="18"/>
          <w:szCs w:val="18"/>
          <w:lang w:val="en-GB"/>
        </w:rPr>
        <w:tab/>
        <w:t>Positive result by real-time RT-PCR</w:t>
      </w:r>
    </w:p>
    <w:p w14:paraId="69C2A3A0" w14:textId="77777777" w:rsidR="008C40ED" w:rsidRPr="000E33AA" w:rsidRDefault="008C40ED" w:rsidP="008C40ED">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ii)</w:t>
      </w:r>
      <w:r w:rsidRPr="000E33AA">
        <w:rPr>
          <w:rFonts w:ascii="Söhne" w:eastAsia="MS Mincho" w:hAnsi="Söhne" w:cs="Arial"/>
          <w:sz w:val="18"/>
          <w:szCs w:val="18"/>
          <w:lang w:val="en-GB"/>
        </w:rPr>
        <w:tab/>
        <w:t>Positive result by conventional RT-PCR</w:t>
      </w:r>
    </w:p>
    <w:p w14:paraId="6B0C1441" w14:textId="77777777" w:rsidR="008C40ED" w:rsidRPr="000E33AA" w:rsidRDefault="008C40ED" w:rsidP="008C40ED">
      <w:pPr>
        <w:spacing w:after="24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iii)</w:t>
      </w:r>
      <w:r w:rsidRPr="000E33AA">
        <w:rPr>
          <w:rFonts w:ascii="Söhne" w:eastAsia="MS Mincho" w:hAnsi="Söhne" w:cs="Arial"/>
          <w:sz w:val="18"/>
          <w:szCs w:val="18"/>
          <w:lang w:val="en-GB"/>
        </w:rPr>
        <w:tab/>
        <w:t>Positive result by LAMP</w:t>
      </w:r>
    </w:p>
    <w:p w14:paraId="4971E75E"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6.1.2.</w:t>
      </w:r>
      <w:r w:rsidRPr="000E33AA">
        <w:rPr>
          <w:rFonts w:ascii="Söhne Kräftig" w:eastAsia="Times New Roman" w:hAnsi="Söhne Kräftig" w:cs="Times New Roman"/>
          <w:bCs/>
          <w:sz w:val="20"/>
          <w:lang w:val="en-GB" w:eastAsia="fr-FR"/>
        </w:rPr>
        <w:tab/>
        <w:t>Definition of confirmed case in apparently healthy animals</w:t>
      </w:r>
    </w:p>
    <w:p w14:paraId="31C5CE67" w14:textId="77777777" w:rsidR="008C40ED" w:rsidRPr="000E33AA" w:rsidRDefault="008C40ED" w:rsidP="008C40ED">
      <w:pPr>
        <w:spacing w:after="12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presence of infection with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w:t>
      </w:r>
      <w:proofErr w:type="gramStart"/>
      <w:r w:rsidRPr="000E33AA">
        <w:rPr>
          <w:rFonts w:ascii="Söhne" w:eastAsia="Times New Roman" w:hAnsi="Söhne" w:cs="Times New Roman"/>
          <w:bCs/>
          <w:sz w:val="18"/>
          <w:lang w:val="en-GB"/>
        </w:rPr>
        <w:t>is considered to be</w:t>
      </w:r>
      <w:proofErr w:type="gramEnd"/>
      <w:r w:rsidRPr="000E33AA">
        <w:rPr>
          <w:rFonts w:ascii="Söhne" w:eastAsia="Times New Roman" w:hAnsi="Söhne" w:cs="Times New Roman"/>
          <w:bCs/>
          <w:sz w:val="18"/>
          <w:lang w:val="en-GB"/>
        </w:rPr>
        <w:t xml:space="preserve"> confirmed if the following criterion is met:</w:t>
      </w:r>
    </w:p>
    <w:p w14:paraId="0C8C0350" w14:textId="77777777" w:rsidR="008C40ED" w:rsidRPr="000E33AA" w:rsidRDefault="008C40ED" w:rsidP="008C40ED">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w:t>
      </w:r>
      <w:r w:rsidRPr="000E33AA">
        <w:rPr>
          <w:rFonts w:ascii="Söhne" w:eastAsia="MS Mincho" w:hAnsi="Söhne" w:cs="Arial"/>
          <w:sz w:val="18"/>
          <w:szCs w:val="18"/>
          <w:lang w:val="en-GB"/>
        </w:rPr>
        <w:tab/>
        <w:t>Positive result by real-time RT-PCR result and positive result by conventional RT-PCR and sequence analysis</w:t>
      </w:r>
    </w:p>
    <w:p w14:paraId="7267C8E2"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6.2</w:t>
      </w:r>
      <w:r w:rsidRPr="000E33AA">
        <w:rPr>
          <w:rFonts w:ascii="Söhne Kräftig" w:eastAsia="MS Mincho" w:hAnsi="Söhne Kräftig" w:cs="Times New Roman"/>
          <w:sz w:val="21"/>
          <w:szCs w:val="20"/>
          <w:lang w:val="en-GB" w:eastAsia="da-DK"/>
        </w:rPr>
        <w:tab/>
        <w:t>Clinically affected animals</w:t>
      </w:r>
    </w:p>
    <w:p w14:paraId="1292887B"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6.2.1. Definition of suspect case in clinically affected animals</w:t>
      </w:r>
    </w:p>
    <w:p w14:paraId="1A8A8C43" w14:textId="77777777" w:rsidR="008C40ED" w:rsidRPr="000E33AA" w:rsidRDefault="008C40ED" w:rsidP="008C40ED">
      <w:pPr>
        <w:spacing w:after="12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presence of infection with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shall be suspected if at least one of the following criteria is met:</w:t>
      </w:r>
    </w:p>
    <w:p w14:paraId="503394F2" w14:textId="77777777" w:rsidR="008C40ED" w:rsidRPr="000E33AA" w:rsidRDefault="008C40ED" w:rsidP="008C40ED">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w:t>
      </w:r>
      <w:r w:rsidRPr="000E33AA">
        <w:rPr>
          <w:rFonts w:ascii="Söhne" w:eastAsia="MS Mincho" w:hAnsi="Söhne" w:cs="Arial"/>
          <w:sz w:val="18"/>
          <w:szCs w:val="18"/>
          <w:lang w:val="en-GB"/>
        </w:rPr>
        <w:tab/>
        <w:t xml:space="preserve">Clinical signs consistent with infection by </w:t>
      </w:r>
      <w:proofErr w:type="spellStart"/>
      <w:r w:rsidRPr="000E33AA">
        <w:rPr>
          <w:rFonts w:ascii="Söhne" w:eastAsia="MS Mincho" w:hAnsi="Söhne" w:cs="Arial"/>
          <w:i/>
          <w:iCs/>
          <w:sz w:val="18"/>
          <w:szCs w:val="18"/>
          <w:lang w:val="en-GB"/>
        </w:rPr>
        <w:t>Mr</w:t>
      </w:r>
      <w:r w:rsidRPr="000E33AA">
        <w:rPr>
          <w:rFonts w:ascii="Söhne" w:eastAsia="MS Mincho" w:hAnsi="Söhne" w:cs="Arial"/>
          <w:sz w:val="18"/>
          <w:szCs w:val="18"/>
          <w:lang w:val="en-GB"/>
        </w:rPr>
        <w:t>NV</w:t>
      </w:r>
      <w:proofErr w:type="spellEnd"/>
    </w:p>
    <w:p w14:paraId="65E5E100" w14:textId="77777777" w:rsidR="008C40ED" w:rsidRPr="000E33AA" w:rsidRDefault="008C40ED" w:rsidP="008C40ED">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ii)</w:t>
      </w:r>
      <w:r w:rsidRPr="000E33AA">
        <w:rPr>
          <w:rFonts w:ascii="Söhne" w:eastAsia="MS Mincho" w:hAnsi="Söhne" w:cs="Arial"/>
          <w:sz w:val="18"/>
          <w:szCs w:val="18"/>
          <w:lang w:val="en-GB"/>
        </w:rPr>
        <w:tab/>
        <w:t xml:space="preserve">Histopathology consistent with infection by </w:t>
      </w:r>
      <w:proofErr w:type="spellStart"/>
      <w:r w:rsidRPr="000E33AA">
        <w:rPr>
          <w:rFonts w:ascii="Söhne" w:eastAsia="MS Mincho" w:hAnsi="Söhne" w:cs="Arial"/>
          <w:i/>
          <w:iCs/>
          <w:sz w:val="18"/>
          <w:szCs w:val="18"/>
          <w:lang w:val="en-GB"/>
        </w:rPr>
        <w:t>Mr</w:t>
      </w:r>
      <w:r w:rsidRPr="000E33AA">
        <w:rPr>
          <w:rFonts w:ascii="Söhne" w:eastAsia="MS Mincho" w:hAnsi="Söhne" w:cs="Arial"/>
          <w:sz w:val="18"/>
          <w:szCs w:val="18"/>
          <w:lang w:val="en-GB"/>
        </w:rPr>
        <w:t>NV</w:t>
      </w:r>
      <w:proofErr w:type="spellEnd"/>
      <w:r w:rsidRPr="000E33AA">
        <w:rPr>
          <w:rFonts w:ascii="Söhne" w:eastAsia="MS Mincho" w:hAnsi="Söhne" w:cs="Arial"/>
          <w:sz w:val="18"/>
          <w:szCs w:val="18"/>
          <w:lang w:val="en-GB"/>
        </w:rPr>
        <w:t xml:space="preserve"> </w:t>
      </w:r>
    </w:p>
    <w:p w14:paraId="3EF5BC14" w14:textId="77777777" w:rsidR="008C40ED" w:rsidRPr="000E33AA" w:rsidRDefault="008C40ED" w:rsidP="008C40ED">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iii)</w:t>
      </w:r>
      <w:r w:rsidRPr="000E33AA">
        <w:rPr>
          <w:rFonts w:ascii="Söhne" w:eastAsia="MS Mincho" w:hAnsi="Söhne" w:cs="Arial"/>
          <w:sz w:val="18"/>
          <w:szCs w:val="18"/>
          <w:lang w:val="en-GB"/>
        </w:rPr>
        <w:tab/>
        <w:t>Positive result by real-time RT-PCR</w:t>
      </w:r>
    </w:p>
    <w:p w14:paraId="743D2780" w14:textId="77777777" w:rsidR="008C40ED" w:rsidRPr="000E33AA" w:rsidRDefault="008C40ED" w:rsidP="008C40ED">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iv)</w:t>
      </w:r>
      <w:r w:rsidRPr="000E33AA">
        <w:rPr>
          <w:rFonts w:ascii="Söhne" w:eastAsia="MS Mincho" w:hAnsi="Söhne" w:cs="Arial"/>
          <w:sz w:val="18"/>
          <w:szCs w:val="18"/>
          <w:lang w:val="en-GB"/>
        </w:rPr>
        <w:tab/>
        <w:t>Positive result by conventional RT-PCR</w:t>
      </w:r>
      <w:r w:rsidRPr="000E33AA" w:rsidDel="00C50459">
        <w:rPr>
          <w:rFonts w:ascii="Söhne" w:eastAsia="MS Mincho" w:hAnsi="Söhne" w:cs="Arial"/>
          <w:sz w:val="18"/>
          <w:szCs w:val="18"/>
          <w:lang w:val="en-GB"/>
        </w:rPr>
        <w:t xml:space="preserve"> </w:t>
      </w:r>
    </w:p>
    <w:p w14:paraId="69214A57" w14:textId="77777777" w:rsidR="008C40ED" w:rsidRPr="000E33AA" w:rsidRDefault="008C40ED" w:rsidP="008C40ED">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v)</w:t>
      </w:r>
      <w:r w:rsidRPr="000E33AA">
        <w:rPr>
          <w:rFonts w:ascii="Söhne" w:eastAsia="MS Mincho" w:hAnsi="Söhne" w:cs="Arial"/>
          <w:sz w:val="18"/>
          <w:szCs w:val="18"/>
          <w:lang w:val="en-GB"/>
        </w:rPr>
        <w:tab/>
        <w:t xml:space="preserve">Positive result by </w:t>
      </w:r>
      <w:r w:rsidRPr="000E33AA">
        <w:rPr>
          <w:rFonts w:ascii="Söhne" w:eastAsia="MS Mincho" w:hAnsi="Söhne" w:cs="Arial"/>
          <w:i/>
          <w:iCs/>
          <w:sz w:val="18"/>
          <w:szCs w:val="18"/>
          <w:lang w:val="en-GB"/>
        </w:rPr>
        <w:t>in situ</w:t>
      </w:r>
      <w:r w:rsidRPr="000E33AA">
        <w:rPr>
          <w:rFonts w:ascii="Söhne" w:eastAsia="MS Mincho" w:hAnsi="Söhne" w:cs="Arial"/>
          <w:sz w:val="18"/>
          <w:szCs w:val="18"/>
          <w:lang w:val="en-GB"/>
        </w:rPr>
        <w:t xml:space="preserve"> hybridisation</w:t>
      </w:r>
    </w:p>
    <w:p w14:paraId="3D2DDABA" w14:textId="77777777" w:rsidR="008C40ED" w:rsidRPr="000E33AA" w:rsidRDefault="008C40ED" w:rsidP="008C40ED">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vi)</w:t>
      </w:r>
      <w:r w:rsidRPr="000E33AA">
        <w:rPr>
          <w:rFonts w:ascii="Söhne" w:eastAsia="MS Mincho" w:hAnsi="Söhne" w:cs="Arial"/>
          <w:sz w:val="18"/>
          <w:szCs w:val="18"/>
          <w:lang w:val="en-GB"/>
        </w:rPr>
        <w:tab/>
        <w:t xml:space="preserve">Positive result by LAMP </w:t>
      </w:r>
    </w:p>
    <w:p w14:paraId="232CD35C" w14:textId="77777777" w:rsidR="008C40ED" w:rsidRPr="000E33AA" w:rsidRDefault="008C40ED" w:rsidP="008C40ED">
      <w:pPr>
        <w:spacing w:after="12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vii)</w:t>
      </w:r>
      <w:r w:rsidRPr="000E33AA">
        <w:rPr>
          <w:rFonts w:ascii="Söhne" w:eastAsia="MS Mincho" w:hAnsi="Söhne" w:cs="Arial"/>
          <w:sz w:val="18"/>
          <w:szCs w:val="18"/>
          <w:lang w:val="en-GB"/>
        </w:rPr>
        <w:tab/>
        <w:t xml:space="preserve">Positive result by Ag ELISA </w:t>
      </w:r>
    </w:p>
    <w:p w14:paraId="09B53655" w14:textId="77777777" w:rsidR="008C40ED" w:rsidRPr="000E33AA" w:rsidRDefault="008C40ED" w:rsidP="008C40ED">
      <w:pPr>
        <w:spacing w:after="240" w:line="240" w:lineRule="auto"/>
        <w:ind w:left="1276" w:hanging="425"/>
        <w:jc w:val="both"/>
        <w:rPr>
          <w:rFonts w:ascii="Söhne" w:eastAsia="MS Mincho" w:hAnsi="Söhne" w:cs="Arial"/>
          <w:sz w:val="18"/>
          <w:szCs w:val="18"/>
          <w:lang w:val="en-GB"/>
        </w:rPr>
      </w:pPr>
      <w:r w:rsidRPr="000E33AA">
        <w:rPr>
          <w:rFonts w:ascii="Söhne" w:eastAsia="MS Mincho" w:hAnsi="Söhne" w:cs="Arial"/>
          <w:sz w:val="18"/>
          <w:szCs w:val="18"/>
          <w:lang w:val="en-GB"/>
        </w:rPr>
        <w:t>viii)</w:t>
      </w:r>
      <w:r w:rsidRPr="000E33AA">
        <w:rPr>
          <w:rFonts w:ascii="Söhne" w:eastAsia="MS Mincho" w:hAnsi="Söhne" w:cs="Arial"/>
          <w:sz w:val="18"/>
          <w:szCs w:val="18"/>
          <w:lang w:val="en-GB"/>
        </w:rPr>
        <w:tab/>
        <w:t>Positive result by lateral flow assay</w:t>
      </w:r>
    </w:p>
    <w:p w14:paraId="07F2206B"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6.2.2. Definition of confirmed case in clinically affected animals</w:t>
      </w:r>
    </w:p>
    <w:p w14:paraId="6ED24B8F" w14:textId="77777777" w:rsidR="008C40ED" w:rsidRPr="000E33AA" w:rsidRDefault="008C40ED" w:rsidP="008C40ED">
      <w:pPr>
        <w:spacing w:after="120" w:line="240" w:lineRule="auto"/>
        <w:ind w:left="851"/>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presence of infection with </w:t>
      </w:r>
      <w:proofErr w:type="spellStart"/>
      <w:r w:rsidRPr="000E33AA">
        <w:rPr>
          <w:rFonts w:ascii="Söhne" w:eastAsia="Times New Roman" w:hAnsi="Söhne" w:cs="Times New Roman"/>
          <w:bCs/>
          <w:i/>
          <w:iCs/>
          <w:sz w:val="18"/>
          <w:lang w:val="en-GB"/>
        </w:rPr>
        <w:t>Mr</w:t>
      </w:r>
      <w:r w:rsidRPr="000E33AA">
        <w:rPr>
          <w:rFonts w:ascii="Söhne" w:eastAsia="Times New Roman" w:hAnsi="Söhne" w:cs="Times New Roman"/>
          <w:bCs/>
          <w:sz w:val="18"/>
          <w:lang w:val="en-GB"/>
        </w:rPr>
        <w:t>NV</w:t>
      </w:r>
      <w:proofErr w:type="spellEnd"/>
      <w:r w:rsidRPr="000E33AA">
        <w:rPr>
          <w:rFonts w:ascii="Söhne" w:eastAsia="Times New Roman" w:hAnsi="Söhne" w:cs="Times New Roman"/>
          <w:bCs/>
          <w:sz w:val="18"/>
          <w:lang w:val="en-GB"/>
        </w:rPr>
        <w:t xml:space="preserve"> </w:t>
      </w:r>
      <w:proofErr w:type="gramStart"/>
      <w:r w:rsidRPr="000E33AA">
        <w:rPr>
          <w:rFonts w:ascii="Söhne" w:eastAsia="Times New Roman" w:hAnsi="Söhne" w:cs="Times New Roman"/>
          <w:bCs/>
          <w:sz w:val="18"/>
          <w:lang w:val="en-GB"/>
        </w:rPr>
        <w:t>is considered to be</w:t>
      </w:r>
      <w:proofErr w:type="gramEnd"/>
      <w:r w:rsidRPr="000E33AA">
        <w:rPr>
          <w:rFonts w:ascii="Söhne" w:eastAsia="Times New Roman" w:hAnsi="Söhne" w:cs="Times New Roman"/>
          <w:bCs/>
          <w:sz w:val="18"/>
          <w:lang w:val="en-GB"/>
        </w:rPr>
        <w:t xml:space="preserve"> confirmed if </w:t>
      </w:r>
      <w:r w:rsidRPr="000E33AA">
        <w:rPr>
          <w:rFonts w:ascii="Söhne" w:eastAsia="Times New Roman" w:hAnsi="Söhne" w:cs="Times New Roman"/>
          <w:bCs/>
          <w:sz w:val="18"/>
          <w:u w:val="double"/>
          <w:lang w:val="en-GB"/>
        </w:rPr>
        <w:t>at least one of</w:t>
      </w:r>
      <w:r w:rsidRPr="000E33AA">
        <w:rPr>
          <w:rFonts w:ascii="Söhne" w:eastAsia="Times New Roman" w:hAnsi="Söhne" w:cs="Times New Roman"/>
          <w:bCs/>
          <w:sz w:val="18"/>
          <w:lang w:val="en-GB"/>
        </w:rPr>
        <w:t xml:space="preserve"> the following </w:t>
      </w:r>
      <w:r w:rsidRPr="000E33AA">
        <w:rPr>
          <w:rFonts w:ascii="Söhne" w:eastAsia="Times New Roman" w:hAnsi="Söhne" w:cs="Times New Roman"/>
          <w:bCs/>
          <w:strike/>
          <w:sz w:val="18"/>
          <w:lang w:val="en-GB"/>
        </w:rPr>
        <w:t xml:space="preserve">criterion </w:t>
      </w:r>
      <w:r w:rsidRPr="000E33AA">
        <w:rPr>
          <w:rFonts w:ascii="Söhne" w:eastAsia="Times New Roman" w:hAnsi="Söhne" w:cs="Times New Roman"/>
          <w:bCs/>
          <w:sz w:val="18"/>
          <w:u w:val="double"/>
          <w:lang w:val="en-GB"/>
        </w:rPr>
        <w:t>criteria</w:t>
      </w:r>
      <w:r w:rsidRPr="000E33AA">
        <w:rPr>
          <w:rFonts w:ascii="Söhne" w:eastAsia="Times New Roman" w:hAnsi="Söhne" w:cs="Times New Roman"/>
          <w:bCs/>
          <w:sz w:val="18"/>
          <w:lang w:val="en-GB"/>
        </w:rPr>
        <w:t xml:space="preserve"> is met:</w:t>
      </w:r>
    </w:p>
    <w:p w14:paraId="14A9B0FA" w14:textId="77777777" w:rsidR="008C40ED" w:rsidRPr="000E33AA" w:rsidRDefault="008C40ED" w:rsidP="008C40ED">
      <w:pPr>
        <w:numPr>
          <w:ilvl w:val="0"/>
          <w:numId w:val="78"/>
        </w:numPr>
        <w:spacing w:after="120" w:line="240" w:lineRule="auto"/>
        <w:ind w:left="1276" w:hanging="425"/>
        <w:jc w:val="both"/>
        <w:rPr>
          <w:rFonts w:ascii="Söhne" w:eastAsia="MS Mincho" w:hAnsi="Söhne" w:cs="Arial"/>
          <w:sz w:val="18"/>
          <w:szCs w:val="18"/>
          <w:lang w:val="en-GB" w:eastAsia="fr-FR"/>
        </w:rPr>
      </w:pPr>
      <w:r w:rsidRPr="000E33AA">
        <w:rPr>
          <w:rFonts w:ascii="Söhne" w:eastAsia="MS Mincho" w:hAnsi="Söhne" w:cs="Arial"/>
          <w:sz w:val="18"/>
          <w:szCs w:val="18"/>
          <w:lang w:val="en-GB" w:eastAsia="fr-FR"/>
        </w:rPr>
        <w:t>Positive result by real time RT-PCR and positive result by conventional RT-PCR with sequence analysis</w:t>
      </w:r>
    </w:p>
    <w:p w14:paraId="4CF71C65" w14:textId="77777777" w:rsidR="008C40ED" w:rsidRPr="000E33AA" w:rsidRDefault="008C40ED" w:rsidP="008C40ED">
      <w:pPr>
        <w:numPr>
          <w:ilvl w:val="0"/>
          <w:numId w:val="78"/>
        </w:numPr>
        <w:spacing w:after="120" w:line="240" w:lineRule="auto"/>
        <w:ind w:left="1276" w:hanging="425"/>
        <w:jc w:val="both"/>
        <w:rPr>
          <w:rFonts w:ascii="Söhne" w:eastAsia="MS Mincho" w:hAnsi="Söhne" w:cs="Arial"/>
          <w:sz w:val="18"/>
          <w:szCs w:val="18"/>
          <w:lang w:val="en-GB" w:eastAsia="fr-FR"/>
        </w:rPr>
      </w:pPr>
      <w:r w:rsidRPr="000E33AA">
        <w:rPr>
          <w:rFonts w:ascii="Söhne" w:eastAsia="MS Mincho" w:hAnsi="Söhne" w:cs="Arial"/>
          <w:sz w:val="18"/>
          <w:szCs w:val="18"/>
          <w:lang w:val="en-GB" w:eastAsia="fr-FR"/>
        </w:rPr>
        <w:t xml:space="preserve">Positive result by ISH followed by positive result by conventional RT-PCR with sequence </w:t>
      </w:r>
      <w:proofErr w:type="gramStart"/>
      <w:r w:rsidRPr="000E33AA">
        <w:rPr>
          <w:rFonts w:ascii="Söhne" w:eastAsia="MS Mincho" w:hAnsi="Söhne" w:cs="Arial"/>
          <w:sz w:val="18"/>
          <w:szCs w:val="18"/>
          <w:lang w:val="en-GB" w:eastAsia="fr-FR"/>
        </w:rPr>
        <w:t>analysis</w:t>
      </w:r>
      <w:proofErr w:type="gramEnd"/>
    </w:p>
    <w:p w14:paraId="3F0923A9" w14:textId="77777777" w:rsidR="008C40ED" w:rsidRPr="000E33AA" w:rsidRDefault="008C40ED" w:rsidP="008C40ED">
      <w:pPr>
        <w:numPr>
          <w:ilvl w:val="0"/>
          <w:numId w:val="78"/>
        </w:numPr>
        <w:spacing w:after="240" w:line="240" w:lineRule="auto"/>
        <w:ind w:left="1276" w:hanging="425"/>
        <w:jc w:val="both"/>
        <w:rPr>
          <w:rFonts w:ascii="Söhne" w:eastAsia="MS Mincho" w:hAnsi="Söhne" w:cs="Arial"/>
          <w:sz w:val="18"/>
          <w:szCs w:val="18"/>
          <w:lang w:val="en-GB" w:eastAsia="fr-FR"/>
        </w:rPr>
      </w:pPr>
      <w:r w:rsidRPr="000E33AA">
        <w:rPr>
          <w:rFonts w:ascii="Söhne" w:eastAsia="MS Mincho" w:hAnsi="Söhne" w:cs="Arial"/>
          <w:sz w:val="18"/>
          <w:szCs w:val="18"/>
          <w:lang w:val="en-GB" w:eastAsia="fr-FR"/>
        </w:rPr>
        <w:t>Positive result by ISH followed by positive result by real-time RT-PCR</w:t>
      </w:r>
    </w:p>
    <w:p w14:paraId="5CA9E37C" w14:textId="77777777" w:rsidR="008C40ED" w:rsidRPr="000E33AA" w:rsidRDefault="008C40ED" w:rsidP="008C40ED">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6.3.</w:t>
      </w:r>
      <w:r w:rsidRPr="000E33AA">
        <w:rPr>
          <w:rFonts w:ascii="Söhne Kräftig" w:eastAsia="MS Mincho" w:hAnsi="Söhne Kräftig" w:cs="Times New Roman"/>
          <w:sz w:val="21"/>
          <w:szCs w:val="20"/>
          <w:lang w:val="en-GB" w:eastAsia="da-DK"/>
        </w:rPr>
        <w:tab/>
        <w:t>Diagnostic sensitivity and specificity for diagnostic tests</w:t>
      </w:r>
    </w:p>
    <w:p w14:paraId="7C88E4C2" w14:textId="77777777" w:rsidR="008C40ED" w:rsidRPr="000E33AA" w:rsidRDefault="008C40ED" w:rsidP="008C40ED">
      <w:pPr>
        <w:spacing w:after="240" w:line="240" w:lineRule="auto"/>
        <w:ind w:left="567"/>
        <w:jc w:val="both"/>
        <w:rPr>
          <w:rFonts w:ascii="Söhne" w:eastAsia="MS Mincho" w:hAnsi="Söhne" w:cs="Times New Roman"/>
          <w:sz w:val="18"/>
          <w:u w:color="000000"/>
          <w:bdr w:val="nil"/>
          <w:lang w:val="en-GB"/>
        </w:rPr>
      </w:pPr>
      <w:r w:rsidRPr="000E33AA">
        <w:rPr>
          <w:rFonts w:ascii="Söhne" w:eastAsia="MS Mincho" w:hAnsi="Söhne" w:cs="Times New Roman"/>
          <w:sz w:val="18"/>
          <w:u w:color="000000"/>
          <w:bdr w:val="nil"/>
          <w:lang w:val="en-GB"/>
        </w:rPr>
        <w:t xml:space="preserve">The diagnostic performance of tests recommended for surveillance or diagnosis of infection with </w:t>
      </w:r>
      <w:proofErr w:type="spellStart"/>
      <w:r w:rsidRPr="000E33AA">
        <w:rPr>
          <w:rFonts w:ascii="Söhne" w:eastAsia="MS Mincho" w:hAnsi="Söhne" w:cs="Times New Roman"/>
          <w:i/>
          <w:iCs/>
          <w:sz w:val="18"/>
          <w:u w:color="000000"/>
          <w:bdr w:val="nil"/>
          <w:lang w:val="en-GB"/>
        </w:rPr>
        <w:t>Mr</w:t>
      </w:r>
      <w:r w:rsidRPr="000E33AA">
        <w:rPr>
          <w:rFonts w:ascii="Söhne" w:eastAsia="MS Mincho" w:hAnsi="Söhne" w:cs="Times New Roman"/>
          <w:sz w:val="18"/>
          <w:u w:color="000000"/>
          <w:bdr w:val="nil"/>
          <w:lang w:val="en-GB"/>
        </w:rPr>
        <w:t>NV</w:t>
      </w:r>
      <w:proofErr w:type="spellEnd"/>
      <w:r w:rsidRPr="000E33AA">
        <w:rPr>
          <w:rFonts w:ascii="Söhne" w:eastAsia="MS Mincho" w:hAnsi="Söhne" w:cs="Times New Roman"/>
          <w:sz w:val="18"/>
          <w:u w:color="000000"/>
          <w:bdr w:val="nil"/>
          <w:lang w:val="en-GB"/>
        </w:rPr>
        <w:t xml:space="preserve"> are provided in Tables 6.3.1. and 6.3.2 (no data are currently available). This information can be used for the design of surveys for infection with </w:t>
      </w:r>
      <w:proofErr w:type="spellStart"/>
      <w:r w:rsidRPr="000E33AA">
        <w:rPr>
          <w:rFonts w:ascii="Söhne" w:eastAsia="MS Mincho" w:hAnsi="Söhne" w:cs="Times New Roman"/>
          <w:i/>
          <w:iCs/>
          <w:sz w:val="18"/>
          <w:u w:color="000000"/>
          <w:bdr w:val="nil"/>
          <w:lang w:val="en-GB"/>
        </w:rPr>
        <w:t>Mr</w:t>
      </w:r>
      <w:r w:rsidRPr="000E33AA">
        <w:rPr>
          <w:rFonts w:ascii="Söhne" w:eastAsia="MS Mincho" w:hAnsi="Söhne" w:cs="Times New Roman"/>
          <w:sz w:val="18"/>
          <w:u w:color="000000"/>
          <w:bdr w:val="nil"/>
          <w:lang w:val="en-GB"/>
        </w:rPr>
        <w:t>NV</w:t>
      </w:r>
      <w:proofErr w:type="spellEnd"/>
      <w:r w:rsidRPr="000E33AA">
        <w:rPr>
          <w:rFonts w:ascii="Söhne" w:eastAsia="MS Mincho" w:hAnsi="Söhne" w:cs="Times New Roman"/>
          <w:sz w:val="18"/>
          <w:u w:color="000000"/>
          <w:bdr w:val="nil"/>
          <w:lang w:val="en-GB"/>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2ABCE914"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6.3.1.</w:t>
      </w:r>
      <w:r w:rsidRPr="000E33AA">
        <w:rPr>
          <w:rFonts w:ascii="Söhne Kräftig" w:eastAsia="Times New Roman" w:hAnsi="Söhne Kräftig" w:cs="Times New Roman"/>
          <w:bCs/>
          <w:sz w:val="20"/>
          <w:lang w:val="en-GB" w:eastAsia="fr-FR"/>
        </w:rPr>
        <w:tab/>
        <w:t>For presumptive diagnosis of clinically affected animals</w:t>
      </w:r>
    </w:p>
    <w:tbl>
      <w:tblPr>
        <w:tblW w:w="949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1066"/>
        <w:gridCol w:w="1152"/>
        <w:gridCol w:w="923"/>
        <w:gridCol w:w="1395"/>
        <w:gridCol w:w="709"/>
        <w:gridCol w:w="709"/>
        <w:gridCol w:w="925"/>
        <w:gridCol w:w="1768"/>
      </w:tblGrid>
      <w:tr w:rsidR="008C40ED" w:rsidRPr="000E33AA" w14:paraId="04F268C5" w14:textId="77777777" w:rsidTr="002C4B36">
        <w:tc>
          <w:tcPr>
            <w:tcW w:w="851" w:type="dxa"/>
            <w:tcMar>
              <w:top w:w="0" w:type="dxa"/>
              <w:left w:w="108" w:type="dxa"/>
              <w:bottom w:w="0" w:type="dxa"/>
              <w:right w:w="108" w:type="dxa"/>
            </w:tcMar>
            <w:vAlign w:val="center"/>
            <w:hideMark/>
          </w:tcPr>
          <w:p w14:paraId="2C466ED2"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lastRenderedPageBreak/>
              <w:t>Test type</w:t>
            </w:r>
          </w:p>
        </w:tc>
        <w:tc>
          <w:tcPr>
            <w:tcW w:w="1066" w:type="dxa"/>
            <w:tcMar>
              <w:top w:w="0" w:type="dxa"/>
              <w:left w:w="108" w:type="dxa"/>
              <w:bottom w:w="0" w:type="dxa"/>
              <w:right w:w="108" w:type="dxa"/>
            </w:tcMar>
            <w:vAlign w:val="center"/>
            <w:hideMark/>
          </w:tcPr>
          <w:p w14:paraId="25163DDD"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Test purpose</w:t>
            </w:r>
          </w:p>
        </w:tc>
        <w:tc>
          <w:tcPr>
            <w:tcW w:w="1152" w:type="dxa"/>
            <w:tcMar>
              <w:top w:w="0" w:type="dxa"/>
              <w:left w:w="108" w:type="dxa"/>
              <w:bottom w:w="0" w:type="dxa"/>
              <w:right w:w="108" w:type="dxa"/>
            </w:tcMar>
            <w:vAlign w:val="center"/>
            <w:hideMark/>
          </w:tcPr>
          <w:p w14:paraId="61501D60"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Source populations</w:t>
            </w:r>
          </w:p>
        </w:tc>
        <w:tc>
          <w:tcPr>
            <w:tcW w:w="923" w:type="dxa"/>
            <w:tcMar>
              <w:top w:w="0" w:type="dxa"/>
              <w:left w:w="108" w:type="dxa"/>
              <w:bottom w:w="0" w:type="dxa"/>
              <w:right w:w="108" w:type="dxa"/>
            </w:tcMar>
            <w:vAlign w:val="center"/>
            <w:hideMark/>
          </w:tcPr>
          <w:p w14:paraId="5983E0C3"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Tissue or sample types</w:t>
            </w:r>
          </w:p>
        </w:tc>
        <w:tc>
          <w:tcPr>
            <w:tcW w:w="1395" w:type="dxa"/>
            <w:tcMar>
              <w:top w:w="0" w:type="dxa"/>
              <w:left w:w="108" w:type="dxa"/>
              <w:bottom w:w="0" w:type="dxa"/>
              <w:right w:w="108" w:type="dxa"/>
            </w:tcMar>
            <w:vAlign w:val="center"/>
            <w:hideMark/>
          </w:tcPr>
          <w:p w14:paraId="33528077"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Species</w:t>
            </w:r>
          </w:p>
        </w:tc>
        <w:tc>
          <w:tcPr>
            <w:tcW w:w="709" w:type="dxa"/>
            <w:tcMar>
              <w:top w:w="0" w:type="dxa"/>
              <w:left w:w="108" w:type="dxa"/>
              <w:bottom w:w="0" w:type="dxa"/>
              <w:right w:w="108" w:type="dxa"/>
            </w:tcMar>
            <w:vAlign w:val="center"/>
            <w:hideMark/>
          </w:tcPr>
          <w:p w14:paraId="7F173715"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proofErr w:type="spellStart"/>
            <w:r w:rsidRPr="000E33AA">
              <w:rPr>
                <w:rFonts w:ascii="Söhne Kräftig" w:eastAsia="Times New Roman" w:hAnsi="Söhne Kräftig" w:cs="Times New Roman"/>
                <w:sz w:val="16"/>
                <w:szCs w:val="16"/>
                <w:lang w:val="en-GB" w:eastAsia="fr-FR"/>
              </w:rPr>
              <w:t>DSe</w:t>
            </w:r>
            <w:proofErr w:type="spellEnd"/>
            <w:r w:rsidRPr="000E33AA">
              <w:rPr>
                <w:rFonts w:ascii="Söhne Kräftig" w:eastAsia="Times New Roman" w:hAnsi="Söhne Kräftig" w:cs="Times New Roman"/>
                <w:sz w:val="16"/>
                <w:szCs w:val="16"/>
                <w:lang w:val="en-GB" w:eastAsia="fr-FR"/>
              </w:rPr>
              <w:t xml:space="preserve"> (</w:t>
            </w:r>
            <w:r w:rsidRPr="000E33AA">
              <w:rPr>
                <w:rFonts w:ascii="Söhne Kräftig" w:eastAsia="Times New Roman" w:hAnsi="Söhne Kräftig" w:cs="Times New Roman"/>
                <w:i/>
                <w:iCs/>
                <w:sz w:val="16"/>
                <w:szCs w:val="16"/>
                <w:lang w:val="en-GB" w:eastAsia="fr-FR"/>
              </w:rPr>
              <w:t>n</w:t>
            </w:r>
            <w:r w:rsidRPr="000E33AA">
              <w:rPr>
                <w:rFonts w:ascii="Söhne Kräftig" w:eastAsia="Times New Roman" w:hAnsi="Söhne Kräftig" w:cs="Times New Roman"/>
                <w:sz w:val="16"/>
                <w:szCs w:val="16"/>
                <w:lang w:val="en-GB" w:eastAsia="fr-FR"/>
              </w:rPr>
              <w:t>)</w:t>
            </w:r>
          </w:p>
        </w:tc>
        <w:tc>
          <w:tcPr>
            <w:tcW w:w="709" w:type="dxa"/>
            <w:tcMar>
              <w:top w:w="0" w:type="dxa"/>
              <w:left w:w="108" w:type="dxa"/>
              <w:bottom w:w="0" w:type="dxa"/>
              <w:right w:w="108" w:type="dxa"/>
            </w:tcMar>
            <w:vAlign w:val="center"/>
            <w:hideMark/>
          </w:tcPr>
          <w:p w14:paraId="38A92960"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proofErr w:type="spellStart"/>
            <w:r w:rsidRPr="000E33AA">
              <w:rPr>
                <w:rFonts w:ascii="Söhne Kräftig" w:eastAsia="Times New Roman" w:hAnsi="Söhne Kräftig" w:cs="Times New Roman"/>
                <w:sz w:val="16"/>
                <w:szCs w:val="16"/>
                <w:lang w:val="en-GB" w:eastAsia="fr-FR"/>
              </w:rPr>
              <w:t>DSp</w:t>
            </w:r>
            <w:proofErr w:type="spellEnd"/>
            <w:r w:rsidRPr="000E33AA">
              <w:rPr>
                <w:rFonts w:ascii="Söhne Kräftig" w:eastAsia="Times New Roman" w:hAnsi="Söhne Kräftig" w:cs="Times New Roman"/>
                <w:sz w:val="16"/>
                <w:szCs w:val="16"/>
                <w:lang w:val="en-GB" w:eastAsia="fr-FR"/>
              </w:rPr>
              <w:t xml:space="preserve"> (</w:t>
            </w:r>
            <w:r w:rsidRPr="000E33AA">
              <w:rPr>
                <w:rFonts w:ascii="Söhne Kräftig" w:eastAsia="Times New Roman" w:hAnsi="Söhne Kräftig" w:cs="Times New Roman"/>
                <w:i/>
                <w:iCs/>
                <w:sz w:val="16"/>
                <w:szCs w:val="16"/>
                <w:lang w:val="en-GB" w:eastAsia="fr-FR"/>
              </w:rPr>
              <w:t>n</w:t>
            </w:r>
            <w:r w:rsidRPr="000E33AA">
              <w:rPr>
                <w:rFonts w:ascii="Söhne Kräftig" w:eastAsia="Times New Roman" w:hAnsi="Söhne Kräftig" w:cs="Times New Roman"/>
                <w:sz w:val="16"/>
                <w:szCs w:val="16"/>
                <w:lang w:val="en-GB" w:eastAsia="fr-FR"/>
              </w:rPr>
              <w:t>)</w:t>
            </w:r>
          </w:p>
        </w:tc>
        <w:tc>
          <w:tcPr>
            <w:tcW w:w="925" w:type="dxa"/>
            <w:tcMar>
              <w:top w:w="0" w:type="dxa"/>
              <w:left w:w="108" w:type="dxa"/>
              <w:bottom w:w="0" w:type="dxa"/>
              <w:right w:w="108" w:type="dxa"/>
            </w:tcMar>
            <w:vAlign w:val="center"/>
            <w:hideMark/>
          </w:tcPr>
          <w:p w14:paraId="4CA50E62"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Reference test</w:t>
            </w:r>
          </w:p>
        </w:tc>
        <w:tc>
          <w:tcPr>
            <w:tcW w:w="1768" w:type="dxa"/>
            <w:tcMar>
              <w:top w:w="0" w:type="dxa"/>
              <w:left w:w="108" w:type="dxa"/>
              <w:bottom w:w="0" w:type="dxa"/>
              <w:right w:w="108" w:type="dxa"/>
            </w:tcMar>
            <w:vAlign w:val="center"/>
            <w:hideMark/>
          </w:tcPr>
          <w:p w14:paraId="73259C84"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Citation</w:t>
            </w:r>
          </w:p>
        </w:tc>
      </w:tr>
      <w:tr w:rsidR="008C40ED" w:rsidRPr="000E33AA" w14:paraId="7575DAC8" w14:textId="77777777" w:rsidTr="002C4B36">
        <w:tc>
          <w:tcPr>
            <w:tcW w:w="851" w:type="dxa"/>
            <w:tcMar>
              <w:top w:w="0" w:type="dxa"/>
              <w:left w:w="108" w:type="dxa"/>
              <w:bottom w:w="0" w:type="dxa"/>
              <w:right w:w="108" w:type="dxa"/>
            </w:tcMar>
            <w:vAlign w:val="center"/>
            <w:hideMark/>
          </w:tcPr>
          <w:p w14:paraId="62AA07EF"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r w:rsidRPr="000E33AA">
              <w:rPr>
                <w:rFonts w:ascii="Söhne" w:eastAsia="Times New Roman" w:hAnsi="Söhne" w:cs="Arial"/>
                <w:sz w:val="16"/>
                <w:szCs w:val="16"/>
                <w:lang w:val="en-GB" w:eastAsia="fr-FR"/>
              </w:rPr>
              <w:t>RT-PCR</w:t>
            </w:r>
          </w:p>
        </w:tc>
        <w:tc>
          <w:tcPr>
            <w:tcW w:w="1066" w:type="dxa"/>
            <w:tcMar>
              <w:top w:w="0" w:type="dxa"/>
              <w:left w:w="108" w:type="dxa"/>
              <w:bottom w:w="0" w:type="dxa"/>
              <w:right w:w="108" w:type="dxa"/>
            </w:tcMar>
            <w:vAlign w:val="center"/>
            <w:hideMark/>
          </w:tcPr>
          <w:p w14:paraId="2FFF48C5"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r w:rsidRPr="000E33AA">
              <w:rPr>
                <w:rFonts w:ascii="Söhne" w:eastAsia="Times New Roman" w:hAnsi="Söhne" w:cs="Arial"/>
                <w:sz w:val="16"/>
                <w:szCs w:val="16"/>
                <w:lang w:val="en-GB" w:eastAsia="fr-FR"/>
              </w:rPr>
              <w:t xml:space="preserve">Diagnosis </w:t>
            </w:r>
          </w:p>
        </w:tc>
        <w:tc>
          <w:tcPr>
            <w:tcW w:w="1152" w:type="dxa"/>
            <w:tcMar>
              <w:top w:w="0" w:type="dxa"/>
              <w:left w:w="108" w:type="dxa"/>
              <w:bottom w:w="0" w:type="dxa"/>
              <w:right w:w="108" w:type="dxa"/>
            </w:tcMar>
            <w:vAlign w:val="center"/>
            <w:hideMark/>
          </w:tcPr>
          <w:p w14:paraId="6F978B73"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r w:rsidRPr="000E33AA">
              <w:rPr>
                <w:rFonts w:ascii="Söhne" w:eastAsia="Times New Roman" w:hAnsi="Söhne" w:cs="Arial"/>
                <w:sz w:val="16"/>
                <w:szCs w:val="16"/>
                <w:lang w:val="en-GB" w:eastAsia="fr-FR"/>
              </w:rPr>
              <w:t>Clinically affected PL from hatchery and nursery</w:t>
            </w:r>
          </w:p>
        </w:tc>
        <w:tc>
          <w:tcPr>
            <w:tcW w:w="923" w:type="dxa"/>
            <w:tcMar>
              <w:top w:w="0" w:type="dxa"/>
              <w:left w:w="108" w:type="dxa"/>
              <w:bottom w:w="0" w:type="dxa"/>
              <w:right w:w="108" w:type="dxa"/>
            </w:tcMar>
            <w:vAlign w:val="center"/>
            <w:hideMark/>
          </w:tcPr>
          <w:p w14:paraId="23CDAB79"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r w:rsidRPr="000E33AA">
              <w:rPr>
                <w:rFonts w:ascii="Söhne" w:eastAsia="Times New Roman" w:hAnsi="Söhne" w:cs="Arial"/>
                <w:sz w:val="16"/>
                <w:szCs w:val="16"/>
                <w:lang w:val="en-GB" w:eastAsia="fr-FR"/>
              </w:rPr>
              <w:t xml:space="preserve">Whole post-larvae </w:t>
            </w:r>
          </w:p>
        </w:tc>
        <w:tc>
          <w:tcPr>
            <w:tcW w:w="1395" w:type="dxa"/>
            <w:tcMar>
              <w:top w:w="0" w:type="dxa"/>
              <w:left w:w="108" w:type="dxa"/>
              <w:bottom w:w="0" w:type="dxa"/>
              <w:right w:w="108" w:type="dxa"/>
            </w:tcMar>
            <w:vAlign w:val="center"/>
            <w:hideMark/>
          </w:tcPr>
          <w:p w14:paraId="2437FBA1" w14:textId="77777777" w:rsidR="008C40ED" w:rsidRPr="000E33AA" w:rsidRDefault="008C40ED" w:rsidP="002C4B36">
            <w:pPr>
              <w:spacing w:before="120" w:after="120" w:line="240" w:lineRule="auto"/>
              <w:ind w:left="-57"/>
              <w:jc w:val="center"/>
              <w:rPr>
                <w:rFonts w:ascii="Söhne" w:eastAsia="Calibri" w:hAnsi="Söhne" w:cs="Arial"/>
                <w:i/>
                <w:iCs/>
                <w:sz w:val="16"/>
                <w:szCs w:val="16"/>
                <w:lang w:val="en-GB"/>
              </w:rPr>
            </w:pPr>
            <w:proofErr w:type="spellStart"/>
            <w:r w:rsidRPr="000E33AA">
              <w:rPr>
                <w:rFonts w:ascii="Söhne" w:eastAsia="Times New Roman" w:hAnsi="Söhne" w:cs="Arial"/>
                <w:i/>
                <w:iCs/>
                <w:sz w:val="16"/>
                <w:szCs w:val="16"/>
                <w:lang w:val="en-GB" w:eastAsia="fr-FR"/>
              </w:rPr>
              <w:t>Macrobrachium</w:t>
            </w:r>
            <w:proofErr w:type="spellEnd"/>
            <w:r w:rsidRPr="000E33AA">
              <w:rPr>
                <w:rFonts w:ascii="Söhne" w:eastAsia="Times New Roman" w:hAnsi="Söhne" w:cs="Arial"/>
                <w:i/>
                <w:iCs/>
                <w:sz w:val="16"/>
                <w:szCs w:val="16"/>
                <w:lang w:val="en-GB" w:eastAsia="fr-FR"/>
              </w:rPr>
              <w:t xml:space="preserve"> </w:t>
            </w:r>
            <w:proofErr w:type="spellStart"/>
            <w:r w:rsidRPr="000E33AA">
              <w:rPr>
                <w:rFonts w:ascii="Söhne" w:eastAsia="Times New Roman" w:hAnsi="Söhne" w:cs="Arial"/>
                <w:i/>
                <w:iCs/>
                <w:sz w:val="16"/>
                <w:szCs w:val="16"/>
                <w:lang w:val="en-GB" w:eastAsia="fr-FR"/>
              </w:rPr>
              <w:t>rosenbergii</w:t>
            </w:r>
            <w:proofErr w:type="spellEnd"/>
            <w:r w:rsidRPr="000E33AA">
              <w:rPr>
                <w:rFonts w:ascii="Söhne" w:eastAsia="Times New Roman" w:hAnsi="Söhne" w:cs="Arial"/>
                <w:i/>
                <w:iCs/>
                <w:sz w:val="16"/>
                <w:szCs w:val="16"/>
                <w:lang w:val="en-GB" w:eastAsia="fr-FR"/>
              </w:rPr>
              <w:t xml:space="preserve"> </w:t>
            </w:r>
          </w:p>
        </w:tc>
        <w:tc>
          <w:tcPr>
            <w:tcW w:w="709" w:type="dxa"/>
            <w:tcMar>
              <w:top w:w="0" w:type="dxa"/>
              <w:left w:w="108" w:type="dxa"/>
              <w:bottom w:w="0" w:type="dxa"/>
              <w:right w:w="108" w:type="dxa"/>
            </w:tcMar>
            <w:vAlign w:val="center"/>
            <w:hideMark/>
          </w:tcPr>
          <w:p w14:paraId="12BD0B95"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r w:rsidRPr="000E33AA">
              <w:rPr>
                <w:rFonts w:ascii="Söhne" w:eastAsia="Times New Roman" w:hAnsi="Söhne" w:cs="Arial"/>
                <w:sz w:val="16"/>
                <w:szCs w:val="16"/>
                <w:lang w:val="en-GB" w:eastAsia="fr-FR"/>
              </w:rPr>
              <w:t>100 (</w:t>
            </w:r>
            <w:r w:rsidRPr="000E33AA">
              <w:rPr>
                <w:rFonts w:ascii="Söhne" w:eastAsia="Times New Roman" w:hAnsi="Söhne" w:cs="Arial"/>
                <w:i/>
                <w:iCs/>
                <w:sz w:val="16"/>
                <w:szCs w:val="16"/>
                <w:lang w:val="en-GB" w:eastAsia="fr-FR"/>
              </w:rPr>
              <w:t>n</w:t>
            </w:r>
            <w:r w:rsidRPr="000E33AA">
              <w:rPr>
                <w:rFonts w:ascii="Söhne" w:eastAsia="Times New Roman" w:hAnsi="Söhne" w:cs="Arial"/>
                <w:sz w:val="16"/>
                <w:szCs w:val="16"/>
                <w:lang w:val="en-GB" w:eastAsia="fr-FR"/>
              </w:rPr>
              <w:t>=20)</w:t>
            </w:r>
          </w:p>
        </w:tc>
        <w:tc>
          <w:tcPr>
            <w:tcW w:w="709" w:type="dxa"/>
            <w:tcMar>
              <w:top w:w="0" w:type="dxa"/>
              <w:left w:w="108" w:type="dxa"/>
              <w:bottom w:w="0" w:type="dxa"/>
              <w:right w:w="108" w:type="dxa"/>
            </w:tcMar>
            <w:vAlign w:val="center"/>
            <w:hideMark/>
          </w:tcPr>
          <w:p w14:paraId="79722087"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r w:rsidRPr="000E33AA">
              <w:rPr>
                <w:rFonts w:ascii="Söhne" w:eastAsia="Times New Roman" w:hAnsi="Söhne" w:cs="Arial"/>
                <w:sz w:val="16"/>
                <w:szCs w:val="16"/>
                <w:lang w:val="en-GB" w:eastAsia="fr-FR"/>
              </w:rPr>
              <w:t>100 (</w:t>
            </w:r>
            <w:r w:rsidRPr="000E33AA">
              <w:rPr>
                <w:rFonts w:ascii="Söhne" w:eastAsia="Times New Roman" w:hAnsi="Söhne" w:cs="Arial"/>
                <w:i/>
                <w:iCs/>
                <w:sz w:val="16"/>
                <w:szCs w:val="16"/>
                <w:lang w:val="en-GB" w:eastAsia="fr-FR"/>
              </w:rPr>
              <w:t>n</w:t>
            </w:r>
            <w:r w:rsidRPr="000E33AA">
              <w:rPr>
                <w:rFonts w:ascii="Söhne" w:eastAsia="Times New Roman" w:hAnsi="Söhne" w:cs="Arial"/>
                <w:sz w:val="16"/>
                <w:szCs w:val="16"/>
                <w:lang w:val="en-GB" w:eastAsia="fr-FR"/>
              </w:rPr>
              <w:t>=20)</w:t>
            </w:r>
          </w:p>
        </w:tc>
        <w:tc>
          <w:tcPr>
            <w:tcW w:w="925" w:type="dxa"/>
            <w:tcMar>
              <w:top w:w="0" w:type="dxa"/>
              <w:left w:w="108" w:type="dxa"/>
              <w:bottom w:w="0" w:type="dxa"/>
              <w:right w:w="108" w:type="dxa"/>
            </w:tcMar>
            <w:vAlign w:val="center"/>
            <w:hideMark/>
          </w:tcPr>
          <w:p w14:paraId="2A56CD3C"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r w:rsidRPr="000E33AA">
              <w:rPr>
                <w:rFonts w:ascii="Söhne" w:eastAsia="Times New Roman" w:hAnsi="Söhne" w:cs="Arial"/>
                <w:sz w:val="16"/>
                <w:szCs w:val="16"/>
                <w:lang w:val="en-GB" w:eastAsia="fr-FR"/>
              </w:rPr>
              <w:t>Western blot or ELISA</w:t>
            </w:r>
          </w:p>
        </w:tc>
        <w:tc>
          <w:tcPr>
            <w:tcW w:w="1768" w:type="dxa"/>
            <w:tcMar>
              <w:top w:w="0" w:type="dxa"/>
              <w:left w:w="108" w:type="dxa"/>
              <w:bottom w:w="0" w:type="dxa"/>
              <w:right w:w="108" w:type="dxa"/>
            </w:tcMar>
            <w:vAlign w:val="center"/>
            <w:hideMark/>
          </w:tcPr>
          <w:p w14:paraId="5F0C49BE"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r w:rsidRPr="000E33AA">
              <w:rPr>
                <w:rFonts w:ascii="Söhne" w:eastAsia="Calibri" w:hAnsi="Söhne" w:cs="Arial"/>
                <w:sz w:val="16"/>
                <w:szCs w:val="16"/>
                <w:lang w:val="en-GB"/>
              </w:rPr>
              <w:t xml:space="preserve">Sri </w:t>
            </w:r>
            <w:proofErr w:type="spellStart"/>
            <w:r w:rsidRPr="000E33AA">
              <w:rPr>
                <w:rFonts w:ascii="Söhne" w:eastAsia="Calibri" w:hAnsi="Söhne" w:cs="Arial"/>
                <w:sz w:val="16"/>
                <w:szCs w:val="16"/>
                <w:lang w:val="en-GB"/>
              </w:rPr>
              <w:t>Widada</w:t>
            </w:r>
            <w:proofErr w:type="spellEnd"/>
            <w:r w:rsidRPr="000E33AA">
              <w:rPr>
                <w:rFonts w:ascii="Söhne" w:eastAsia="Calibri" w:hAnsi="Söhne" w:cs="Arial"/>
                <w:sz w:val="16"/>
                <w:szCs w:val="16"/>
                <w:lang w:val="en-GB"/>
              </w:rPr>
              <w:t xml:space="preserve"> </w:t>
            </w:r>
            <w:r w:rsidRPr="000E33AA">
              <w:rPr>
                <w:rFonts w:ascii="Söhne" w:eastAsia="Calibri" w:hAnsi="Söhne" w:cs="Arial"/>
                <w:i/>
                <w:sz w:val="16"/>
                <w:szCs w:val="16"/>
                <w:lang w:val="en-GB"/>
              </w:rPr>
              <w:t>et al</w:t>
            </w:r>
            <w:r w:rsidRPr="000E33AA">
              <w:rPr>
                <w:rFonts w:ascii="Söhne" w:eastAsia="Calibri" w:hAnsi="Söhne" w:cs="Arial"/>
                <w:sz w:val="16"/>
                <w:szCs w:val="16"/>
                <w:lang w:val="en-GB"/>
              </w:rPr>
              <w:t xml:space="preserve">. (2003); Sahul Hameed </w:t>
            </w:r>
            <w:r w:rsidRPr="000E33AA">
              <w:rPr>
                <w:rFonts w:ascii="Söhne" w:eastAsia="Calibri" w:hAnsi="Söhne" w:cs="Arial"/>
                <w:i/>
                <w:sz w:val="16"/>
                <w:szCs w:val="16"/>
                <w:lang w:val="en-GB"/>
              </w:rPr>
              <w:t>et al</w:t>
            </w:r>
            <w:r w:rsidRPr="000E33AA">
              <w:rPr>
                <w:rFonts w:ascii="Söhne" w:eastAsia="Calibri" w:hAnsi="Söhne" w:cs="Arial"/>
                <w:sz w:val="16"/>
                <w:szCs w:val="16"/>
                <w:lang w:val="en-GB"/>
              </w:rPr>
              <w:t xml:space="preserve">. (2011) </w:t>
            </w:r>
          </w:p>
        </w:tc>
      </w:tr>
      <w:tr w:rsidR="008C40ED" w:rsidRPr="000E33AA" w14:paraId="3CFA63B9" w14:textId="77777777" w:rsidTr="002C4B36">
        <w:tc>
          <w:tcPr>
            <w:tcW w:w="851" w:type="dxa"/>
            <w:tcMar>
              <w:top w:w="0" w:type="dxa"/>
              <w:left w:w="108" w:type="dxa"/>
              <w:bottom w:w="0" w:type="dxa"/>
              <w:right w:w="108" w:type="dxa"/>
            </w:tcMar>
            <w:vAlign w:val="center"/>
          </w:tcPr>
          <w:p w14:paraId="455725EA" w14:textId="77777777" w:rsidR="008C40ED" w:rsidRPr="000E33AA" w:rsidRDefault="008C40ED" w:rsidP="002C4B36">
            <w:pPr>
              <w:spacing w:before="120" w:after="120" w:line="240" w:lineRule="auto"/>
              <w:ind w:left="-57"/>
              <w:jc w:val="center"/>
              <w:rPr>
                <w:rFonts w:ascii="Söhne" w:eastAsia="Times New Roman" w:hAnsi="Söhne" w:cs="Arial"/>
                <w:sz w:val="16"/>
                <w:szCs w:val="16"/>
                <w:lang w:val="en-GB" w:eastAsia="fr-FR"/>
              </w:rPr>
            </w:pPr>
            <w:r w:rsidRPr="000E33AA">
              <w:rPr>
                <w:rFonts w:ascii="Söhne" w:eastAsia="Times New Roman" w:hAnsi="Söhne" w:cs="Arial"/>
                <w:sz w:val="16"/>
                <w:szCs w:val="16"/>
                <w:lang w:val="en-GB" w:eastAsia="fr-FR"/>
              </w:rPr>
              <w:t xml:space="preserve">Lateral flow </w:t>
            </w:r>
            <w:proofErr w:type="gramStart"/>
            <w:r w:rsidRPr="000E33AA">
              <w:rPr>
                <w:rFonts w:ascii="Söhne" w:eastAsia="Times New Roman" w:hAnsi="Söhne" w:cs="Arial"/>
                <w:sz w:val="16"/>
                <w:szCs w:val="16"/>
                <w:lang w:val="en-GB" w:eastAsia="fr-FR"/>
              </w:rPr>
              <w:t>immune-assay</w:t>
            </w:r>
            <w:proofErr w:type="gramEnd"/>
            <w:r w:rsidRPr="000E33AA">
              <w:rPr>
                <w:rFonts w:ascii="Söhne" w:eastAsia="Times New Roman" w:hAnsi="Söhne" w:cs="Arial"/>
                <w:sz w:val="16"/>
                <w:szCs w:val="16"/>
                <w:lang w:val="en-GB" w:eastAsia="fr-FR"/>
              </w:rPr>
              <w:t xml:space="preserve"> </w:t>
            </w:r>
          </w:p>
        </w:tc>
        <w:tc>
          <w:tcPr>
            <w:tcW w:w="1066" w:type="dxa"/>
            <w:tcMar>
              <w:top w:w="0" w:type="dxa"/>
              <w:left w:w="108" w:type="dxa"/>
              <w:bottom w:w="0" w:type="dxa"/>
              <w:right w:w="108" w:type="dxa"/>
            </w:tcMar>
            <w:vAlign w:val="center"/>
          </w:tcPr>
          <w:p w14:paraId="3B565434" w14:textId="77777777" w:rsidR="008C40ED" w:rsidRPr="000E33AA" w:rsidRDefault="008C40ED" w:rsidP="002C4B36">
            <w:pPr>
              <w:spacing w:before="120" w:after="120" w:line="240" w:lineRule="auto"/>
              <w:ind w:left="-57"/>
              <w:jc w:val="center"/>
              <w:rPr>
                <w:rFonts w:ascii="Söhne" w:eastAsia="Times New Roman" w:hAnsi="Söhne" w:cs="Arial"/>
                <w:sz w:val="16"/>
                <w:szCs w:val="16"/>
                <w:lang w:val="en-GB" w:eastAsia="fr-FR"/>
              </w:rPr>
            </w:pPr>
            <w:r w:rsidRPr="000E33AA">
              <w:rPr>
                <w:rFonts w:ascii="Söhne" w:eastAsia="Times New Roman" w:hAnsi="Söhne" w:cs="Arial"/>
                <w:sz w:val="16"/>
                <w:szCs w:val="16"/>
                <w:lang w:val="en-GB" w:eastAsia="fr-FR"/>
              </w:rPr>
              <w:t>Surveillance</w:t>
            </w:r>
          </w:p>
        </w:tc>
        <w:tc>
          <w:tcPr>
            <w:tcW w:w="1152" w:type="dxa"/>
            <w:tcMar>
              <w:top w:w="0" w:type="dxa"/>
              <w:left w:w="108" w:type="dxa"/>
              <w:bottom w:w="0" w:type="dxa"/>
              <w:right w:w="108" w:type="dxa"/>
            </w:tcMar>
            <w:vAlign w:val="center"/>
          </w:tcPr>
          <w:p w14:paraId="79E932B1" w14:textId="77777777" w:rsidR="008C40ED" w:rsidRPr="000E33AA" w:rsidRDefault="008C40ED" w:rsidP="002C4B36">
            <w:pPr>
              <w:spacing w:before="120" w:after="120" w:line="240" w:lineRule="auto"/>
              <w:ind w:left="-57"/>
              <w:jc w:val="center"/>
              <w:rPr>
                <w:rFonts w:ascii="Söhne" w:eastAsia="Times New Roman" w:hAnsi="Söhne" w:cs="Arial"/>
                <w:sz w:val="16"/>
                <w:szCs w:val="16"/>
                <w:lang w:val="en-GB" w:eastAsia="fr-FR"/>
              </w:rPr>
            </w:pPr>
            <w:r w:rsidRPr="000E33AA">
              <w:rPr>
                <w:rFonts w:ascii="Söhne" w:eastAsia="Times New Roman" w:hAnsi="Söhne" w:cs="Arial"/>
                <w:sz w:val="16"/>
                <w:szCs w:val="16"/>
                <w:lang w:val="en-GB" w:eastAsia="fr-FR"/>
              </w:rPr>
              <w:t xml:space="preserve">PL from prawn hatcheries </w:t>
            </w:r>
          </w:p>
        </w:tc>
        <w:tc>
          <w:tcPr>
            <w:tcW w:w="923" w:type="dxa"/>
            <w:tcMar>
              <w:top w:w="0" w:type="dxa"/>
              <w:left w:w="108" w:type="dxa"/>
              <w:bottom w:w="0" w:type="dxa"/>
              <w:right w:w="108" w:type="dxa"/>
            </w:tcMar>
            <w:vAlign w:val="center"/>
          </w:tcPr>
          <w:p w14:paraId="024AAE69" w14:textId="77777777" w:rsidR="008C40ED" w:rsidRPr="000E33AA" w:rsidRDefault="008C40ED" w:rsidP="002C4B36">
            <w:pPr>
              <w:spacing w:before="120" w:after="120" w:line="240" w:lineRule="auto"/>
              <w:ind w:left="-57"/>
              <w:jc w:val="center"/>
              <w:rPr>
                <w:rFonts w:ascii="Söhne" w:eastAsia="Times New Roman" w:hAnsi="Söhne" w:cs="Arial"/>
                <w:sz w:val="16"/>
                <w:szCs w:val="16"/>
                <w:lang w:val="en-GB" w:eastAsia="fr-FR"/>
              </w:rPr>
            </w:pPr>
            <w:r w:rsidRPr="000E33AA">
              <w:rPr>
                <w:rFonts w:ascii="Söhne" w:eastAsia="Calibri" w:hAnsi="Söhne" w:cs="Arial"/>
                <w:sz w:val="16"/>
                <w:szCs w:val="16"/>
                <w:lang w:val="en-GB"/>
              </w:rPr>
              <w:t xml:space="preserve">Whole post-larvae </w:t>
            </w:r>
          </w:p>
        </w:tc>
        <w:tc>
          <w:tcPr>
            <w:tcW w:w="1395" w:type="dxa"/>
            <w:tcMar>
              <w:top w:w="0" w:type="dxa"/>
              <w:left w:w="108" w:type="dxa"/>
              <w:bottom w:w="0" w:type="dxa"/>
              <w:right w:w="108" w:type="dxa"/>
            </w:tcMar>
            <w:vAlign w:val="center"/>
          </w:tcPr>
          <w:p w14:paraId="06119A3C" w14:textId="77777777" w:rsidR="008C40ED" w:rsidRPr="000E33AA" w:rsidRDefault="008C40ED" w:rsidP="002C4B36">
            <w:pPr>
              <w:spacing w:before="120" w:after="120" w:line="240" w:lineRule="auto"/>
              <w:ind w:left="-57"/>
              <w:jc w:val="center"/>
              <w:rPr>
                <w:rFonts w:ascii="Söhne" w:eastAsia="Times New Roman" w:hAnsi="Söhne" w:cs="Arial"/>
                <w:i/>
                <w:iCs/>
                <w:sz w:val="16"/>
                <w:szCs w:val="16"/>
                <w:lang w:val="en-GB" w:eastAsia="fr-FR"/>
              </w:rPr>
            </w:pPr>
            <w:proofErr w:type="spellStart"/>
            <w:r w:rsidRPr="000E33AA">
              <w:rPr>
                <w:rFonts w:ascii="Söhne" w:eastAsia="Times New Roman" w:hAnsi="Söhne" w:cs="Arial"/>
                <w:i/>
                <w:iCs/>
                <w:sz w:val="16"/>
                <w:szCs w:val="16"/>
                <w:lang w:val="en-GB" w:eastAsia="fr-FR"/>
              </w:rPr>
              <w:t>Macrobrachium</w:t>
            </w:r>
            <w:proofErr w:type="spellEnd"/>
            <w:r w:rsidRPr="000E33AA">
              <w:rPr>
                <w:rFonts w:ascii="Söhne" w:eastAsia="Times New Roman" w:hAnsi="Söhne" w:cs="Arial"/>
                <w:i/>
                <w:iCs/>
                <w:sz w:val="16"/>
                <w:szCs w:val="16"/>
                <w:lang w:val="en-GB" w:eastAsia="fr-FR"/>
              </w:rPr>
              <w:t xml:space="preserve"> </w:t>
            </w:r>
            <w:proofErr w:type="spellStart"/>
            <w:r w:rsidRPr="000E33AA">
              <w:rPr>
                <w:rFonts w:ascii="Söhne" w:eastAsia="Times New Roman" w:hAnsi="Söhne" w:cs="Arial"/>
                <w:i/>
                <w:iCs/>
                <w:sz w:val="16"/>
                <w:szCs w:val="16"/>
                <w:lang w:val="en-GB" w:eastAsia="fr-FR"/>
              </w:rPr>
              <w:t>rosenbergii</w:t>
            </w:r>
            <w:proofErr w:type="spellEnd"/>
          </w:p>
        </w:tc>
        <w:tc>
          <w:tcPr>
            <w:tcW w:w="709" w:type="dxa"/>
            <w:tcMar>
              <w:top w:w="0" w:type="dxa"/>
              <w:left w:w="108" w:type="dxa"/>
              <w:bottom w:w="0" w:type="dxa"/>
              <w:right w:w="108" w:type="dxa"/>
            </w:tcMar>
            <w:vAlign w:val="center"/>
          </w:tcPr>
          <w:p w14:paraId="6C56AA17" w14:textId="77777777" w:rsidR="008C40ED" w:rsidRPr="000E33AA" w:rsidRDefault="008C40ED" w:rsidP="002C4B36">
            <w:pPr>
              <w:spacing w:before="120" w:after="120" w:line="240" w:lineRule="auto"/>
              <w:ind w:left="-57"/>
              <w:jc w:val="center"/>
              <w:rPr>
                <w:rFonts w:ascii="Söhne" w:eastAsia="Times New Roman" w:hAnsi="Söhne" w:cs="Arial"/>
                <w:sz w:val="16"/>
                <w:szCs w:val="16"/>
                <w:lang w:val="en-GB" w:eastAsia="fr-FR"/>
              </w:rPr>
            </w:pPr>
            <w:r w:rsidRPr="000E33AA">
              <w:rPr>
                <w:rFonts w:ascii="Söhne" w:eastAsia="Times New Roman" w:hAnsi="Söhne" w:cs="Arial"/>
                <w:sz w:val="16"/>
                <w:szCs w:val="16"/>
                <w:lang w:val="en-GB" w:eastAsia="fr-FR"/>
              </w:rPr>
              <w:t>100</w:t>
            </w:r>
            <w:r w:rsidRPr="000E33AA">
              <w:rPr>
                <w:rFonts w:ascii="Söhne" w:eastAsia="Times New Roman" w:hAnsi="Söhne" w:cs="Arial"/>
                <w:sz w:val="16"/>
                <w:szCs w:val="16"/>
                <w:lang w:val="en-GB" w:eastAsia="fr-FR"/>
              </w:rPr>
              <w:br/>
              <w:t>(</w:t>
            </w:r>
            <w:r w:rsidRPr="000E33AA">
              <w:rPr>
                <w:rFonts w:ascii="Söhne" w:eastAsia="Times New Roman" w:hAnsi="Söhne" w:cs="Arial"/>
                <w:i/>
                <w:iCs/>
                <w:sz w:val="16"/>
                <w:szCs w:val="16"/>
                <w:lang w:val="en-GB" w:eastAsia="fr-FR"/>
              </w:rPr>
              <w:t>n</w:t>
            </w:r>
            <w:r w:rsidRPr="000E33AA">
              <w:rPr>
                <w:rFonts w:ascii="Söhne" w:eastAsia="Times New Roman" w:hAnsi="Söhne" w:cs="Arial"/>
                <w:sz w:val="16"/>
                <w:szCs w:val="16"/>
                <w:lang w:val="en-GB" w:eastAsia="fr-FR"/>
              </w:rPr>
              <w:t>=80)</w:t>
            </w:r>
          </w:p>
        </w:tc>
        <w:tc>
          <w:tcPr>
            <w:tcW w:w="709" w:type="dxa"/>
            <w:tcMar>
              <w:top w:w="0" w:type="dxa"/>
              <w:left w:w="108" w:type="dxa"/>
              <w:bottom w:w="0" w:type="dxa"/>
              <w:right w:w="108" w:type="dxa"/>
            </w:tcMar>
            <w:vAlign w:val="center"/>
          </w:tcPr>
          <w:p w14:paraId="53C83153" w14:textId="77777777" w:rsidR="008C40ED" w:rsidRPr="000E33AA" w:rsidRDefault="008C40ED" w:rsidP="002C4B36">
            <w:pPr>
              <w:spacing w:before="120" w:after="120" w:line="240" w:lineRule="auto"/>
              <w:ind w:left="-57"/>
              <w:jc w:val="center"/>
              <w:rPr>
                <w:rFonts w:ascii="Söhne" w:eastAsia="Times New Roman" w:hAnsi="Söhne" w:cs="Arial"/>
                <w:sz w:val="16"/>
                <w:szCs w:val="16"/>
                <w:lang w:val="en-GB" w:eastAsia="fr-FR"/>
              </w:rPr>
            </w:pPr>
            <w:r w:rsidRPr="000E33AA">
              <w:rPr>
                <w:rFonts w:ascii="Söhne" w:eastAsia="Times New Roman" w:hAnsi="Söhne" w:cs="Arial"/>
                <w:sz w:val="16"/>
                <w:szCs w:val="16"/>
                <w:lang w:val="en-GB" w:eastAsia="fr-FR"/>
              </w:rPr>
              <w:t>90 (</w:t>
            </w:r>
            <w:r w:rsidRPr="000E33AA">
              <w:rPr>
                <w:rFonts w:ascii="Söhne" w:eastAsia="Times New Roman" w:hAnsi="Söhne" w:cs="Arial"/>
                <w:i/>
                <w:iCs/>
                <w:sz w:val="16"/>
                <w:szCs w:val="16"/>
                <w:lang w:val="en-GB" w:eastAsia="fr-FR"/>
              </w:rPr>
              <w:t>n</w:t>
            </w:r>
            <w:r w:rsidRPr="000E33AA">
              <w:rPr>
                <w:rFonts w:ascii="Söhne" w:eastAsia="Times New Roman" w:hAnsi="Söhne" w:cs="Arial"/>
                <w:sz w:val="16"/>
                <w:szCs w:val="16"/>
                <w:lang w:val="en-GB" w:eastAsia="fr-FR"/>
              </w:rPr>
              <w:t>=80)</w:t>
            </w:r>
          </w:p>
        </w:tc>
        <w:tc>
          <w:tcPr>
            <w:tcW w:w="925" w:type="dxa"/>
            <w:tcMar>
              <w:top w:w="0" w:type="dxa"/>
              <w:left w:w="108" w:type="dxa"/>
              <w:bottom w:w="0" w:type="dxa"/>
              <w:right w:w="108" w:type="dxa"/>
            </w:tcMar>
            <w:vAlign w:val="center"/>
          </w:tcPr>
          <w:p w14:paraId="42192D52" w14:textId="77777777" w:rsidR="008C40ED" w:rsidRPr="000E33AA" w:rsidRDefault="008C40ED" w:rsidP="002C4B36">
            <w:pPr>
              <w:spacing w:before="120" w:after="120" w:line="240" w:lineRule="auto"/>
              <w:ind w:left="-57"/>
              <w:jc w:val="center"/>
              <w:rPr>
                <w:rFonts w:ascii="Söhne" w:eastAsia="Times New Roman" w:hAnsi="Söhne" w:cs="Arial"/>
                <w:sz w:val="16"/>
                <w:szCs w:val="16"/>
                <w:lang w:val="en-GB" w:eastAsia="fr-FR"/>
              </w:rPr>
            </w:pPr>
            <w:r w:rsidRPr="000E33AA">
              <w:rPr>
                <w:rFonts w:ascii="Söhne" w:eastAsia="Times New Roman" w:hAnsi="Söhne" w:cs="Arial"/>
                <w:sz w:val="16"/>
                <w:szCs w:val="16"/>
                <w:lang w:val="en-GB" w:eastAsia="fr-FR"/>
              </w:rPr>
              <w:t xml:space="preserve">RT-PCR </w:t>
            </w:r>
          </w:p>
        </w:tc>
        <w:tc>
          <w:tcPr>
            <w:tcW w:w="1768" w:type="dxa"/>
            <w:tcMar>
              <w:top w:w="0" w:type="dxa"/>
              <w:left w:w="108" w:type="dxa"/>
              <w:bottom w:w="0" w:type="dxa"/>
              <w:right w:w="108" w:type="dxa"/>
            </w:tcMar>
            <w:vAlign w:val="center"/>
          </w:tcPr>
          <w:p w14:paraId="5AEC7968"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proofErr w:type="spellStart"/>
            <w:r w:rsidRPr="000E33AA">
              <w:rPr>
                <w:rFonts w:ascii="Söhne" w:eastAsia="Times New Roman" w:hAnsi="Söhne" w:cs="Arial"/>
                <w:sz w:val="16"/>
                <w:szCs w:val="16"/>
                <w:lang w:val="en-GB" w:eastAsia="fr-FR"/>
              </w:rPr>
              <w:t>Jamalpure</w:t>
            </w:r>
            <w:proofErr w:type="spellEnd"/>
            <w:r w:rsidRPr="000E33AA">
              <w:rPr>
                <w:rFonts w:ascii="Söhne" w:eastAsia="Times New Roman" w:hAnsi="Söhne" w:cs="Arial"/>
                <w:sz w:val="16"/>
                <w:szCs w:val="16"/>
                <w:lang w:val="en-GB" w:eastAsia="fr-FR"/>
              </w:rPr>
              <w:t xml:space="preserve"> </w:t>
            </w:r>
            <w:r w:rsidRPr="000E33AA">
              <w:rPr>
                <w:rFonts w:ascii="Söhne" w:eastAsia="Times New Roman" w:hAnsi="Söhne" w:cs="Arial"/>
                <w:i/>
                <w:sz w:val="16"/>
                <w:szCs w:val="16"/>
                <w:lang w:val="en-GB" w:eastAsia="fr-FR"/>
              </w:rPr>
              <w:t>et al</w:t>
            </w:r>
            <w:r w:rsidRPr="000E33AA">
              <w:rPr>
                <w:rFonts w:ascii="Söhne" w:eastAsia="Times New Roman" w:hAnsi="Söhne" w:cs="Arial"/>
                <w:sz w:val="16"/>
                <w:szCs w:val="16"/>
                <w:lang w:val="en-GB" w:eastAsia="fr-FR"/>
              </w:rPr>
              <w:t>. (2021)</w:t>
            </w:r>
          </w:p>
        </w:tc>
      </w:tr>
    </w:tbl>
    <w:p w14:paraId="6CD07AFC" w14:textId="77777777" w:rsidR="008C40ED" w:rsidRPr="000E33AA" w:rsidRDefault="008C40ED" w:rsidP="008C40ED">
      <w:pPr>
        <w:spacing w:before="120" w:after="240" w:line="240" w:lineRule="auto"/>
        <w:jc w:val="center"/>
        <w:rPr>
          <w:rFonts w:ascii="Söhne" w:eastAsia="Calibri" w:hAnsi="Söhne" w:cs="Times New Roman"/>
          <w:lang w:val="en-GB"/>
        </w:rPr>
      </w:pPr>
      <w:proofErr w:type="spellStart"/>
      <w:r w:rsidRPr="000E33AA">
        <w:rPr>
          <w:rFonts w:ascii="Söhne" w:eastAsia="Calibri" w:hAnsi="Söhne" w:cs="Arial"/>
          <w:sz w:val="16"/>
          <w:szCs w:val="16"/>
          <w:lang w:val="en-GB"/>
        </w:rPr>
        <w:t>DSe</w:t>
      </w:r>
      <w:proofErr w:type="spellEnd"/>
      <w:r w:rsidRPr="000E33AA">
        <w:rPr>
          <w:rFonts w:ascii="Söhne" w:eastAsia="Calibri" w:hAnsi="Söhne" w:cs="Arial"/>
          <w:sz w:val="16"/>
          <w:szCs w:val="16"/>
          <w:lang w:val="en-GB"/>
        </w:rPr>
        <w:t xml:space="preserve"> = diagnostic sensitivity, </w:t>
      </w:r>
      <w:proofErr w:type="spellStart"/>
      <w:r w:rsidRPr="000E33AA">
        <w:rPr>
          <w:rFonts w:ascii="Söhne" w:eastAsia="Calibri" w:hAnsi="Söhne" w:cs="Arial"/>
          <w:sz w:val="16"/>
          <w:szCs w:val="16"/>
          <w:lang w:val="en-GB"/>
        </w:rPr>
        <w:t>DSp</w:t>
      </w:r>
      <w:proofErr w:type="spellEnd"/>
      <w:r w:rsidRPr="000E33AA">
        <w:rPr>
          <w:rFonts w:ascii="Söhne" w:eastAsia="Calibri" w:hAnsi="Söhne" w:cs="Arial"/>
          <w:sz w:val="16"/>
          <w:szCs w:val="16"/>
          <w:lang w:val="en-GB"/>
        </w:rPr>
        <w:t xml:space="preserve"> = diagnostic specificity, </w:t>
      </w:r>
      <w:r w:rsidRPr="000E33AA">
        <w:rPr>
          <w:rFonts w:ascii="Söhne" w:eastAsia="Calibri" w:hAnsi="Söhne" w:cs="Arial"/>
          <w:i/>
          <w:iCs/>
          <w:sz w:val="16"/>
          <w:szCs w:val="16"/>
          <w:lang w:val="en-GB"/>
        </w:rPr>
        <w:t>n</w:t>
      </w:r>
      <w:r w:rsidRPr="000E33AA">
        <w:rPr>
          <w:rFonts w:ascii="Söhne" w:eastAsia="Calibri" w:hAnsi="Söhne" w:cs="Arial"/>
          <w:sz w:val="16"/>
          <w:szCs w:val="16"/>
          <w:lang w:val="en-GB"/>
        </w:rPr>
        <w:t xml:space="preserve"> = number of samples used in the study,</w:t>
      </w:r>
      <w:r w:rsidRPr="000E33AA">
        <w:rPr>
          <w:rFonts w:ascii="Söhne" w:eastAsia="Calibri" w:hAnsi="Söhne" w:cs="Arial"/>
          <w:sz w:val="16"/>
          <w:szCs w:val="16"/>
          <w:lang w:val="en-GB"/>
        </w:rPr>
        <w:br/>
        <w:t>RT-PCR: = reverse transcription polymerase chain reaction.</w:t>
      </w:r>
    </w:p>
    <w:p w14:paraId="150AFA07" w14:textId="77777777" w:rsidR="008C40ED" w:rsidRPr="000E33AA" w:rsidRDefault="008C40ED" w:rsidP="008C40ED">
      <w:pPr>
        <w:spacing w:after="120" w:line="240" w:lineRule="auto"/>
        <w:ind w:left="851"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6.3.2. For surveillance of apparently healthy animals</w:t>
      </w:r>
    </w:p>
    <w:tbl>
      <w:tblPr>
        <w:tblW w:w="890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1"/>
        <w:gridCol w:w="1054"/>
        <w:gridCol w:w="1177"/>
        <w:gridCol w:w="961"/>
        <w:gridCol w:w="1276"/>
        <w:gridCol w:w="567"/>
        <w:gridCol w:w="567"/>
        <w:gridCol w:w="1418"/>
        <w:gridCol w:w="1221"/>
      </w:tblGrid>
      <w:tr w:rsidR="008C40ED" w:rsidRPr="000E33AA" w14:paraId="288F6E71" w14:textId="77777777" w:rsidTr="002C4B36">
        <w:tc>
          <w:tcPr>
            <w:tcW w:w="661" w:type="dxa"/>
            <w:tcMar>
              <w:top w:w="0" w:type="dxa"/>
              <w:left w:w="108" w:type="dxa"/>
              <w:bottom w:w="0" w:type="dxa"/>
              <w:right w:w="108" w:type="dxa"/>
            </w:tcMar>
            <w:vAlign w:val="center"/>
            <w:hideMark/>
          </w:tcPr>
          <w:p w14:paraId="6126A858"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Test type</w:t>
            </w:r>
          </w:p>
        </w:tc>
        <w:tc>
          <w:tcPr>
            <w:tcW w:w="1054" w:type="dxa"/>
            <w:tcMar>
              <w:top w:w="0" w:type="dxa"/>
              <w:left w:w="108" w:type="dxa"/>
              <w:bottom w:w="0" w:type="dxa"/>
              <w:right w:w="108" w:type="dxa"/>
            </w:tcMar>
            <w:vAlign w:val="center"/>
            <w:hideMark/>
          </w:tcPr>
          <w:p w14:paraId="231534F4"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Test purpose</w:t>
            </w:r>
          </w:p>
        </w:tc>
        <w:tc>
          <w:tcPr>
            <w:tcW w:w="1177" w:type="dxa"/>
            <w:tcMar>
              <w:top w:w="0" w:type="dxa"/>
              <w:left w:w="108" w:type="dxa"/>
              <w:bottom w:w="0" w:type="dxa"/>
              <w:right w:w="108" w:type="dxa"/>
            </w:tcMar>
            <w:vAlign w:val="center"/>
            <w:hideMark/>
          </w:tcPr>
          <w:p w14:paraId="7F9D2737"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Source populations</w:t>
            </w:r>
          </w:p>
        </w:tc>
        <w:tc>
          <w:tcPr>
            <w:tcW w:w="961" w:type="dxa"/>
            <w:tcMar>
              <w:top w:w="0" w:type="dxa"/>
              <w:left w:w="108" w:type="dxa"/>
              <w:bottom w:w="0" w:type="dxa"/>
              <w:right w:w="108" w:type="dxa"/>
            </w:tcMar>
            <w:vAlign w:val="center"/>
            <w:hideMark/>
          </w:tcPr>
          <w:p w14:paraId="4AF65A1F"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Tissue or sample types</w:t>
            </w:r>
          </w:p>
        </w:tc>
        <w:tc>
          <w:tcPr>
            <w:tcW w:w="1276" w:type="dxa"/>
            <w:tcMar>
              <w:top w:w="0" w:type="dxa"/>
              <w:left w:w="108" w:type="dxa"/>
              <w:bottom w:w="0" w:type="dxa"/>
              <w:right w:w="108" w:type="dxa"/>
            </w:tcMar>
            <w:vAlign w:val="center"/>
            <w:hideMark/>
          </w:tcPr>
          <w:p w14:paraId="67EC3BE3"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Species</w:t>
            </w:r>
          </w:p>
        </w:tc>
        <w:tc>
          <w:tcPr>
            <w:tcW w:w="567" w:type="dxa"/>
            <w:tcMar>
              <w:top w:w="0" w:type="dxa"/>
              <w:left w:w="108" w:type="dxa"/>
              <w:bottom w:w="0" w:type="dxa"/>
              <w:right w:w="108" w:type="dxa"/>
            </w:tcMar>
            <w:vAlign w:val="center"/>
            <w:hideMark/>
          </w:tcPr>
          <w:p w14:paraId="6CC2717E"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proofErr w:type="spellStart"/>
            <w:r w:rsidRPr="000E33AA">
              <w:rPr>
                <w:rFonts w:ascii="Söhne Kräftig" w:eastAsia="Times New Roman" w:hAnsi="Söhne Kräftig" w:cs="Times New Roman"/>
                <w:sz w:val="16"/>
                <w:szCs w:val="16"/>
                <w:lang w:val="en-GB" w:eastAsia="fr-FR"/>
              </w:rPr>
              <w:t>DSe</w:t>
            </w:r>
            <w:proofErr w:type="spellEnd"/>
            <w:r w:rsidRPr="000E33AA">
              <w:rPr>
                <w:rFonts w:ascii="Söhne Kräftig" w:eastAsia="Times New Roman" w:hAnsi="Söhne Kräftig" w:cs="Times New Roman"/>
                <w:sz w:val="16"/>
                <w:szCs w:val="16"/>
                <w:lang w:val="en-GB" w:eastAsia="fr-FR"/>
              </w:rPr>
              <w:t xml:space="preserve"> (</w:t>
            </w:r>
            <w:r w:rsidRPr="000E33AA">
              <w:rPr>
                <w:rFonts w:ascii="Söhne Kräftig" w:eastAsia="Times New Roman" w:hAnsi="Söhne Kräftig" w:cs="Times New Roman"/>
                <w:i/>
                <w:iCs/>
                <w:sz w:val="16"/>
                <w:szCs w:val="16"/>
                <w:lang w:val="en-GB" w:eastAsia="fr-FR"/>
              </w:rPr>
              <w:t>n</w:t>
            </w:r>
            <w:r w:rsidRPr="000E33AA">
              <w:rPr>
                <w:rFonts w:ascii="Söhne Kräftig" w:eastAsia="Times New Roman" w:hAnsi="Söhne Kräftig" w:cs="Times New Roman"/>
                <w:sz w:val="16"/>
                <w:szCs w:val="16"/>
                <w:lang w:val="en-GB" w:eastAsia="fr-FR"/>
              </w:rPr>
              <w:t>)</w:t>
            </w:r>
          </w:p>
        </w:tc>
        <w:tc>
          <w:tcPr>
            <w:tcW w:w="567" w:type="dxa"/>
            <w:tcMar>
              <w:top w:w="0" w:type="dxa"/>
              <w:left w:w="108" w:type="dxa"/>
              <w:bottom w:w="0" w:type="dxa"/>
              <w:right w:w="108" w:type="dxa"/>
            </w:tcMar>
            <w:vAlign w:val="center"/>
            <w:hideMark/>
          </w:tcPr>
          <w:p w14:paraId="7A88DC8A"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proofErr w:type="spellStart"/>
            <w:r w:rsidRPr="000E33AA">
              <w:rPr>
                <w:rFonts w:ascii="Söhne Kräftig" w:eastAsia="Times New Roman" w:hAnsi="Söhne Kräftig" w:cs="Times New Roman"/>
                <w:sz w:val="16"/>
                <w:szCs w:val="16"/>
                <w:lang w:val="en-GB" w:eastAsia="fr-FR"/>
              </w:rPr>
              <w:t>DSp</w:t>
            </w:r>
            <w:proofErr w:type="spellEnd"/>
            <w:r w:rsidRPr="000E33AA">
              <w:rPr>
                <w:rFonts w:ascii="Söhne Kräftig" w:eastAsia="Times New Roman" w:hAnsi="Söhne Kräftig" w:cs="Times New Roman"/>
                <w:sz w:val="16"/>
                <w:szCs w:val="16"/>
                <w:lang w:val="en-GB" w:eastAsia="fr-FR"/>
              </w:rPr>
              <w:t xml:space="preserve"> (</w:t>
            </w:r>
            <w:r w:rsidRPr="000E33AA">
              <w:rPr>
                <w:rFonts w:ascii="Söhne Kräftig" w:eastAsia="Times New Roman" w:hAnsi="Söhne Kräftig" w:cs="Times New Roman"/>
                <w:i/>
                <w:iCs/>
                <w:sz w:val="16"/>
                <w:szCs w:val="16"/>
                <w:lang w:val="en-GB" w:eastAsia="fr-FR"/>
              </w:rPr>
              <w:t>n</w:t>
            </w:r>
            <w:r w:rsidRPr="000E33AA">
              <w:rPr>
                <w:rFonts w:ascii="Söhne Kräftig" w:eastAsia="Times New Roman" w:hAnsi="Söhne Kräftig" w:cs="Times New Roman"/>
                <w:sz w:val="16"/>
                <w:szCs w:val="16"/>
                <w:lang w:val="en-GB" w:eastAsia="fr-FR"/>
              </w:rPr>
              <w:t>)</w:t>
            </w:r>
          </w:p>
        </w:tc>
        <w:tc>
          <w:tcPr>
            <w:tcW w:w="1418" w:type="dxa"/>
            <w:tcMar>
              <w:top w:w="0" w:type="dxa"/>
              <w:left w:w="108" w:type="dxa"/>
              <w:bottom w:w="0" w:type="dxa"/>
              <w:right w:w="108" w:type="dxa"/>
            </w:tcMar>
            <w:vAlign w:val="center"/>
            <w:hideMark/>
          </w:tcPr>
          <w:p w14:paraId="6F819E61"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Reference test</w:t>
            </w:r>
          </w:p>
        </w:tc>
        <w:tc>
          <w:tcPr>
            <w:tcW w:w="1221" w:type="dxa"/>
            <w:tcMar>
              <w:top w:w="0" w:type="dxa"/>
              <w:left w:w="108" w:type="dxa"/>
              <w:bottom w:w="0" w:type="dxa"/>
              <w:right w:w="108" w:type="dxa"/>
            </w:tcMar>
            <w:vAlign w:val="center"/>
            <w:hideMark/>
          </w:tcPr>
          <w:p w14:paraId="5AA5E001" w14:textId="77777777" w:rsidR="008C40ED" w:rsidRPr="000E33AA" w:rsidRDefault="008C40ED" w:rsidP="002C4B36">
            <w:pPr>
              <w:spacing w:before="120" w:after="120" w:line="240" w:lineRule="auto"/>
              <w:ind w:left="-57"/>
              <w:jc w:val="center"/>
              <w:rPr>
                <w:rFonts w:ascii="Söhne Kräftig" w:eastAsia="Calibri" w:hAnsi="Söhne Kräftig" w:cs="Times New Roman"/>
                <w:sz w:val="16"/>
                <w:szCs w:val="16"/>
                <w:lang w:val="en-GB"/>
              </w:rPr>
            </w:pPr>
            <w:r w:rsidRPr="000E33AA">
              <w:rPr>
                <w:rFonts w:ascii="Söhne Kräftig" w:eastAsia="Times New Roman" w:hAnsi="Söhne Kräftig" w:cs="Times New Roman"/>
                <w:sz w:val="16"/>
                <w:szCs w:val="16"/>
                <w:lang w:val="en-GB" w:eastAsia="fr-FR"/>
              </w:rPr>
              <w:t>Citation</w:t>
            </w:r>
          </w:p>
        </w:tc>
      </w:tr>
      <w:tr w:rsidR="008C40ED" w:rsidRPr="000E33AA" w14:paraId="7ABF2B54" w14:textId="77777777" w:rsidTr="002C4B36">
        <w:tc>
          <w:tcPr>
            <w:tcW w:w="661" w:type="dxa"/>
            <w:tcMar>
              <w:top w:w="0" w:type="dxa"/>
              <w:left w:w="108" w:type="dxa"/>
              <w:bottom w:w="0" w:type="dxa"/>
              <w:right w:w="108" w:type="dxa"/>
            </w:tcMar>
            <w:vAlign w:val="center"/>
          </w:tcPr>
          <w:p w14:paraId="218CA3FE"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p>
        </w:tc>
        <w:tc>
          <w:tcPr>
            <w:tcW w:w="1054" w:type="dxa"/>
            <w:tcMar>
              <w:top w:w="0" w:type="dxa"/>
              <w:left w:w="108" w:type="dxa"/>
              <w:bottom w:w="0" w:type="dxa"/>
              <w:right w:w="108" w:type="dxa"/>
            </w:tcMar>
            <w:vAlign w:val="center"/>
          </w:tcPr>
          <w:p w14:paraId="2B7C10EE"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p>
        </w:tc>
        <w:tc>
          <w:tcPr>
            <w:tcW w:w="1177" w:type="dxa"/>
            <w:tcMar>
              <w:top w:w="0" w:type="dxa"/>
              <w:left w:w="108" w:type="dxa"/>
              <w:bottom w:w="0" w:type="dxa"/>
              <w:right w:w="108" w:type="dxa"/>
            </w:tcMar>
            <w:vAlign w:val="center"/>
          </w:tcPr>
          <w:p w14:paraId="51A24324"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p>
        </w:tc>
        <w:tc>
          <w:tcPr>
            <w:tcW w:w="961" w:type="dxa"/>
            <w:tcMar>
              <w:top w:w="0" w:type="dxa"/>
              <w:left w:w="108" w:type="dxa"/>
              <w:bottom w:w="0" w:type="dxa"/>
              <w:right w:w="108" w:type="dxa"/>
            </w:tcMar>
            <w:vAlign w:val="center"/>
          </w:tcPr>
          <w:p w14:paraId="58F69D42"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p>
        </w:tc>
        <w:tc>
          <w:tcPr>
            <w:tcW w:w="1276" w:type="dxa"/>
            <w:tcMar>
              <w:top w:w="0" w:type="dxa"/>
              <w:left w:w="108" w:type="dxa"/>
              <w:bottom w:w="0" w:type="dxa"/>
              <w:right w:w="108" w:type="dxa"/>
            </w:tcMar>
            <w:vAlign w:val="center"/>
          </w:tcPr>
          <w:p w14:paraId="07FBDD5F" w14:textId="77777777" w:rsidR="008C40ED" w:rsidRPr="000E33AA" w:rsidRDefault="008C40ED" w:rsidP="002C4B36">
            <w:pPr>
              <w:spacing w:before="120" w:after="120" w:line="240" w:lineRule="auto"/>
              <w:ind w:left="-57"/>
              <w:jc w:val="center"/>
              <w:rPr>
                <w:rFonts w:ascii="Söhne" w:eastAsia="Calibri" w:hAnsi="Söhne" w:cs="Arial"/>
                <w:i/>
                <w:iCs/>
                <w:sz w:val="16"/>
                <w:szCs w:val="16"/>
                <w:lang w:val="en-GB"/>
              </w:rPr>
            </w:pPr>
          </w:p>
        </w:tc>
        <w:tc>
          <w:tcPr>
            <w:tcW w:w="567" w:type="dxa"/>
            <w:tcMar>
              <w:top w:w="0" w:type="dxa"/>
              <w:left w:w="108" w:type="dxa"/>
              <w:bottom w:w="0" w:type="dxa"/>
              <w:right w:w="108" w:type="dxa"/>
            </w:tcMar>
            <w:vAlign w:val="center"/>
          </w:tcPr>
          <w:p w14:paraId="64684AAB"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p>
        </w:tc>
        <w:tc>
          <w:tcPr>
            <w:tcW w:w="567" w:type="dxa"/>
            <w:tcMar>
              <w:top w:w="0" w:type="dxa"/>
              <w:left w:w="108" w:type="dxa"/>
              <w:bottom w:w="0" w:type="dxa"/>
              <w:right w:w="108" w:type="dxa"/>
            </w:tcMar>
            <w:vAlign w:val="center"/>
          </w:tcPr>
          <w:p w14:paraId="10057510"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p>
        </w:tc>
        <w:tc>
          <w:tcPr>
            <w:tcW w:w="1418" w:type="dxa"/>
            <w:tcMar>
              <w:top w:w="0" w:type="dxa"/>
              <w:left w:w="108" w:type="dxa"/>
              <w:bottom w:w="0" w:type="dxa"/>
              <w:right w:w="108" w:type="dxa"/>
            </w:tcMar>
            <w:vAlign w:val="center"/>
          </w:tcPr>
          <w:p w14:paraId="3C68B2B7"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p>
        </w:tc>
        <w:tc>
          <w:tcPr>
            <w:tcW w:w="1221" w:type="dxa"/>
            <w:tcMar>
              <w:top w:w="0" w:type="dxa"/>
              <w:left w:w="108" w:type="dxa"/>
              <w:bottom w:w="0" w:type="dxa"/>
              <w:right w:w="108" w:type="dxa"/>
            </w:tcMar>
            <w:vAlign w:val="center"/>
          </w:tcPr>
          <w:p w14:paraId="179CF066" w14:textId="77777777" w:rsidR="008C40ED" w:rsidRPr="000E33AA" w:rsidRDefault="008C40ED" w:rsidP="002C4B36">
            <w:pPr>
              <w:spacing w:before="120" w:after="120" w:line="240" w:lineRule="auto"/>
              <w:ind w:left="-57"/>
              <w:jc w:val="center"/>
              <w:rPr>
                <w:rFonts w:ascii="Söhne" w:eastAsia="Calibri" w:hAnsi="Söhne" w:cs="Arial"/>
                <w:sz w:val="16"/>
                <w:szCs w:val="16"/>
                <w:lang w:val="en-GB"/>
              </w:rPr>
            </w:pPr>
          </w:p>
        </w:tc>
      </w:tr>
    </w:tbl>
    <w:p w14:paraId="12EE3127" w14:textId="77777777" w:rsidR="008C40ED" w:rsidRPr="000E33AA" w:rsidRDefault="008C40ED" w:rsidP="008C40ED">
      <w:pPr>
        <w:spacing w:before="120" w:after="240" w:line="240" w:lineRule="auto"/>
        <w:jc w:val="center"/>
        <w:rPr>
          <w:rFonts w:ascii="Söhne" w:eastAsia="Calibri" w:hAnsi="Söhne" w:cs="Times New Roman"/>
          <w:lang w:val="en-GB"/>
        </w:rPr>
      </w:pPr>
      <w:proofErr w:type="spellStart"/>
      <w:r w:rsidRPr="000E33AA">
        <w:rPr>
          <w:rFonts w:ascii="Söhne" w:eastAsia="Calibri" w:hAnsi="Söhne" w:cs="Arial"/>
          <w:sz w:val="16"/>
          <w:szCs w:val="16"/>
          <w:lang w:val="en-GB"/>
        </w:rPr>
        <w:t>DSe</w:t>
      </w:r>
      <w:proofErr w:type="spellEnd"/>
      <w:r w:rsidRPr="000E33AA">
        <w:rPr>
          <w:rFonts w:ascii="Söhne" w:eastAsia="Calibri" w:hAnsi="Söhne" w:cs="Arial"/>
          <w:sz w:val="16"/>
          <w:szCs w:val="16"/>
          <w:lang w:val="en-GB"/>
        </w:rPr>
        <w:t xml:space="preserve"> = diagnostic sensitivity, </w:t>
      </w:r>
      <w:proofErr w:type="spellStart"/>
      <w:r w:rsidRPr="000E33AA">
        <w:rPr>
          <w:rFonts w:ascii="Söhne" w:eastAsia="Calibri" w:hAnsi="Söhne" w:cs="Arial"/>
          <w:sz w:val="16"/>
          <w:szCs w:val="16"/>
          <w:lang w:val="en-GB"/>
        </w:rPr>
        <w:t>DSp</w:t>
      </w:r>
      <w:proofErr w:type="spellEnd"/>
      <w:r w:rsidRPr="000E33AA">
        <w:rPr>
          <w:rFonts w:ascii="Söhne" w:eastAsia="Calibri" w:hAnsi="Söhne" w:cs="Arial"/>
          <w:sz w:val="16"/>
          <w:szCs w:val="16"/>
          <w:lang w:val="en-GB"/>
        </w:rPr>
        <w:t xml:space="preserve"> = diagnostic specificity, </w:t>
      </w:r>
      <w:r w:rsidRPr="000E33AA">
        <w:rPr>
          <w:rFonts w:ascii="Söhne" w:eastAsia="Calibri" w:hAnsi="Söhne" w:cs="Arial"/>
          <w:i/>
          <w:iCs/>
          <w:sz w:val="16"/>
          <w:szCs w:val="16"/>
          <w:lang w:val="en-GB"/>
        </w:rPr>
        <w:t>n</w:t>
      </w:r>
      <w:r w:rsidRPr="000E33AA">
        <w:rPr>
          <w:rFonts w:ascii="Söhne" w:eastAsia="Calibri" w:hAnsi="Söhne" w:cs="Arial"/>
          <w:sz w:val="16"/>
          <w:szCs w:val="16"/>
          <w:lang w:val="en-GB"/>
        </w:rPr>
        <w:t xml:space="preserve"> = number of samples used in the study,</w:t>
      </w:r>
      <w:r w:rsidRPr="000E33AA">
        <w:rPr>
          <w:rFonts w:ascii="Söhne" w:eastAsia="Calibri" w:hAnsi="Söhne" w:cs="Arial"/>
          <w:sz w:val="16"/>
          <w:szCs w:val="16"/>
          <w:lang w:val="en-GB"/>
        </w:rPr>
        <w:br/>
        <w:t>RT-PCR: = reverse transcription polymerase chain reaction.</w:t>
      </w:r>
    </w:p>
    <w:p w14:paraId="56E04D8E" w14:textId="77777777" w:rsidR="008C40ED" w:rsidRPr="000E33AA" w:rsidRDefault="008C40ED" w:rsidP="008C40ED">
      <w:pPr>
        <w:spacing w:after="240" w:line="240" w:lineRule="auto"/>
        <w:ind w:left="284" w:hanging="284"/>
        <w:jc w:val="both"/>
        <w:rPr>
          <w:rFonts w:ascii="Söhne Halbfett" w:eastAsia="MS Mincho" w:hAnsi="Söhne Halbfett" w:cs="Times New Roman"/>
          <w:lang w:val="en-GB" w:eastAsia="fr-FR" w:bidi="en-US"/>
        </w:rPr>
      </w:pPr>
      <w:r w:rsidRPr="000E33AA">
        <w:rPr>
          <w:rFonts w:ascii="Söhne Halbfett" w:eastAsia="MS Mincho" w:hAnsi="Söhne Halbfett" w:cs="Times New Roman"/>
          <w:lang w:val="en-GB" w:eastAsia="fr-FR" w:bidi="en-US"/>
        </w:rPr>
        <w:t>7.</w:t>
      </w:r>
      <w:r w:rsidRPr="000E33AA">
        <w:rPr>
          <w:lang w:val="en-GB"/>
        </w:rPr>
        <w:tab/>
      </w:r>
      <w:r w:rsidRPr="000E33AA">
        <w:rPr>
          <w:rFonts w:ascii="Söhne Halbfett" w:eastAsia="MS Mincho" w:hAnsi="Söhne Halbfett" w:cs="Times New Roman"/>
          <w:lang w:val="en-GB" w:eastAsia="fr-FR" w:bidi="en-US"/>
        </w:rPr>
        <w:t>References</w:t>
      </w:r>
    </w:p>
    <w:p w14:paraId="760C16C0" w14:textId="77777777" w:rsidR="008C40ED" w:rsidRPr="000E33AA" w:rsidRDefault="008C40ED" w:rsidP="008C40ED">
      <w:pPr>
        <w:spacing w:after="240" w:line="240" w:lineRule="auto"/>
        <w:jc w:val="both"/>
        <w:rPr>
          <w:rFonts w:ascii="Söhne" w:eastAsia="Times New Roman" w:hAnsi="Söhne" w:cs="Times New Roman"/>
          <w:sz w:val="18"/>
          <w:lang w:val="en-GB" w:bidi="en-US"/>
        </w:rPr>
      </w:pPr>
      <w:proofErr w:type="spellStart"/>
      <w:r w:rsidRPr="000E33AA">
        <w:rPr>
          <w:rFonts w:ascii="Söhne" w:eastAsia="Times New Roman" w:hAnsi="Söhne" w:cs="Times New Roman"/>
          <w:smallCaps/>
          <w:sz w:val="18"/>
          <w:lang w:val="en-GB" w:bidi="en-US"/>
        </w:rPr>
        <w:t>Arcier</w:t>
      </w:r>
      <w:proofErr w:type="spellEnd"/>
      <w:r w:rsidRPr="000E33AA">
        <w:rPr>
          <w:rFonts w:ascii="Söhne" w:eastAsia="Times New Roman" w:hAnsi="Söhne" w:cs="Times New Roman"/>
          <w:smallCaps/>
          <w:sz w:val="18"/>
          <w:lang w:val="en-GB" w:bidi="en-US"/>
        </w:rPr>
        <w:t xml:space="preserve"> J.-M., Herman F., Lightner D.V., Redman R.M., Mari. J. &amp; Bonami J.-R. </w:t>
      </w:r>
      <w:r w:rsidRPr="000E33AA">
        <w:rPr>
          <w:rFonts w:ascii="Söhne" w:eastAsia="Times New Roman" w:hAnsi="Söhne" w:cs="Times New Roman"/>
          <w:sz w:val="18"/>
          <w:lang w:val="en-GB" w:bidi="en-US"/>
        </w:rPr>
        <w:t xml:space="preserve">(1999). A viral disease associated with mortalities in hatchery-reared </w:t>
      </w:r>
      <w:proofErr w:type="spellStart"/>
      <w:r w:rsidRPr="000E33AA">
        <w:rPr>
          <w:rFonts w:ascii="Söhne" w:eastAsia="Times New Roman" w:hAnsi="Söhne" w:cs="Times New Roman"/>
          <w:sz w:val="18"/>
          <w:lang w:val="en-GB" w:bidi="en-US"/>
        </w:rPr>
        <w:t>postlarvae</w:t>
      </w:r>
      <w:proofErr w:type="spellEnd"/>
      <w:r w:rsidRPr="000E33AA">
        <w:rPr>
          <w:rFonts w:ascii="Söhne" w:eastAsia="Times New Roman" w:hAnsi="Söhne" w:cs="Times New Roman"/>
          <w:sz w:val="18"/>
          <w:lang w:val="en-GB" w:bidi="en-US"/>
        </w:rPr>
        <w:t xml:space="preserve"> of the giant freshwater prawn </w:t>
      </w:r>
      <w:proofErr w:type="spellStart"/>
      <w:r w:rsidRPr="000E33AA">
        <w:rPr>
          <w:rFonts w:ascii="Söhne" w:eastAsia="Times New Roman" w:hAnsi="Söhne" w:cs="Times New Roman"/>
          <w:i/>
          <w:iCs/>
          <w:sz w:val="18"/>
          <w:lang w:val="en-GB" w:bidi="en-US"/>
        </w:rPr>
        <w:t>Macrobrachium</w:t>
      </w:r>
      <w:proofErr w:type="spellEnd"/>
      <w:r w:rsidRPr="000E33AA">
        <w:rPr>
          <w:rFonts w:ascii="Söhne" w:eastAsia="Times New Roman" w:hAnsi="Söhne" w:cs="Times New Roman"/>
          <w:i/>
          <w:iCs/>
          <w:sz w:val="18"/>
          <w:lang w:val="en-GB" w:bidi="en-US"/>
        </w:rPr>
        <w:t xml:space="preserve"> </w:t>
      </w:r>
      <w:proofErr w:type="spellStart"/>
      <w:r w:rsidRPr="000E33AA">
        <w:rPr>
          <w:rFonts w:ascii="Söhne" w:eastAsia="Times New Roman" w:hAnsi="Söhne" w:cs="Times New Roman"/>
          <w:i/>
          <w:iCs/>
          <w:sz w:val="18"/>
          <w:lang w:val="en-GB" w:bidi="en-US"/>
        </w:rPr>
        <w:t>rosenbergii</w:t>
      </w:r>
      <w:proofErr w:type="spellEnd"/>
      <w:r w:rsidRPr="000E33AA">
        <w:rPr>
          <w:rFonts w:ascii="Söhne" w:eastAsia="Times New Roman" w:hAnsi="Söhne" w:cs="Times New Roman"/>
          <w:sz w:val="18"/>
          <w:lang w:val="en-GB" w:bidi="en-US"/>
        </w:rPr>
        <w:t xml:space="preserve">. </w:t>
      </w:r>
      <w:r w:rsidRPr="000E33AA">
        <w:rPr>
          <w:rFonts w:ascii="Söhne" w:eastAsia="Times New Roman" w:hAnsi="Söhne" w:cs="Times New Roman"/>
          <w:i/>
          <w:iCs/>
          <w:sz w:val="18"/>
          <w:lang w:val="en-GB" w:bidi="en-US"/>
        </w:rPr>
        <w:t xml:space="preserve">Dis. </w:t>
      </w:r>
      <w:proofErr w:type="spellStart"/>
      <w:r w:rsidRPr="000E33AA">
        <w:rPr>
          <w:rFonts w:ascii="Söhne" w:eastAsia="Times New Roman" w:hAnsi="Söhne" w:cs="Times New Roman"/>
          <w:i/>
          <w:iCs/>
          <w:sz w:val="18"/>
          <w:lang w:val="en-GB" w:bidi="en-US"/>
        </w:rPr>
        <w:t>Aquat</w:t>
      </w:r>
      <w:proofErr w:type="spellEnd"/>
      <w:r w:rsidRPr="000E33AA">
        <w:rPr>
          <w:rFonts w:ascii="Söhne" w:eastAsia="Times New Roman" w:hAnsi="Söhne" w:cs="Times New Roman"/>
          <w:i/>
          <w:iCs/>
          <w:sz w:val="18"/>
          <w:lang w:val="en-GB" w:bidi="en-US"/>
        </w:rPr>
        <w:t xml:space="preserve">. Org., </w:t>
      </w:r>
      <w:r w:rsidRPr="000E33AA">
        <w:rPr>
          <w:rFonts w:ascii="Söhne" w:eastAsia="Times New Roman" w:hAnsi="Söhne" w:cs="Times New Roman"/>
          <w:b/>
          <w:sz w:val="18"/>
          <w:lang w:val="en-GB" w:bidi="en-US"/>
        </w:rPr>
        <w:t>38</w:t>
      </w:r>
      <w:r w:rsidRPr="000E33AA">
        <w:rPr>
          <w:rFonts w:ascii="Söhne" w:eastAsia="Times New Roman" w:hAnsi="Söhne" w:cs="Times New Roman"/>
          <w:sz w:val="18"/>
          <w:lang w:val="en-GB" w:bidi="en-US"/>
        </w:rPr>
        <w:t>, 177–181.</w:t>
      </w:r>
    </w:p>
    <w:p w14:paraId="48D1BF9B" w14:textId="77777777" w:rsidR="008C40ED" w:rsidRPr="000E33AA" w:rsidRDefault="008C40ED" w:rsidP="008C40ED">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Bonami J.R., Shi Z., Qian D. &amp; Sri </w:t>
      </w:r>
      <w:proofErr w:type="spellStart"/>
      <w:r w:rsidRPr="000E33AA">
        <w:rPr>
          <w:rFonts w:ascii="Söhne" w:eastAsia="Times New Roman" w:hAnsi="Söhne" w:cs="Times New Roman"/>
          <w:smallCaps/>
          <w:sz w:val="18"/>
          <w:lang w:val="en-GB" w:bidi="en-US"/>
        </w:rPr>
        <w:t>Widada</w:t>
      </w:r>
      <w:proofErr w:type="spellEnd"/>
      <w:r w:rsidRPr="000E33AA">
        <w:rPr>
          <w:rFonts w:ascii="Söhne" w:eastAsia="Times New Roman" w:hAnsi="Söhne" w:cs="Times New Roman"/>
          <w:smallCaps/>
          <w:sz w:val="18"/>
          <w:lang w:val="en-GB" w:bidi="en-US"/>
        </w:rPr>
        <w:t xml:space="preserve"> J. </w:t>
      </w:r>
      <w:r w:rsidRPr="000E33AA">
        <w:rPr>
          <w:rFonts w:ascii="Söhne" w:eastAsia="Times New Roman" w:hAnsi="Söhne" w:cs="Times New Roman"/>
          <w:sz w:val="18"/>
          <w:lang w:val="en-GB" w:bidi="en-US"/>
        </w:rPr>
        <w:t xml:space="preserve">(2005). White tail disease of the giant freshwater prawn, </w:t>
      </w:r>
      <w:proofErr w:type="spellStart"/>
      <w:r w:rsidRPr="000E33AA">
        <w:rPr>
          <w:rFonts w:ascii="Söhne" w:eastAsia="Times New Roman" w:hAnsi="Söhne" w:cs="Times New Roman"/>
          <w:i/>
          <w:iCs/>
          <w:sz w:val="18"/>
          <w:lang w:val="en-GB" w:bidi="en-US"/>
        </w:rPr>
        <w:t>Macrobrachium</w:t>
      </w:r>
      <w:proofErr w:type="spellEnd"/>
      <w:r w:rsidRPr="000E33AA">
        <w:rPr>
          <w:rFonts w:ascii="Söhne" w:eastAsia="Times New Roman" w:hAnsi="Söhne" w:cs="Times New Roman"/>
          <w:i/>
          <w:iCs/>
          <w:sz w:val="18"/>
          <w:lang w:val="en-GB" w:bidi="en-US"/>
        </w:rPr>
        <w:t xml:space="preserve"> </w:t>
      </w:r>
      <w:proofErr w:type="spellStart"/>
      <w:r w:rsidRPr="000E33AA">
        <w:rPr>
          <w:rFonts w:ascii="Söhne" w:eastAsia="Times New Roman" w:hAnsi="Söhne" w:cs="Times New Roman"/>
          <w:i/>
          <w:iCs/>
          <w:sz w:val="18"/>
          <w:lang w:val="en-GB" w:bidi="en-US"/>
        </w:rPr>
        <w:t>rosenbergii</w:t>
      </w:r>
      <w:proofErr w:type="spellEnd"/>
      <w:r w:rsidRPr="000E33AA">
        <w:rPr>
          <w:rFonts w:ascii="Söhne" w:eastAsia="Times New Roman" w:hAnsi="Söhne" w:cs="Times New Roman"/>
          <w:sz w:val="18"/>
          <w:lang w:val="en-GB" w:bidi="en-US"/>
        </w:rPr>
        <w:t xml:space="preserve">: separation of the associated virions and characterization of </w:t>
      </w:r>
      <w:proofErr w:type="spellStart"/>
      <w:r w:rsidRPr="000E33AA">
        <w:rPr>
          <w:rFonts w:ascii="Söhne" w:eastAsia="Times New Roman" w:hAnsi="Söhne" w:cs="Times New Roman"/>
          <w:iCs/>
          <w:sz w:val="18"/>
          <w:lang w:val="en-GB" w:bidi="en-US"/>
        </w:rPr>
        <w:t>Mr</w:t>
      </w:r>
      <w:r w:rsidRPr="000E33AA">
        <w:rPr>
          <w:rFonts w:ascii="Söhne" w:eastAsia="Times New Roman" w:hAnsi="Söhne" w:cs="Times New Roman"/>
          <w:sz w:val="18"/>
          <w:lang w:val="en-GB" w:bidi="en-US"/>
        </w:rPr>
        <w:t>NV</w:t>
      </w:r>
      <w:proofErr w:type="spellEnd"/>
      <w:r w:rsidRPr="000E33AA">
        <w:rPr>
          <w:rFonts w:ascii="Söhne" w:eastAsia="Times New Roman" w:hAnsi="Söhne" w:cs="Times New Roman"/>
          <w:sz w:val="18"/>
          <w:lang w:val="en-GB" w:bidi="en-US"/>
        </w:rPr>
        <w:t xml:space="preserve"> as a new type of </w:t>
      </w:r>
      <w:proofErr w:type="spellStart"/>
      <w:r w:rsidRPr="000E33AA">
        <w:rPr>
          <w:rFonts w:ascii="Söhne" w:eastAsia="Times New Roman" w:hAnsi="Söhne" w:cs="Times New Roman"/>
          <w:sz w:val="18"/>
          <w:lang w:val="en-GB" w:bidi="en-US"/>
        </w:rPr>
        <w:t>nodavirus</w:t>
      </w:r>
      <w:proofErr w:type="spellEnd"/>
      <w:r w:rsidRPr="000E33AA">
        <w:rPr>
          <w:rFonts w:ascii="Söhne" w:eastAsia="Times New Roman" w:hAnsi="Söhne" w:cs="Times New Roman"/>
          <w:sz w:val="18"/>
          <w:lang w:val="en-GB" w:bidi="en-US"/>
        </w:rPr>
        <w:t xml:space="preserve">. </w:t>
      </w:r>
      <w:r w:rsidRPr="000E33AA">
        <w:rPr>
          <w:rFonts w:ascii="Söhne" w:eastAsia="Times New Roman" w:hAnsi="Söhne" w:cs="Times New Roman"/>
          <w:i/>
          <w:iCs/>
          <w:sz w:val="18"/>
          <w:lang w:val="en-GB" w:bidi="hi-IN"/>
        </w:rPr>
        <w:t>J. Fish Dis</w:t>
      </w:r>
      <w:r w:rsidRPr="000E33AA">
        <w:rPr>
          <w:rFonts w:ascii="Söhne" w:eastAsia="Times New Roman" w:hAnsi="Söhne" w:cs="Times New Roman"/>
          <w:sz w:val="18"/>
          <w:lang w:val="en-GB" w:bidi="hi-IN"/>
        </w:rPr>
        <w:t xml:space="preserve">., </w:t>
      </w:r>
      <w:r w:rsidRPr="000E33AA">
        <w:rPr>
          <w:rFonts w:ascii="Söhne" w:eastAsia="Times New Roman" w:hAnsi="Söhne" w:cs="Times New Roman"/>
          <w:b/>
          <w:sz w:val="18"/>
          <w:lang w:val="en-GB" w:bidi="en-US"/>
        </w:rPr>
        <w:t>28</w:t>
      </w:r>
      <w:r w:rsidRPr="000E33AA">
        <w:rPr>
          <w:rFonts w:ascii="Söhne" w:eastAsia="Times New Roman" w:hAnsi="Söhne" w:cs="Times New Roman"/>
          <w:sz w:val="18"/>
          <w:lang w:val="en-GB" w:bidi="en-US"/>
        </w:rPr>
        <w:t>, 23–31.</w:t>
      </w:r>
    </w:p>
    <w:p w14:paraId="31B080E4" w14:textId="77777777" w:rsidR="008C40ED" w:rsidRPr="000E33AA" w:rsidRDefault="008C40ED" w:rsidP="008C40ED">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Farook M.A., Sundar Raj N., Madan N., Vimal S., Abdul Majeed S., </w:t>
      </w:r>
      <w:proofErr w:type="spellStart"/>
      <w:r w:rsidRPr="000E33AA">
        <w:rPr>
          <w:rFonts w:ascii="Söhne" w:eastAsia="Times New Roman" w:hAnsi="Söhne" w:cs="Times New Roman"/>
          <w:smallCaps/>
          <w:sz w:val="18"/>
          <w:lang w:val="en-GB" w:bidi="en-US"/>
        </w:rPr>
        <w:t>Taju</w:t>
      </w:r>
      <w:proofErr w:type="spellEnd"/>
      <w:r w:rsidRPr="000E33AA">
        <w:rPr>
          <w:rFonts w:ascii="Söhne" w:eastAsia="Times New Roman" w:hAnsi="Söhne" w:cs="Times New Roman"/>
          <w:smallCaps/>
          <w:sz w:val="18"/>
          <w:lang w:val="en-GB" w:bidi="en-US"/>
        </w:rPr>
        <w:t xml:space="preserve"> G., Rajkumar T., Santhoshkumar S., Sivakumar S. &amp; Sahul Hameed A.S.</w:t>
      </w:r>
      <w:r w:rsidRPr="000E33AA">
        <w:rPr>
          <w:rFonts w:ascii="Söhne" w:eastAsia="Times New Roman" w:hAnsi="Söhne" w:cs="Times New Roman"/>
          <w:sz w:val="18"/>
          <w:lang w:val="en-GB" w:bidi="en-US"/>
        </w:rPr>
        <w:t xml:space="preserve"> (2014). Immunomodulatory effect of recombinant </w:t>
      </w:r>
      <w:proofErr w:type="spellStart"/>
      <w:r w:rsidRPr="000E33AA">
        <w:rPr>
          <w:rFonts w:ascii="Söhne" w:eastAsia="Times New Roman" w:hAnsi="Söhne" w:cs="Times New Roman"/>
          <w:i/>
          <w:sz w:val="18"/>
          <w:lang w:val="en-GB" w:bidi="en-US"/>
        </w:rPr>
        <w:t>Macrobrachium</w:t>
      </w:r>
      <w:proofErr w:type="spellEnd"/>
      <w:r w:rsidRPr="000E33AA">
        <w:rPr>
          <w:rFonts w:ascii="Söhne" w:eastAsia="Times New Roman" w:hAnsi="Söhne" w:cs="Times New Roman"/>
          <w:i/>
          <w:sz w:val="18"/>
          <w:lang w:val="en-GB" w:bidi="en-US"/>
        </w:rPr>
        <w:t xml:space="preserve"> </w:t>
      </w:r>
      <w:proofErr w:type="spellStart"/>
      <w:r w:rsidRPr="000E33AA">
        <w:rPr>
          <w:rFonts w:ascii="Söhne" w:eastAsia="Times New Roman" w:hAnsi="Söhne" w:cs="Times New Roman"/>
          <w:i/>
          <w:sz w:val="18"/>
          <w:lang w:val="en-GB" w:bidi="en-US"/>
        </w:rPr>
        <w:t>rosenbergii</w:t>
      </w:r>
      <w:proofErr w:type="spellEnd"/>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sz w:val="18"/>
          <w:lang w:val="en-GB" w:bidi="en-US"/>
        </w:rPr>
        <w:t>nodavirus</w:t>
      </w:r>
      <w:proofErr w:type="spellEnd"/>
      <w:r w:rsidRPr="000E33AA">
        <w:rPr>
          <w:rFonts w:ascii="Söhne" w:eastAsia="Times New Roman" w:hAnsi="Söhne" w:cs="Times New Roman"/>
          <w:sz w:val="18"/>
          <w:lang w:val="en-GB" w:bidi="en-US"/>
        </w:rPr>
        <w:t xml:space="preserve"> capsid protein (r-MCP) against white tail disease of giant freshwater prawn, </w:t>
      </w:r>
      <w:proofErr w:type="spellStart"/>
      <w:r w:rsidRPr="000E33AA">
        <w:rPr>
          <w:rFonts w:ascii="Söhne" w:eastAsia="Times New Roman" w:hAnsi="Söhne" w:cs="Times New Roman"/>
          <w:i/>
          <w:sz w:val="18"/>
          <w:lang w:val="en-GB" w:bidi="en-US"/>
        </w:rPr>
        <w:t>Macrobrachium</w:t>
      </w:r>
      <w:proofErr w:type="spellEnd"/>
      <w:r w:rsidRPr="000E33AA">
        <w:rPr>
          <w:rFonts w:ascii="Söhne" w:eastAsia="Times New Roman" w:hAnsi="Söhne" w:cs="Times New Roman"/>
          <w:i/>
          <w:sz w:val="18"/>
          <w:lang w:val="en-GB" w:bidi="en-US"/>
        </w:rPr>
        <w:t xml:space="preserve"> </w:t>
      </w:r>
      <w:proofErr w:type="spellStart"/>
      <w:r w:rsidRPr="000E33AA">
        <w:rPr>
          <w:rFonts w:ascii="Söhne" w:eastAsia="Times New Roman" w:hAnsi="Söhne" w:cs="Times New Roman"/>
          <w:i/>
          <w:sz w:val="18"/>
          <w:lang w:val="en-GB" w:bidi="en-US"/>
        </w:rPr>
        <w:t>rosenbergii</w:t>
      </w:r>
      <w:proofErr w:type="spellEnd"/>
      <w:r w:rsidRPr="000E33AA">
        <w:rPr>
          <w:rFonts w:ascii="Söhne" w:eastAsia="Times New Roman" w:hAnsi="Söhne" w:cs="Times New Roman"/>
          <w:sz w:val="18"/>
          <w:lang w:val="en-GB" w:bidi="en-US"/>
        </w:rPr>
        <w:t xml:space="preserve"> (de Man, 1879). </w:t>
      </w:r>
      <w:r w:rsidRPr="000E33AA">
        <w:rPr>
          <w:rFonts w:ascii="Söhne" w:eastAsia="Times New Roman" w:hAnsi="Söhne" w:cs="Times New Roman"/>
          <w:i/>
          <w:sz w:val="18"/>
          <w:lang w:val="en-GB" w:bidi="en-US"/>
        </w:rPr>
        <w:t>Aquaculture,</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bCs/>
          <w:sz w:val="18"/>
          <w:lang w:val="en-GB" w:bidi="en-US"/>
        </w:rPr>
        <w:t>433</w:t>
      </w:r>
      <w:r w:rsidRPr="000E33AA">
        <w:rPr>
          <w:rFonts w:ascii="Söhne" w:eastAsia="Times New Roman" w:hAnsi="Söhne" w:cs="Times New Roman"/>
          <w:sz w:val="18"/>
          <w:lang w:val="en-GB" w:bidi="en-US"/>
        </w:rPr>
        <w:t>, 395–403.</w:t>
      </w:r>
    </w:p>
    <w:p w14:paraId="5B4D6DAA" w14:textId="77777777" w:rsidR="008C40ED" w:rsidRPr="000E33AA" w:rsidRDefault="008C40ED" w:rsidP="008C40ED">
      <w:pPr>
        <w:spacing w:after="240" w:line="240" w:lineRule="auto"/>
        <w:jc w:val="both"/>
        <w:rPr>
          <w:rFonts w:ascii="Söhne" w:hAnsi="Söhne" w:cs="Arial"/>
          <w:sz w:val="18"/>
          <w:szCs w:val="18"/>
          <w:u w:val="double"/>
          <w:shd w:val="clear" w:color="auto" w:fill="FFFFFF"/>
          <w:lang w:val="en-GB"/>
        </w:rPr>
      </w:pPr>
      <w:proofErr w:type="spellStart"/>
      <w:r w:rsidRPr="000E33AA">
        <w:rPr>
          <w:rFonts w:ascii="Söhne" w:hAnsi="Söhne" w:cs="Arial"/>
          <w:smallCaps/>
          <w:sz w:val="18"/>
          <w:szCs w:val="18"/>
          <w:u w:val="double"/>
          <w:shd w:val="clear" w:color="auto" w:fill="FFFFFF"/>
          <w:lang w:val="en-GB"/>
        </w:rPr>
        <w:t>Gangnonngiwa</w:t>
      </w:r>
      <w:proofErr w:type="spellEnd"/>
      <w:r w:rsidRPr="000E33AA">
        <w:rPr>
          <w:rFonts w:ascii="Söhne" w:hAnsi="Söhne" w:cs="Arial"/>
          <w:smallCaps/>
          <w:sz w:val="18"/>
          <w:szCs w:val="18"/>
          <w:u w:val="double"/>
          <w:shd w:val="clear" w:color="auto" w:fill="FFFFFF"/>
          <w:lang w:val="en-GB"/>
        </w:rPr>
        <w:t xml:space="preserve"> W., </w:t>
      </w:r>
      <w:proofErr w:type="spellStart"/>
      <w:r w:rsidRPr="000E33AA">
        <w:rPr>
          <w:rFonts w:ascii="Söhne" w:hAnsi="Söhne" w:cs="Arial"/>
          <w:smallCaps/>
          <w:sz w:val="18"/>
          <w:szCs w:val="18"/>
          <w:u w:val="double"/>
          <w:shd w:val="clear" w:color="auto" w:fill="FFFFFF"/>
          <w:lang w:val="en-GB"/>
        </w:rPr>
        <w:t>Bunnontaea</w:t>
      </w:r>
      <w:proofErr w:type="spellEnd"/>
      <w:r w:rsidRPr="000E33AA">
        <w:rPr>
          <w:rFonts w:ascii="Söhne" w:hAnsi="Söhne" w:cs="Arial"/>
          <w:smallCaps/>
          <w:sz w:val="18"/>
          <w:szCs w:val="18"/>
          <w:u w:val="double"/>
          <w:shd w:val="clear" w:color="auto" w:fill="FFFFFF"/>
          <w:lang w:val="en-GB"/>
        </w:rPr>
        <w:t xml:space="preserve"> M., </w:t>
      </w:r>
      <w:proofErr w:type="spellStart"/>
      <w:r w:rsidRPr="000E33AA">
        <w:rPr>
          <w:rFonts w:ascii="Söhne" w:hAnsi="Söhne" w:cs="Arial"/>
          <w:smallCaps/>
          <w:sz w:val="18"/>
          <w:szCs w:val="18"/>
          <w:u w:val="double"/>
          <w:shd w:val="clear" w:color="auto" w:fill="FFFFFF"/>
          <w:lang w:val="en-GB"/>
        </w:rPr>
        <w:t>Phiwsaiyaa</w:t>
      </w:r>
      <w:proofErr w:type="spellEnd"/>
      <w:r w:rsidRPr="000E33AA">
        <w:rPr>
          <w:rFonts w:ascii="Söhne" w:hAnsi="Söhne" w:cs="Arial"/>
          <w:smallCaps/>
          <w:sz w:val="18"/>
          <w:szCs w:val="18"/>
          <w:u w:val="double"/>
          <w:shd w:val="clear" w:color="auto" w:fill="FFFFFF"/>
          <w:lang w:val="en-GB"/>
        </w:rPr>
        <w:t xml:space="preserve"> K., </w:t>
      </w:r>
      <w:proofErr w:type="spellStart"/>
      <w:r w:rsidRPr="000E33AA">
        <w:rPr>
          <w:rFonts w:ascii="Söhne" w:hAnsi="Söhne" w:cs="Arial"/>
          <w:smallCaps/>
          <w:sz w:val="18"/>
          <w:szCs w:val="18"/>
          <w:u w:val="double"/>
          <w:shd w:val="clear" w:color="auto" w:fill="FFFFFF"/>
          <w:lang w:val="en-GB"/>
        </w:rPr>
        <w:t>Senapina</w:t>
      </w:r>
      <w:proofErr w:type="spellEnd"/>
      <w:r w:rsidRPr="000E33AA">
        <w:rPr>
          <w:rFonts w:ascii="Söhne" w:hAnsi="Söhne" w:cs="Arial"/>
          <w:smallCaps/>
          <w:sz w:val="18"/>
          <w:szCs w:val="18"/>
          <w:u w:val="double"/>
          <w:shd w:val="clear" w:color="auto" w:fill="FFFFFF"/>
          <w:lang w:val="en-GB"/>
        </w:rPr>
        <w:t xml:space="preserve"> S. &amp; Dhar A.K.</w:t>
      </w:r>
      <w:r w:rsidRPr="000E33AA">
        <w:rPr>
          <w:rFonts w:ascii="Söhne" w:hAnsi="Söhne" w:cs="Arial"/>
          <w:sz w:val="18"/>
          <w:szCs w:val="18"/>
          <w:u w:val="double"/>
          <w:shd w:val="clear" w:color="auto" w:fill="FFFFFF"/>
          <w:lang w:val="en-GB"/>
        </w:rPr>
        <w:t xml:space="preserve"> (2020). In experimental challenge with infectious clones of </w:t>
      </w:r>
      <w:proofErr w:type="spellStart"/>
      <w:r w:rsidRPr="000E33AA">
        <w:rPr>
          <w:rFonts w:ascii="Söhne" w:hAnsi="Söhne" w:cs="Arial"/>
          <w:i/>
          <w:iCs/>
          <w:sz w:val="18"/>
          <w:szCs w:val="18"/>
          <w:u w:val="double"/>
          <w:shd w:val="clear" w:color="auto" w:fill="FFFFFF"/>
          <w:lang w:val="en-GB"/>
        </w:rPr>
        <w:t>Macrobrachium</w:t>
      </w:r>
      <w:proofErr w:type="spellEnd"/>
      <w:r w:rsidRPr="000E33AA">
        <w:rPr>
          <w:rFonts w:ascii="Söhne" w:hAnsi="Söhne" w:cs="Arial"/>
          <w:i/>
          <w:iCs/>
          <w:sz w:val="18"/>
          <w:szCs w:val="18"/>
          <w:u w:val="double"/>
          <w:shd w:val="clear" w:color="auto" w:fill="FFFFFF"/>
          <w:lang w:val="en-GB"/>
        </w:rPr>
        <w:t xml:space="preserve"> </w:t>
      </w:r>
      <w:proofErr w:type="spellStart"/>
      <w:r w:rsidRPr="000E33AA">
        <w:rPr>
          <w:rFonts w:ascii="Söhne" w:hAnsi="Söhne" w:cs="Arial"/>
          <w:i/>
          <w:iCs/>
          <w:sz w:val="18"/>
          <w:szCs w:val="18"/>
          <w:u w:val="double"/>
          <w:shd w:val="clear" w:color="auto" w:fill="FFFFFF"/>
          <w:lang w:val="en-GB"/>
        </w:rPr>
        <w:t>rosenbergii</w:t>
      </w:r>
      <w:proofErr w:type="spellEnd"/>
      <w:r w:rsidRPr="000E33AA">
        <w:rPr>
          <w:rFonts w:ascii="Söhne" w:hAnsi="Söhne" w:cs="Arial"/>
          <w:i/>
          <w:iCs/>
          <w:sz w:val="18"/>
          <w:szCs w:val="18"/>
          <w:u w:val="double"/>
          <w:shd w:val="clear" w:color="auto" w:fill="FFFFFF"/>
          <w:lang w:val="en-GB"/>
        </w:rPr>
        <w:t xml:space="preserve"> </w:t>
      </w:r>
      <w:proofErr w:type="spellStart"/>
      <w:r w:rsidRPr="000E33AA">
        <w:rPr>
          <w:rFonts w:ascii="Söhne" w:hAnsi="Söhne" w:cs="Arial"/>
          <w:sz w:val="18"/>
          <w:szCs w:val="18"/>
          <w:u w:val="double"/>
          <w:shd w:val="clear" w:color="auto" w:fill="FFFFFF"/>
          <w:lang w:val="en-GB"/>
        </w:rPr>
        <w:t>nodavirus</w:t>
      </w:r>
      <w:proofErr w:type="spellEnd"/>
      <w:r w:rsidRPr="000E33AA">
        <w:rPr>
          <w:rFonts w:ascii="Söhne" w:hAnsi="Söhne" w:cs="Arial"/>
          <w:sz w:val="18"/>
          <w:szCs w:val="18"/>
          <w:u w:val="double"/>
          <w:shd w:val="clear" w:color="auto" w:fill="FFFFFF"/>
          <w:lang w:val="en-GB"/>
        </w:rPr>
        <w:t xml:space="preserve"> (</w:t>
      </w:r>
      <w:proofErr w:type="spellStart"/>
      <w:r w:rsidRPr="000E33AA">
        <w:rPr>
          <w:rFonts w:ascii="Söhne" w:hAnsi="Söhne" w:cs="Arial"/>
          <w:sz w:val="18"/>
          <w:szCs w:val="18"/>
          <w:u w:val="double"/>
          <w:shd w:val="clear" w:color="auto" w:fill="FFFFFF"/>
          <w:lang w:val="en-GB"/>
        </w:rPr>
        <w:t>MrNV</w:t>
      </w:r>
      <w:proofErr w:type="spellEnd"/>
      <w:r w:rsidRPr="000E33AA">
        <w:rPr>
          <w:rFonts w:ascii="Söhne" w:hAnsi="Söhne" w:cs="Arial"/>
          <w:sz w:val="18"/>
          <w:szCs w:val="18"/>
          <w:u w:val="double"/>
          <w:shd w:val="clear" w:color="auto" w:fill="FFFFFF"/>
          <w:lang w:val="en-GB"/>
        </w:rPr>
        <w:t xml:space="preserve">) and extra small virus (XSV), </w:t>
      </w:r>
      <w:proofErr w:type="spellStart"/>
      <w:r w:rsidRPr="000E33AA">
        <w:rPr>
          <w:rFonts w:ascii="Söhne" w:hAnsi="Söhne" w:cs="Arial"/>
          <w:i/>
          <w:iCs/>
          <w:sz w:val="18"/>
          <w:szCs w:val="18"/>
          <w:u w:val="double"/>
          <w:shd w:val="clear" w:color="auto" w:fill="FFFFFF"/>
          <w:lang w:val="en-GB"/>
        </w:rPr>
        <w:t>Mr</w:t>
      </w:r>
      <w:r w:rsidRPr="000E33AA">
        <w:rPr>
          <w:rFonts w:ascii="Söhne" w:hAnsi="Söhne" w:cs="Arial"/>
          <w:sz w:val="18"/>
          <w:szCs w:val="18"/>
          <w:u w:val="double"/>
          <w:shd w:val="clear" w:color="auto" w:fill="FFFFFF"/>
          <w:lang w:val="en-GB"/>
        </w:rPr>
        <w:t>NV</w:t>
      </w:r>
      <w:proofErr w:type="spellEnd"/>
      <w:r w:rsidRPr="000E33AA">
        <w:rPr>
          <w:rFonts w:ascii="Söhne" w:hAnsi="Söhne" w:cs="Arial"/>
          <w:sz w:val="18"/>
          <w:szCs w:val="18"/>
          <w:u w:val="double"/>
          <w:shd w:val="clear" w:color="auto" w:fill="FFFFFF"/>
          <w:lang w:val="en-GB"/>
        </w:rPr>
        <w:t xml:space="preserve"> alone can cause mortality in freshwater prawn (</w:t>
      </w:r>
      <w:proofErr w:type="spellStart"/>
      <w:r w:rsidRPr="000E33AA">
        <w:rPr>
          <w:rFonts w:ascii="Söhne" w:hAnsi="Söhne" w:cs="Arial"/>
          <w:i/>
          <w:iCs/>
          <w:sz w:val="18"/>
          <w:szCs w:val="18"/>
          <w:u w:val="double"/>
          <w:shd w:val="clear" w:color="auto" w:fill="FFFFFF"/>
          <w:lang w:val="en-GB"/>
        </w:rPr>
        <w:t>Macrobrachium</w:t>
      </w:r>
      <w:proofErr w:type="spellEnd"/>
      <w:r w:rsidRPr="000E33AA">
        <w:rPr>
          <w:rFonts w:ascii="Söhne" w:hAnsi="Söhne" w:cs="Arial"/>
          <w:i/>
          <w:iCs/>
          <w:sz w:val="18"/>
          <w:szCs w:val="18"/>
          <w:u w:val="double"/>
          <w:shd w:val="clear" w:color="auto" w:fill="FFFFFF"/>
          <w:lang w:val="en-GB"/>
        </w:rPr>
        <w:t xml:space="preserve"> </w:t>
      </w:r>
      <w:proofErr w:type="spellStart"/>
      <w:r w:rsidRPr="000E33AA">
        <w:rPr>
          <w:rFonts w:ascii="Söhne" w:hAnsi="Söhne" w:cs="Arial"/>
          <w:i/>
          <w:iCs/>
          <w:sz w:val="18"/>
          <w:szCs w:val="18"/>
          <w:u w:val="double"/>
          <w:shd w:val="clear" w:color="auto" w:fill="FFFFFF"/>
          <w:lang w:val="en-GB"/>
        </w:rPr>
        <w:t>rosenbergii</w:t>
      </w:r>
      <w:proofErr w:type="spellEnd"/>
      <w:r w:rsidRPr="000E33AA">
        <w:rPr>
          <w:rFonts w:ascii="Söhne" w:hAnsi="Söhne" w:cs="Arial"/>
          <w:sz w:val="18"/>
          <w:szCs w:val="18"/>
          <w:u w:val="double"/>
          <w:shd w:val="clear" w:color="auto" w:fill="FFFFFF"/>
          <w:lang w:val="en-GB"/>
        </w:rPr>
        <w:t xml:space="preserve">). </w:t>
      </w:r>
      <w:r w:rsidRPr="000E33AA">
        <w:rPr>
          <w:rFonts w:ascii="Söhne" w:hAnsi="Söhne" w:cs="Arial"/>
          <w:i/>
          <w:iCs/>
          <w:sz w:val="18"/>
          <w:szCs w:val="18"/>
          <w:u w:val="double"/>
          <w:shd w:val="clear" w:color="auto" w:fill="FFFFFF"/>
          <w:lang w:val="en-GB"/>
        </w:rPr>
        <w:t>Virology,</w:t>
      </w:r>
      <w:r w:rsidRPr="000E33AA">
        <w:rPr>
          <w:rFonts w:ascii="Söhne" w:hAnsi="Söhne" w:cs="Arial"/>
          <w:sz w:val="18"/>
          <w:szCs w:val="18"/>
          <w:u w:val="double"/>
          <w:shd w:val="clear" w:color="auto" w:fill="FFFFFF"/>
          <w:lang w:val="en-GB"/>
        </w:rPr>
        <w:t xml:space="preserve"> </w:t>
      </w:r>
      <w:proofErr w:type="gramStart"/>
      <w:r w:rsidRPr="000E33AA">
        <w:rPr>
          <w:rFonts w:ascii="Söhne" w:hAnsi="Söhne" w:cs="Arial"/>
          <w:b/>
          <w:bCs/>
          <w:sz w:val="18"/>
          <w:szCs w:val="18"/>
          <w:u w:val="double"/>
          <w:shd w:val="clear" w:color="auto" w:fill="FFFFFF"/>
          <w:lang w:val="en-GB"/>
        </w:rPr>
        <w:t>540</w:t>
      </w:r>
      <w:r w:rsidRPr="000E33AA">
        <w:rPr>
          <w:rFonts w:ascii="Söhne" w:hAnsi="Söhne" w:cs="Arial"/>
          <w:sz w:val="18"/>
          <w:szCs w:val="18"/>
          <w:u w:val="double"/>
          <w:shd w:val="clear" w:color="auto" w:fill="FFFFFF"/>
          <w:lang w:val="en-GB"/>
        </w:rPr>
        <w:t xml:space="preserve">  30</w:t>
      </w:r>
      <w:proofErr w:type="gramEnd"/>
      <w:r w:rsidRPr="000E33AA">
        <w:rPr>
          <w:rFonts w:ascii="Söhne" w:hAnsi="Söhne" w:cs="Arial"/>
          <w:sz w:val="18"/>
          <w:szCs w:val="18"/>
          <w:u w:val="double"/>
          <w:shd w:val="clear" w:color="auto" w:fill="FFFFFF"/>
          <w:lang w:val="en-GB"/>
        </w:rPr>
        <w:t xml:space="preserve">–37. </w:t>
      </w:r>
      <w:hyperlink r:id="rId17" w:tgtFrame="_blank" w:tooltip="Persistent link using digital object identifier" w:history="1">
        <w:r w:rsidRPr="000E33AA">
          <w:rPr>
            <w:rFonts w:ascii="Söhne" w:hAnsi="Söhne" w:cs="Arial"/>
            <w:sz w:val="18"/>
            <w:szCs w:val="18"/>
            <w:u w:val="double"/>
            <w:shd w:val="clear" w:color="auto" w:fill="FFFFFF"/>
            <w:lang w:val="en-GB"/>
          </w:rPr>
          <w:t>https://doi.org/10.1016/j.virol.2019.11.004</w:t>
        </w:r>
      </w:hyperlink>
    </w:p>
    <w:p w14:paraId="4474ED7F" w14:textId="77777777" w:rsidR="008C40ED" w:rsidRPr="000E33AA" w:rsidRDefault="008C40ED" w:rsidP="008C40ED">
      <w:pPr>
        <w:spacing w:after="240" w:line="240" w:lineRule="auto"/>
        <w:jc w:val="both"/>
        <w:rPr>
          <w:rFonts w:ascii="Söhne" w:eastAsia="Times New Roman" w:hAnsi="Söhne" w:cs="Times New Roman"/>
          <w:sz w:val="18"/>
          <w:szCs w:val="18"/>
          <w:lang w:val="en-GB" w:bidi="en-US"/>
        </w:rPr>
      </w:pPr>
      <w:r w:rsidRPr="000E33AA">
        <w:rPr>
          <w:rFonts w:ascii="Söhne" w:eastAsia="Times New Roman" w:hAnsi="Söhne" w:cs="Times New Roman"/>
          <w:smallCaps/>
          <w:sz w:val="18"/>
          <w:lang w:val="en-GB" w:bidi="en-US"/>
        </w:rPr>
        <w:t xml:space="preserve">Haridas D.V., Pillai D., </w:t>
      </w:r>
      <w:r w:rsidRPr="000E33AA">
        <w:rPr>
          <w:rFonts w:ascii="Söhne" w:eastAsia="Times New Roman" w:hAnsi="Söhne" w:cs="Times New Roman"/>
          <w:smallCaps/>
          <w:color w:val="000000"/>
          <w:sz w:val="18"/>
          <w:szCs w:val="18"/>
          <w:lang w:val="en-GB" w:bidi="en-US"/>
        </w:rPr>
        <w:t>Manojkumar B., Nair C.M. &amp; Sherief</w:t>
      </w:r>
      <w:r w:rsidRPr="000E33AA">
        <w:rPr>
          <w:rFonts w:ascii="Söhne" w:eastAsia="Times New Roman" w:hAnsi="Söhne" w:cs="Times New Roman"/>
          <w:color w:val="000000"/>
          <w:sz w:val="18"/>
          <w:szCs w:val="18"/>
          <w:lang w:val="en-GB" w:bidi="en-US"/>
        </w:rPr>
        <w:t xml:space="preserve"> </w:t>
      </w:r>
      <w:r w:rsidRPr="000E33AA">
        <w:rPr>
          <w:rFonts w:ascii="Söhne" w:eastAsia="Times New Roman" w:hAnsi="Söhne" w:cs="Times New Roman"/>
          <w:smallCaps/>
          <w:color w:val="000000"/>
          <w:sz w:val="18"/>
          <w:szCs w:val="18"/>
          <w:lang w:val="en-GB" w:bidi="en-US"/>
        </w:rPr>
        <w:t xml:space="preserve">P.M. </w:t>
      </w:r>
      <w:r w:rsidRPr="000E33AA">
        <w:rPr>
          <w:rFonts w:ascii="Söhne" w:eastAsia="Times New Roman" w:hAnsi="Söhne" w:cs="Times New Roman"/>
          <w:color w:val="000000"/>
          <w:sz w:val="18"/>
          <w:szCs w:val="18"/>
          <w:lang w:val="en-GB" w:bidi="en-US"/>
        </w:rPr>
        <w:t xml:space="preserve">(2010). </w:t>
      </w:r>
      <w:r w:rsidRPr="000E33AA">
        <w:rPr>
          <w:rFonts w:ascii="Söhne" w:eastAsia="Times New Roman" w:hAnsi="Söhne" w:cs="Times New Roman"/>
          <w:sz w:val="18"/>
          <w:szCs w:val="18"/>
          <w:lang w:val="en-GB" w:bidi="en-US"/>
        </w:rPr>
        <w:t xml:space="preserve">Optimisation of reverse transcriptase loop-mediated isothermal amplification assay for rapid detection of </w:t>
      </w:r>
      <w:proofErr w:type="spellStart"/>
      <w:r w:rsidRPr="000E33AA">
        <w:rPr>
          <w:rFonts w:ascii="Söhne" w:eastAsia="Times New Roman" w:hAnsi="Söhne" w:cs="Times New Roman"/>
          <w:i/>
          <w:sz w:val="18"/>
          <w:szCs w:val="18"/>
          <w:lang w:val="en-GB" w:bidi="en-US"/>
        </w:rPr>
        <w:t>Macrobrachium</w:t>
      </w:r>
      <w:proofErr w:type="spellEnd"/>
      <w:r w:rsidRPr="000E33AA">
        <w:rPr>
          <w:rFonts w:ascii="Söhne" w:eastAsia="Times New Roman" w:hAnsi="Söhne" w:cs="Times New Roman"/>
          <w:i/>
          <w:sz w:val="18"/>
          <w:szCs w:val="18"/>
          <w:lang w:val="en-GB" w:bidi="en-US"/>
        </w:rPr>
        <w:t xml:space="preserve"> </w:t>
      </w:r>
      <w:proofErr w:type="spellStart"/>
      <w:r w:rsidRPr="000E33AA">
        <w:rPr>
          <w:rFonts w:ascii="Söhne" w:eastAsia="Times New Roman" w:hAnsi="Söhne" w:cs="Times New Roman"/>
          <w:i/>
          <w:sz w:val="18"/>
          <w:szCs w:val="18"/>
          <w:lang w:val="en-GB" w:bidi="en-US"/>
        </w:rPr>
        <w:t>rosenbergii</w:t>
      </w:r>
      <w:proofErr w:type="spellEnd"/>
      <w:r w:rsidRPr="000E33AA">
        <w:rPr>
          <w:rFonts w:ascii="Söhne" w:eastAsia="Times New Roman" w:hAnsi="Söhne" w:cs="Times New Roman"/>
          <w:sz w:val="18"/>
          <w:szCs w:val="18"/>
          <w:lang w:val="en-GB" w:bidi="en-US"/>
        </w:rPr>
        <w:t xml:space="preserve"> </w:t>
      </w:r>
      <w:proofErr w:type="spellStart"/>
      <w:r w:rsidRPr="000E33AA">
        <w:rPr>
          <w:rFonts w:ascii="Söhne" w:eastAsia="Times New Roman" w:hAnsi="Söhne" w:cs="Times New Roman"/>
          <w:sz w:val="18"/>
          <w:szCs w:val="18"/>
          <w:lang w:val="en-GB" w:bidi="en-US"/>
        </w:rPr>
        <w:t>nodavirus</w:t>
      </w:r>
      <w:proofErr w:type="spellEnd"/>
      <w:r w:rsidRPr="000E33AA">
        <w:rPr>
          <w:rFonts w:ascii="Söhne" w:eastAsia="Times New Roman" w:hAnsi="Söhne" w:cs="Times New Roman"/>
          <w:sz w:val="18"/>
          <w:szCs w:val="18"/>
          <w:lang w:val="en-GB" w:bidi="en-US"/>
        </w:rPr>
        <w:t xml:space="preserve"> and extra small virus in </w:t>
      </w:r>
      <w:proofErr w:type="spellStart"/>
      <w:r w:rsidRPr="000E33AA">
        <w:rPr>
          <w:rFonts w:ascii="Söhne" w:eastAsia="Times New Roman" w:hAnsi="Söhne" w:cs="Times New Roman"/>
          <w:i/>
          <w:sz w:val="18"/>
          <w:szCs w:val="18"/>
          <w:lang w:val="en-GB" w:bidi="en-US"/>
        </w:rPr>
        <w:t>Macrobrachium</w:t>
      </w:r>
      <w:proofErr w:type="spellEnd"/>
      <w:r w:rsidRPr="000E33AA">
        <w:rPr>
          <w:rFonts w:ascii="Söhne" w:eastAsia="Times New Roman" w:hAnsi="Söhne" w:cs="Times New Roman"/>
          <w:i/>
          <w:sz w:val="18"/>
          <w:szCs w:val="18"/>
          <w:lang w:val="en-GB" w:bidi="en-US"/>
        </w:rPr>
        <w:t xml:space="preserve"> </w:t>
      </w:r>
      <w:proofErr w:type="spellStart"/>
      <w:r w:rsidRPr="000E33AA">
        <w:rPr>
          <w:rFonts w:ascii="Söhne" w:eastAsia="Times New Roman" w:hAnsi="Söhne" w:cs="Times New Roman"/>
          <w:i/>
          <w:sz w:val="18"/>
          <w:szCs w:val="18"/>
          <w:lang w:val="en-GB" w:bidi="en-US"/>
        </w:rPr>
        <w:t>rosenbergii</w:t>
      </w:r>
      <w:proofErr w:type="spellEnd"/>
      <w:r w:rsidRPr="000E33AA">
        <w:rPr>
          <w:rFonts w:ascii="Söhne" w:eastAsia="Times New Roman" w:hAnsi="Söhne" w:cs="Times New Roman"/>
          <w:i/>
          <w:sz w:val="18"/>
          <w:szCs w:val="18"/>
          <w:lang w:val="en-GB" w:bidi="en-US"/>
        </w:rPr>
        <w:t xml:space="preserve">. </w:t>
      </w:r>
      <w:r w:rsidRPr="000E33AA">
        <w:rPr>
          <w:rFonts w:ascii="Söhne" w:eastAsia="Times New Roman" w:hAnsi="Söhne" w:cs="Times New Roman"/>
          <w:i/>
          <w:iCs/>
          <w:sz w:val="18"/>
          <w:lang w:val="en-GB" w:bidi="en-US"/>
        </w:rPr>
        <w:t xml:space="preserve">J. </w:t>
      </w:r>
      <w:proofErr w:type="spellStart"/>
      <w:r w:rsidRPr="000E33AA">
        <w:rPr>
          <w:rFonts w:ascii="Söhne" w:eastAsia="Times New Roman" w:hAnsi="Söhne" w:cs="Times New Roman"/>
          <w:i/>
          <w:iCs/>
          <w:sz w:val="18"/>
          <w:lang w:val="en-GB" w:bidi="en-US"/>
        </w:rPr>
        <w:t>Virol</w:t>
      </w:r>
      <w:proofErr w:type="spellEnd"/>
      <w:r w:rsidRPr="000E33AA">
        <w:rPr>
          <w:rFonts w:ascii="Söhne" w:eastAsia="Times New Roman" w:hAnsi="Söhne" w:cs="Times New Roman"/>
          <w:i/>
          <w:iCs/>
          <w:sz w:val="18"/>
          <w:lang w:val="en-GB" w:bidi="en-US"/>
        </w:rPr>
        <w:t>. Methods</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167</w:t>
      </w:r>
      <w:r w:rsidRPr="000E33AA">
        <w:rPr>
          <w:rFonts w:ascii="Söhne" w:eastAsia="Times New Roman" w:hAnsi="Söhne" w:cs="Times New Roman"/>
          <w:sz w:val="18"/>
          <w:lang w:val="en-GB" w:bidi="en-US"/>
        </w:rPr>
        <w:t>, 61–67.</w:t>
      </w:r>
    </w:p>
    <w:p w14:paraId="54C7F9B3" w14:textId="77777777" w:rsidR="008C40ED" w:rsidRPr="000E33AA" w:rsidRDefault="008C40ED" w:rsidP="008C40ED">
      <w:pPr>
        <w:spacing w:after="240" w:line="240" w:lineRule="auto"/>
        <w:jc w:val="both"/>
        <w:rPr>
          <w:rFonts w:ascii="Söhne" w:eastAsia="Times New Roman" w:hAnsi="Söhne" w:cs="Times New Roman"/>
          <w:sz w:val="18"/>
          <w:lang w:val="en-GB" w:bidi="en-US"/>
        </w:rPr>
      </w:pPr>
      <w:r w:rsidRPr="00D14645">
        <w:rPr>
          <w:rFonts w:ascii="Söhne" w:eastAsia="Times New Roman" w:hAnsi="Söhne" w:cs="Times New Roman"/>
          <w:smallCaps/>
          <w:sz w:val="18"/>
          <w:lang w:val="it-IT" w:bidi="en-US"/>
        </w:rPr>
        <w:t>Hernandez-Herrera R.I., Chappe-Bonnichon V., Roch P., Sri Widada J. &amp; Bonami J.R.</w:t>
      </w:r>
      <w:r w:rsidRPr="00D14645">
        <w:rPr>
          <w:rFonts w:ascii="Söhne" w:eastAsia="Times New Roman" w:hAnsi="Söhne" w:cs="Times New Roman"/>
          <w:sz w:val="18"/>
          <w:lang w:val="it-IT" w:bidi="en-US"/>
        </w:rPr>
        <w:t xml:space="preserve"> (2007). </w:t>
      </w:r>
      <w:r w:rsidRPr="000E33AA">
        <w:rPr>
          <w:rFonts w:ascii="Söhne" w:eastAsia="Times New Roman" w:hAnsi="Söhne" w:cs="Times New Roman"/>
          <w:sz w:val="18"/>
          <w:lang w:val="en-GB" w:bidi="en-US"/>
        </w:rPr>
        <w:t xml:space="preserve">Partial susceptibility of the SSN-1 </w:t>
      </w:r>
      <w:proofErr w:type="gramStart"/>
      <w:r w:rsidRPr="000E33AA">
        <w:rPr>
          <w:rFonts w:ascii="Söhne" w:eastAsia="Times New Roman" w:hAnsi="Söhne" w:cs="Times New Roman"/>
          <w:sz w:val="18"/>
          <w:lang w:val="en-GB" w:bidi="en-US"/>
        </w:rPr>
        <w:t>fish</w:t>
      </w:r>
      <w:proofErr w:type="gramEnd"/>
      <w:r w:rsidRPr="000E33AA">
        <w:rPr>
          <w:rFonts w:ascii="Söhne" w:eastAsia="Times New Roman" w:hAnsi="Söhne" w:cs="Times New Roman"/>
          <w:sz w:val="18"/>
          <w:lang w:val="en-GB" w:bidi="en-US"/>
        </w:rPr>
        <w:t xml:space="preserve"> cell line to a crustacean virus: a defective replication study.</w:t>
      </w:r>
      <w:r w:rsidRPr="000E33AA">
        <w:rPr>
          <w:rFonts w:ascii="Söhne" w:eastAsia="Times New Roman" w:hAnsi="Söhne" w:cs="Times New Roman"/>
          <w:i/>
          <w:iCs/>
          <w:sz w:val="18"/>
          <w:lang w:val="en-GB" w:bidi="en-US"/>
        </w:rPr>
        <w:t xml:space="preserve"> </w:t>
      </w:r>
      <w:r w:rsidRPr="000E33AA">
        <w:rPr>
          <w:rFonts w:ascii="Söhne" w:eastAsia="Times New Roman" w:hAnsi="Söhne" w:cs="Times New Roman"/>
          <w:i/>
          <w:iCs/>
          <w:sz w:val="18"/>
          <w:lang w:val="en-GB" w:bidi="hi-IN"/>
        </w:rPr>
        <w:t>J. Fish Dis</w:t>
      </w:r>
      <w:r w:rsidRPr="000E33AA">
        <w:rPr>
          <w:rFonts w:ascii="Söhne" w:eastAsia="Times New Roman" w:hAnsi="Söhne" w:cs="Times New Roman"/>
          <w:sz w:val="18"/>
          <w:lang w:val="en-GB" w:bidi="hi-IN"/>
        </w:rPr>
        <w:t xml:space="preserve">., </w:t>
      </w:r>
      <w:r w:rsidRPr="000E33AA">
        <w:rPr>
          <w:rFonts w:ascii="Söhne" w:eastAsia="Times New Roman" w:hAnsi="Söhne" w:cs="Times New Roman"/>
          <w:b/>
          <w:sz w:val="18"/>
          <w:lang w:val="en-GB" w:bidi="en-US"/>
        </w:rPr>
        <w:t>30</w:t>
      </w:r>
      <w:r w:rsidRPr="000E33AA">
        <w:rPr>
          <w:rFonts w:ascii="Söhne" w:eastAsia="Times New Roman" w:hAnsi="Söhne" w:cs="Times New Roman"/>
          <w:sz w:val="18"/>
          <w:lang w:val="en-GB" w:bidi="en-US"/>
        </w:rPr>
        <w:t>, 673–679.</w:t>
      </w:r>
    </w:p>
    <w:p w14:paraId="16C33CB2" w14:textId="77777777" w:rsidR="008C40ED" w:rsidRPr="000E33AA" w:rsidRDefault="008C40ED" w:rsidP="008C40ED">
      <w:pPr>
        <w:spacing w:after="240" w:line="240" w:lineRule="auto"/>
        <w:jc w:val="both"/>
        <w:rPr>
          <w:rFonts w:ascii="Söhne" w:eastAsia="Times New Roman" w:hAnsi="Söhne" w:cs="Times New Roman"/>
          <w:sz w:val="18"/>
          <w:szCs w:val="18"/>
          <w:lang w:val="en-GB" w:bidi="en-US"/>
        </w:rPr>
      </w:pPr>
      <w:r w:rsidRPr="000E33AA">
        <w:rPr>
          <w:rFonts w:ascii="Söhne" w:eastAsia="Times New Roman" w:hAnsi="Söhne" w:cs="Times New Roman"/>
          <w:smallCaps/>
          <w:sz w:val="18"/>
          <w:szCs w:val="18"/>
          <w:lang w:val="en-GB" w:bidi="en-US"/>
        </w:rPr>
        <w:t xml:space="preserve">Ho K.L., Gabrielsen M., Beh P.L., Kueh C.L., Thong Q.X. &amp; </w:t>
      </w:r>
      <w:proofErr w:type="spellStart"/>
      <w:r w:rsidRPr="000E33AA">
        <w:rPr>
          <w:rFonts w:ascii="Söhne" w:eastAsia="Times New Roman" w:hAnsi="Söhne" w:cs="Times New Roman"/>
          <w:smallCaps/>
          <w:sz w:val="18"/>
          <w:szCs w:val="18"/>
          <w:lang w:val="en-GB" w:bidi="en-US"/>
        </w:rPr>
        <w:t>Streetley</w:t>
      </w:r>
      <w:proofErr w:type="spellEnd"/>
      <w:r w:rsidRPr="000E33AA">
        <w:rPr>
          <w:rFonts w:ascii="Söhne" w:eastAsia="Times New Roman" w:hAnsi="Söhne" w:cs="Times New Roman"/>
          <w:smallCaps/>
          <w:sz w:val="18"/>
          <w:szCs w:val="18"/>
          <w:lang w:val="en-GB" w:bidi="en-US"/>
        </w:rPr>
        <w:t xml:space="preserve"> J. (2018). </w:t>
      </w:r>
      <w:r w:rsidRPr="000E33AA">
        <w:rPr>
          <w:rFonts w:ascii="Söhne" w:eastAsia="Times New Roman" w:hAnsi="Söhne" w:cs="Times New Roman"/>
          <w:sz w:val="18"/>
          <w:szCs w:val="18"/>
          <w:lang w:val="en-GB" w:bidi="en-US"/>
        </w:rPr>
        <w:t xml:space="preserve">Structure of the </w:t>
      </w:r>
      <w:proofErr w:type="spellStart"/>
      <w:r w:rsidRPr="000E33AA">
        <w:rPr>
          <w:rFonts w:ascii="Söhne" w:eastAsia="Times New Roman" w:hAnsi="Söhne" w:cs="Times New Roman"/>
          <w:i/>
          <w:sz w:val="18"/>
          <w:szCs w:val="18"/>
          <w:lang w:val="en-GB" w:bidi="en-US"/>
        </w:rPr>
        <w:t>Macrobrachium</w:t>
      </w:r>
      <w:proofErr w:type="spellEnd"/>
      <w:r w:rsidRPr="000E33AA">
        <w:rPr>
          <w:rFonts w:ascii="Söhne" w:eastAsia="Times New Roman" w:hAnsi="Söhne" w:cs="Times New Roman"/>
          <w:i/>
          <w:sz w:val="18"/>
          <w:szCs w:val="18"/>
          <w:lang w:val="en-GB" w:bidi="en-US"/>
        </w:rPr>
        <w:t xml:space="preserve"> </w:t>
      </w:r>
      <w:proofErr w:type="spellStart"/>
      <w:r w:rsidRPr="000E33AA">
        <w:rPr>
          <w:rFonts w:ascii="Söhne" w:eastAsia="Times New Roman" w:hAnsi="Söhne" w:cs="Times New Roman"/>
          <w:i/>
          <w:sz w:val="18"/>
          <w:szCs w:val="18"/>
          <w:lang w:val="en-GB" w:bidi="en-US"/>
        </w:rPr>
        <w:t>rosenbergii</w:t>
      </w:r>
      <w:proofErr w:type="spellEnd"/>
      <w:r w:rsidRPr="000E33AA">
        <w:rPr>
          <w:rFonts w:ascii="Söhne" w:eastAsia="Times New Roman" w:hAnsi="Söhne" w:cs="Times New Roman"/>
          <w:sz w:val="18"/>
          <w:szCs w:val="18"/>
          <w:lang w:val="en-GB" w:bidi="en-US"/>
        </w:rPr>
        <w:t xml:space="preserve"> </w:t>
      </w:r>
      <w:proofErr w:type="spellStart"/>
      <w:r w:rsidRPr="000E33AA">
        <w:rPr>
          <w:rFonts w:ascii="Söhne" w:eastAsia="Times New Roman" w:hAnsi="Söhne" w:cs="Times New Roman"/>
          <w:sz w:val="18"/>
          <w:szCs w:val="18"/>
          <w:lang w:val="en-GB" w:bidi="en-US"/>
        </w:rPr>
        <w:t>nodavirus</w:t>
      </w:r>
      <w:proofErr w:type="spellEnd"/>
      <w:r w:rsidRPr="000E33AA">
        <w:rPr>
          <w:rFonts w:ascii="Söhne" w:eastAsia="Times New Roman" w:hAnsi="Söhne" w:cs="Times New Roman"/>
          <w:sz w:val="18"/>
          <w:szCs w:val="18"/>
          <w:lang w:val="en-GB" w:bidi="en-US"/>
        </w:rPr>
        <w:t xml:space="preserve">: a new genus within the </w:t>
      </w:r>
      <w:proofErr w:type="spellStart"/>
      <w:r w:rsidRPr="000E33AA">
        <w:rPr>
          <w:rFonts w:ascii="Söhne" w:eastAsia="Times New Roman" w:hAnsi="Söhne" w:cs="Times New Roman"/>
          <w:sz w:val="18"/>
          <w:szCs w:val="18"/>
          <w:lang w:val="en-GB" w:bidi="en-US"/>
        </w:rPr>
        <w:t>nodaviridae</w:t>
      </w:r>
      <w:proofErr w:type="spellEnd"/>
      <w:r w:rsidRPr="000E33AA">
        <w:rPr>
          <w:rFonts w:ascii="Söhne" w:eastAsia="Times New Roman" w:hAnsi="Söhne" w:cs="Times New Roman"/>
          <w:sz w:val="18"/>
          <w:szCs w:val="18"/>
          <w:lang w:val="en-GB" w:bidi="en-US"/>
        </w:rPr>
        <w:t xml:space="preserve">? </w:t>
      </w:r>
      <w:r w:rsidRPr="000E33AA">
        <w:rPr>
          <w:rFonts w:ascii="Söhne" w:eastAsia="Times New Roman" w:hAnsi="Söhne" w:cs="Times New Roman"/>
          <w:i/>
          <w:iCs/>
          <w:sz w:val="18"/>
          <w:szCs w:val="18"/>
          <w:lang w:val="en-GB" w:bidi="en-US"/>
        </w:rPr>
        <w:t>PLOS Biology</w:t>
      </w:r>
      <w:r w:rsidRPr="000E33AA">
        <w:rPr>
          <w:rFonts w:ascii="Söhne" w:eastAsia="Times New Roman" w:hAnsi="Söhne" w:cs="Times New Roman"/>
          <w:sz w:val="18"/>
          <w:szCs w:val="18"/>
          <w:lang w:val="en-GB" w:bidi="en-US"/>
        </w:rPr>
        <w:t xml:space="preserve">, </w:t>
      </w:r>
      <w:r w:rsidRPr="000E33AA">
        <w:rPr>
          <w:rFonts w:ascii="Söhne" w:eastAsia="Times New Roman" w:hAnsi="Söhne" w:cs="Times New Roman"/>
          <w:b/>
          <w:bCs/>
          <w:sz w:val="18"/>
          <w:szCs w:val="18"/>
          <w:lang w:val="en-GB" w:bidi="en-US"/>
        </w:rPr>
        <w:t>16</w:t>
      </w:r>
      <w:r w:rsidRPr="000E33AA">
        <w:rPr>
          <w:rFonts w:ascii="Söhne" w:eastAsia="Times New Roman" w:hAnsi="Söhne" w:cs="Times New Roman"/>
          <w:sz w:val="18"/>
          <w:szCs w:val="18"/>
          <w:lang w:val="en-GB" w:bidi="en-US"/>
        </w:rPr>
        <w:t>, e3000038.</w:t>
      </w:r>
    </w:p>
    <w:p w14:paraId="5AFC2505" w14:textId="77777777" w:rsidR="008C40ED" w:rsidRPr="000E33AA" w:rsidRDefault="008C40ED" w:rsidP="008C40ED">
      <w:pPr>
        <w:spacing w:after="240" w:line="240" w:lineRule="auto"/>
        <w:jc w:val="both"/>
        <w:rPr>
          <w:rFonts w:ascii="Söhne" w:eastAsia="Times New Roman" w:hAnsi="Söhne" w:cs="Times New Roman"/>
          <w:smallCaps/>
          <w:sz w:val="18"/>
          <w:szCs w:val="18"/>
          <w:lang w:val="en-GB" w:bidi="en-US"/>
        </w:rPr>
      </w:pPr>
      <w:r w:rsidRPr="000E33AA">
        <w:rPr>
          <w:rFonts w:ascii="Söhne" w:eastAsia="Times New Roman" w:hAnsi="Söhne" w:cs="Times New Roman"/>
          <w:smallCaps/>
          <w:sz w:val="18"/>
          <w:szCs w:val="18"/>
          <w:lang w:val="en-GB" w:bidi="en-US"/>
        </w:rPr>
        <w:t xml:space="preserve">Ho K.L., Kueh C.L., Beh P.L., Tan W.S. &amp; </w:t>
      </w:r>
      <w:proofErr w:type="spellStart"/>
      <w:r w:rsidRPr="000E33AA">
        <w:rPr>
          <w:rFonts w:ascii="Söhne" w:eastAsia="Times New Roman" w:hAnsi="Söhne" w:cs="Times New Roman"/>
          <w:smallCaps/>
          <w:sz w:val="18"/>
          <w:szCs w:val="18"/>
          <w:lang w:val="en-GB" w:bidi="en-US"/>
        </w:rPr>
        <w:t>Bhella</w:t>
      </w:r>
      <w:proofErr w:type="spellEnd"/>
      <w:r w:rsidRPr="000E33AA">
        <w:rPr>
          <w:rFonts w:ascii="Söhne" w:eastAsia="Times New Roman" w:hAnsi="Söhne" w:cs="Times New Roman"/>
          <w:smallCaps/>
          <w:sz w:val="18"/>
          <w:szCs w:val="18"/>
          <w:lang w:val="en-GB" w:bidi="en-US"/>
        </w:rPr>
        <w:t xml:space="preserve"> D. (2017). </w:t>
      </w:r>
      <w:r w:rsidRPr="000E33AA">
        <w:rPr>
          <w:rFonts w:ascii="Söhne" w:eastAsia="Times New Roman" w:hAnsi="Söhne" w:cs="Times New Roman"/>
          <w:sz w:val="18"/>
          <w:szCs w:val="18"/>
          <w:lang w:val="en-GB" w:bidi="en-US"/>
        </w:rPr>
        <w:t xml:space="preserve">Cryo-Electron microscopy structure of the </w:t>
      </w:r>
      <w:proofErr w:type="spellStart"/>
      <w:r w:rsidRPr="000E33AA">
        <w:rPr>
          <w:rFonts w:ascii="Söhne" w:eastAsia="Times New Roman" w:hAnsi="Söhne" w:cs="Times New Roman"/>
          <w:i/>
          <w:sz w:val="18"/>
          <w:szCs w:val="18"/>
          <w:lang w:val="en-GB" w:bidi="en-US"/>
        </w:rPr>
        <w:t>Macrobrachium</w:t>
      </w:r>
      <w:proofErr w:type="spellEnd"/>
      <w:r w:rsidRPr="000E33AA">
        <w:rPr>
          <w:rFonts w:ascii="Söhne" w:eastAsia="Times New Roman" w:hAnsi="Söhne" w:cs="Times New Roman"/>
          <w:i/>
          <w:sz w:val="18"/>
          <w:szCs w:val="18"/>
          <w:lang w:val="en-GB" w:bidi="en-US"/>
        </w:rPr>
        <w:t xml:space="preserve"> </w:t>
      </w:r>
      <w:proofErr w:type="spellStart"/>
      <w:r w:rsidRPr="000E33AA">
        <w:rPr>
          <w:rFonts w:ascii="Söhne" w:eastAsia="Times New Roman" w:hAnsi="Söhne" w:cs="Times New Roman"/>
          <w:i/>
          <w:sz w:val="18"/>
          <w:szCs w:val="18"/>
          <w:lang w:val="en-GB" w:bidi="en-US"/>
        </w:rPr>
        <w:t>rosenbergii</w:t>
      </w:r>
      <w:proofErr w:type="spellEnd"/>
      <w:r w:rsidRPr="000E33AA">
        <w:rPr>
          <w:rFonts w:ascii="Söhne" w:eastAsia="Times New Roman" w:hAnsi="Söhne" w:cs="Times New Roman"/>
          <w:sz w:val="18"/>
          <w:szCs w:val="18"/>
          <w:lang w:val="en-GB" w:bidi="en-US"/>
        </w:rPr>
        <w:t xml:space="preserve"> </w:t>
      </w:r>
      <w:proofErr w:type="spellStart"/>
      <w:r w:rsidRPr="000E33AA">
        <w:rPr>
          <w:rFonts w:ascii="Söhne" w:eastAsia="Times New Roman" w:hAnsi="Söhne" w:cs="Times New Roman"/>
          <w:sz w:val="18"/>
          <w:szCs w:val="18"/>
          <w:lang w:val="en-GB" w:bidi="en-US"/>
        </w:rPr>
        <w:t>nodavirus</w:t>
      </w:r>
      <w:proofErr w:type="spellEnd"/>
      <w:r w:rsidRPr="000E33AA">
        <w:rPr>
          <w:rFonts w:ascii="Söhne" w:eastAsia="Times New Roman" w:hAnsi="Söhne" w:cs="Times New Roman"/>
          <w:sz w:val="18"/>
          <w:szCs w:val="18"/>
          <w:lang w:val="en-GB" w:bidi="en-US"/>
        </w:rPr>
        <w:t xml:space="preserve"> capsid at 7 angstroms resolution. </w:t>
      </w:r>
      <w:r w:rsidRPr="000E33AA">
        <w:rPr>
          <w:rFonts w:ascii="Söhne" w:eastAsia="Times New Roman" w:hAnsi="Söhne" w:cs="Times New Roman"/>
          <w:i/>
          <w:iCs/>
          <w:sz w:val="18"/>
          <w:szCs w:val="18"/>
          <w:lang w:val="en-GB" w:bidi="en-US"/>
        </w:rPr>
        <w:t>Scientific Reports</w:t>
      </w:r>
      <w:r w:rsidRPr="000E33AA">
        <w:rPr>
          <w:rFonts w:ascii="Söhne" w:eastAsia="Times New Roman" w:hAnsi="Söhne" w:cs="Times New Roman"/>
          <w:sz w:val="18"/>
          <w:szCs w:val="18"/>
          <w:lang w:val="en-GB" w:bidi="en-US"/>
        </w:rPr>
        <w:t xml:space="preserve">, </w:t>
      </w:r>
      <w:r w:rsidRPr="000E33AA">
        <w:rPr>
          <w:rFonts w:ascii="Söhne" w:eastAsia="Times New Roman" w:hAnsi="Söhne" w:cs="Times New Roman"/>
          <w:b/>
          <w:bCs/>
          <w:sz w:val="18"/>
          <w:szCs w:val="18"/>
          <w:lang w:val="en-GB" w:bidi="en-US"/>
        </w:rPr>
        <w:t>7</w:t>
      </w:r>
      <w:r w:rsidRPr="000E33AA">
        <w:rPr>
          <w:rFonts w:ascii="Söhne" w:eastAsia="Times New Roman" w:hAnsi="Söhne" w:cs="Times New Roman"/>
          <w:sz w:val="18"/>
          <w:szCs w:val="18"/>
          <w:lang w:val="en-GB" w:bidi="en-US"/>
        </w:rPr>
        <w:t>, 2083.</w:t>
      </w:r>
    </w:p>
    <w:p w14:paraId="16251F0A" w14:textId="77777777" w:rsidR="008C40ED" w:rsidRPr="000E33AA" w:rsidRDefault="008C40ED" w:rsidP="008C40ED">
      <w:pPr>
        <w:spacing w:after="240" w:line="240" w:lineRule="auto"/>
        <w:jc w:val="both"/>
        <w:rPr>
          <w:rFonts w:ascii="Söhne" w:eastAsia="Times New Roman" w:hAnsi="Söhne" w:cs="Times New Roman"/>
          <w:smallCaps/>
          <w:sz w:val="18"/>
          <w:szCs w:val="18"/>
          <w:lang w:val="en-GB" w:bidi="en-US"/>
        </w:rPr>
      </w:pPr>
      <w:r w:rsidRPr="000E33AA">
        <w:rPr>
          <w:rFonts w:ascii="Söhne" w:eastAsia="Times New Roman" w:hAnsi="Söhne" w:cs="Times New Roman"/>
          <w:smallCaps/>
          <w:sz w:val="18"/>
          <w:lang w:val="en-GB" w:bidi="en-US"/>
        </w:rPr>
        <w:lastRenderedPageBreak/>
        <w:t>Hsieh C.-Y., Wu Z.-B., Tung M.-C., Tu C., Lo S.-P., Chang T.-C., Chang C.-D., Chen S.-C., Hsieh Y.-C. &amp;</w:t>
      </w:r>
      <w:r w:rsidRPr="000E33AA">
        <w:rPr>
          <w:rFonts w:ascii="Söhne" w:eastAsia="MS Mincho" w:hAnsi="Söhne" w:cs="Times New Roman"/>
          <w:smallCaps/>
          <w:sz w:val="18"/>
          <w:lang w:val="en-GB" w:bidi="en-US"/>
        </w:rPr>
        <w:t xml:space="preserve"> </w:t>
      </w:r>
      <w:r w:rsidRPr="000E33AA">
        <w:rPr>
          <w:rFonts w:ascii="Söhne" w:eastAsia="Times New Roman" w:hAnsi="Söhne" w:cs="Times New Roman"/>
          <w:smallCaps/>
          <w:sz w:val="18"/>
          <w:lang w:val="en-GB" w:bidi="en-US"/>
        </w:rPr>
        <w:t>Tsai</w:t>
      </w:r>
      <w:r w:rsidRPr="000E33AA">
        <w:rPr>
          <w:rFonts w:ascii="Söhne" w:eastAsia="MS Mincho" w:hAnsi="Söhne" w:cs="Times New Roman"/>
          <w:smallCaps/>
          <w:sz w:val="18"/>
          <w:lang w:val="en-GB" w:bidi="en-US"/>
        </w:rPr>
        <w:t xml:space="preserve"> </w:t>
      </w:r>
      <w:r w:rsidRPr="000E33AA">
        <w:rPr>
          <w:rFonts w:ascii="Söhne" w:eastAsia="Times New Roman" w:hAnsi="Söhne" w:cs="Times New Roman"/>
          <w:smallCaps/>
          <w:sz w:val="18"/>
          <w:lang w:val="en-GB" w:bidi="en-US"/>
        </w:rPr>
        <w:t>S.-S.</w:t>
      </w:r>
      <w:r w:rsidRPr="000E33AA">
        <w:rPr>
          <w:rFonts w:ascii="Söhne" w:eastAsia="Times New Roman" w:hAnsi="Söhne" w:cs="Times New Roman"/>
          <w:sz w:val="18"/>
          <w:lang w:val="en-GB" w:bidi="en-US"/>
        </w:rPr>
        <w:t xml:space="preserve"> </w:t>
      </w:r>
      <w:r w:rsidRPr="000E33AA">
        <w:rPr>
          <w:rFonts w:ascii="Söhne" w:eastAsia="MS Mincho" w:hAnsi="Söhne" w:cs="Times New Roman"/>
          <w:sz w:val="18"/>
          <w:lang w:val="en-GB" w:bidi="en-US"/>
        </w:rPr>
        <w:t>(2006).</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i/>
          <w:iCs/>
          <w:sz w:val="18"/>
          <w:lang w:val="en-GB" w:bidi="en-US"/>
        </w:rPr>
        <w:t>In situ</w:t>
      </w:r>
      <w:r w:rsidRPr="000E33AA">
        <w:rPr>
          <w:rFonts w:ascii="Söhne" w:eastAsia="Times New Roman" w:hAnsi="Söhne" w:cs="Times New Roman"/>
          <w:sz w:val="18"/>
          <w:lang w:val="en-GB" w:bidi="en-US"/>
        </w:rPr>
        <w:t xml:space="preserve"> hybridization and RT-PCR detection of </w:t>
      </w:r>
      <w:proofErr w:type="spellStart"/>
      <w:r w:rsidRPr="000E33AA">
        <w:rPr>
          <w:rFonts w:ascii="Söhne" w:eastAsia="Times New Roman" w:hAnsi="Söhne" w:cs="Times New Roman"/>
          <w:i/>
          <w:iCs/>
          <w:sz w:val="18"/>
          <w:lang w:val="en-GB" w:bidi="en-US"/>
        </w:rPr>
        <w:t>Macrobrachium</w:t>
      </w:r>
      <w:proofErr w:type="spellEnd"/>
      <w:r w:rsidRPr="000E33AA">
        <w:rPr>
          <w:rFonts w:ascii="Söhne" w:eastAsia="Times New Roman" w:hAnsi="Söhne" w:cs="Times New Roman"/>
          <w:i/>
          <w:iCs/>
          <w:sz w:val="18"/>
          <w:lang w:val="en-GB" w:bidi="en-US"/>
        </w:rPr>
        <w:t xml:space="preserve"> </w:t>
      </w:r>
      <w:proofErr w:type="spellStart"/>
      <w:r w:rsidRPr="000E33AA">
        <w:rPr>
          <w:rFonts w:ascii="Söhne" w:eastAsia="Times New Roman" w:hAnsi="Söhne" w:cs="Times New Roman"/>
          <w:i/>
          <w:iCs/>
          <w:sz w:val="18"/>
          <w:lang w:val="en-GB" w:bidi="en-US"/>
        </w:rPr>
        <w:t>rosenbergii</w:t>
      </w:r>
      <w:proofErr w:type="spellEnd"/>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sz w:val="18"/>
          <w:lang w:val="en-GB" w:bidi="en-US"/>
        </w:rPr>
        <w:t>nodavirus</w:t>
      </w:r>
      <w:proofErr w:type="spellEnd"/>
      <w:r w:rsidRPr="000E33AA">
        <w:rPr>
          <w:rFonts w:ascii="Söhne" w:eastAsia="Times New Roman" w:hAnsi="Söhne" w:cs="Times New Roman"/>
          <w:sz w:val="18"/>
          <w:lang w:val="en-GB" w:bidi="en-US"/>
        </w:rPr>
        <w:t xml:space="preserve"> in giant freshwater prawn, </w:t>
      </w:r>
      <w:proofErr w:type="spellStart"/>
      <w:r w:rsidRPr="000E33AA">
        <w:rPr>
          <w:rFonts w:ascii="Söhne" w:eastAsia="Times New Roman" w:hAnsi="Söhne" w:cs="Times New Roman"/>
          <w:i/>
          <w:iCs/>
          <w:sz w:val="18"/>
          <w:lang w:val="en-GB" w:bidi="en-US"/>
        </w:rPr>
        <w:t>Macrobrachium</w:t>
      </w:r>
      <w:proofErr w:type="spellEnd"/>
      <w:r w:rsidRPr="000E33AA">
        <w:rPr>
          <w:rFonts w:ascii="Söhne" w:eastAsia="Times New Roman" w:hAnsi="Söhne" w:cs="Times New Roman"/>
          <w:i/>
          <w:iCs/>
          <w:sz w:val="18"/>
          <w:lang w:val="en-GB" w:bidi="en-US"/>
        </w:rPr>
        <w:t xml:space="preserve"> </w:t>
      </w:r>
      <w:proofErr w:type="spellStart"/>
      <w:r w:rsidRPr="000E33AA">
        <w:rPr>
          <w:rFonts w:ascii="Söhne" w:eastAsia="Times New Roman" w:hAnsi="Söhne" w:cs="Times New Roman"/>
          <w:i/>
          <w:iCs/>
          <w:sz w:val="18"/>
          <w:lang w:val="en-GB" w:bidi="en-US"/>
        </w:rPr>
        <w:t>rosenbergii</w:t>
      </w:r>
      <w:proofErr w:type="spellEnd"/>
      <w:r w:rsidRPr="000E33AA">
        <w:rPr>
          <w:rFonts w:ascii="Söhne" w:eastAsia="Times New Roman" w:hAnsi="Söhne" w:cs="Times New Roman"/>
          <w:sz w:val="18"/>
          <w:lang w:val="en-GB" w:bidi="en-US"/>
        </w:rPr>
        <w:t xml:space="preserve"> (de Man), in Taiwan. </w:t>
      </w:r>
      <w:r w:rsidRPr="000E33AA">
        <w:rPr>
          <w:rFonts w:ascii="Söhne" w:eastAsia="Times New Roman" w:hAnsi="Söhne" w:cs="Times New Roman"/>
          <w:i/>
          <w:iCs/>
          <w:sz w:val="18"/>
          <w:lang w:val="en-GB" w:bidi="en-US"/>
        </w:rPr>
        <w:t>J. Fish Dis</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bCs/>
          <w:sz w:val="18"/>
          <w:lang w:val="en-GB" w:bidi="en-US"/>
        </w:rPr>
        <w:t>29</w:t>
      </w:r>
      <w:r w:rsidRPr="000E33AA">
        <w:rPr>
          <w:rFonts w:ascii="Söhne" w:eastAsia="Times New Roman" w:hAnsi="Söhne" w:cs="Times New Roman"/>
          <w:sz w:val="18"/>
          <w:lang w:val="en-GB" w:bidi="en-US"/>
        </w:rPr>
        <w:t xml:space="preserve">, 665–671. </w:t>
      </w:r>
      <w:hyperlink r:id="rId18" w:history="1">
        <w:r w:rsidRPr="000E33AA">
          <w:rPr>
            <w:rFonts w:ascii="Söhne" w:eastAsia="Times New Roman" w:hAnsi="Söhne" w:cs="Times New Roman"/>
            <w:color w:val="0000FF"/>
            <w:sz w:val="18"/>
            <w:u w:val="single"/>
            <w:lang w:val="en-GB" w:bidi="en-US"/>
          </w:rPr>
          <w:t>https://doi.org/10.1111/j.1365-2761.2006.00762.x</w:t>
        </w:r>
      </w:hyperlink>
    </w:p>
    <w:p w14:paraId="29247D87" w14:textId="77777777" w:rsidR="008C40ED" w:rsidRPr="000E33AA" w:rsidRDefault="008C40ED" w:rsidP="008C40ED">
      <w:pPr>
        <w:spacing w:after="240" w:line="240" w:lineRule="auto"/>
        <w:jc w:val="both"/>
        <w:rPr>
          <w:rFonts w:ascii="Söhne" w:eastAsia="Times New Roman" w:hAnsi="Söhne" w:cs="Times New Roman"/>
          <w:sz w:val="18"/>
          <w:szCs w:val="18"/>
          <w:lang w:val="en-GB" w:bidi="en-US"/>
        </w:rPr>
      </w:pPr>
      <w:proofErr w:type="spellStart"/>
      <w:r w:rsidRPr="000E33AA">
        <w:rPr>
          <w:rFonts w:ascii="Söhne" w:eastAsia="Times New Roman" w:hAnsi="Söhne" w:cs="Times New Roman"/>
          <w:smallCaps/>
          <w:sz w:val="18"/>
          <w:szCs w:val="18"/>
          <w:lang w:val="en-GB" w:bidi="en-US"/>
        </w:rPr>
        <w:t>Jamalpure</w:t>
      </w:r>
      <w:proofErr w:type="spellEnd"/>
      <w:r w:rsidRPr="000E33AA">
        <w:rPr>
          <w:rFonts w:ascii="Söhne" w:eastAsia="Times New Roman" w:hAnsi="Söhne" w:cs="Times New Roman"/>
          <w:smallCaps/>
          <w:sz w:val="18"/>
          <w:szCs w:val="18"/>
          <w:lang w:val="en-GB" w:bidi="en-US"/>
        </w:rPr>
        <w:t xml:space="preserve"> S., Vimal S., Nafeez Ahmed A., Sahul Hameed A.S., </w:t>
      </w:r>
      <w:proofErr w:type="spellStart"/>
      <w:r w:rsidRPr="000E33AA">
        <w:rPr>
          <w:rFonts w:ascii="Söhne" w:eastAsia="Times New Roman" w:hAnsi="Söhne" w:cs="Times New Roman"/>
          <w:smallCaps/>
          <w:sz w:val="18"/>
          <w:szCs w:val="18"/>
          <w:lang w:val="en-GB" w:bidi="en-US"/>
        </w:rPr>
        <w:t>Paknikar</w:t>
      </w:r>
      <w:proofErr w:type="spellEnd"/>
      <w:r w:rsidRPr="000E33AA">
        <w:rPr>
          <w:rFonts w:ascii="Söhne" w:eastAsia="Times New Roman" w:hAnsi="Söhne" w:cs="Times New Roman"/>
          <w:smallCaps/>
          <w:sz w:val="18"/>
          <w:szCs w:val="18"/>
          <w:lang w:val="en-GB" w:bidi="en-US"/>
        </w:rPr>
        <w:t xml:space="preserve"> K.M. &amp; </w:t>
      </w:r>
      <w:proofErr w:type="spellStart"/>
      <w:r w:rsidRPr="000E33AA">
        <w:rPr>
          <w:rFonts w:ascii="Söhne" w:eastAsia="Times New Roman" w:hAnsi="Söhne" w:cs="Times New Roman"/>
          <w:smallCaps/>
          <w:sz w:val="18"/>
          <w:szCs w:val="18"/>
          <w:lang w:val="en-GB" w:bidi="en-US"/>
        </w:rPr>
        <w:t>Jytika</w:t>
      </w:r>
      <w:proofErr w:type="spellEnd"/>
      <w:r w:rsidRPr="000E33AA">
        <w:rPr>
          <w:rFonts w:ascii="Söhne" w:eastAsia="Times New Roman" w:hAnsi="Söhne" w:cs="Times New Roman"/>
          <w:smallCaps/>
          <w:sz w:val="18"/>
          <w:szCs w:val="18"/>
          <w:lang w:val="en-GB" w:bidi="en-US"/>
        </w:rPr>
        <w:t xml:space="preserve"> M.R.</w:t>
      </w:r>
      <w:r w:rsidRPr="000E33AA">
        <w:rPr>
          <w:rFonts w:ascii="Söhne" w:eastAsia="Times New Roman" w:hAnsi="Söhne" w:cs="Times New Roman"/>
          <w:sz w:val="18"/>
          <w:szCs w:val="18"/>
          <w:lang w:val="en-GB" w:bidi="en-US"/>
        </w:rPr>
        <w:t xml:space="preserve"> (2021). On-site detection of </w:t>
      </w:r>
      <w:proofErr w:type="spellStart"/>
      <w:r w:rsidRPr="000E33AA">
        <w:rPr>
          <w:rFonts w:ascii="Söhne" w:eastAsia="Times New Roman" w:hAnsi="Söhne" w:cs="Times New Roman"/>
          <w:sz w:val="18"/>
          <w:szCs w:val="18"/>
          <w:lang w:val="en-GB" w:bidi="en-US"/>
        </w:rPr>
        <w:t>nodavirus</w:t>
      </w:r>
      <w:proofErr w:type="spellEnd"/>
      <w:r w:rsidRPr="000E33AA">
        <w:rPr>
          <w:rFonts w:ascii="Söhne" w:eastAsia="Times New Roman" w:hAnsi="Söhne" w:cs="Times New Roman"/>
          <w:sz w:val="18"/>
          <w:szCs w:val="18"/>
          <w:lang w:val="en-GB" w:bidi="en-US"/>
        </w:rPr>
        <w:t xml:space="preserve"> in post larval (PL) stage of the giant prawn, </w:t>
      </w:r>
      <w:proofErr w:type="spellStart"/>
      <w:r w:rsidRPr="000E33AA">
        <w:rPr>
          <w:rFonts w:ascii="Söhne" w:eastAsia="Times New Roman" w:hAnsi="Söhne" w:cs="Times New Roman"/>
          <w:i/>
          <w:iCs/>
          <w:sz w:val="18"/>
          <w:szCs w:val="18"/>
          <w:lang w:val="en-GB" w:bidi="en-US"/>
        </w:rPr>
        <w:t>Macrobrachium</w:t>
      </w:r>
      <w:proofErr w:type="spellEnd"/>
      <w:r w:rsidRPr="000E33AA">
        <w:rPr>
          <w:rFonts w:ascii="Söhne" w:eastAsia="Times New Roman" w:hAnsi="Söhne" w:cs="Times New Roman"/>
          <w:i/>
          <w:iCs/>
          <w:sz w:val="18"/>
          <w:szCs w:val="18"/>
          <w:lang w:val="en-GB" w:bidi="en-US"/>
        </w:rPr>
        <w:t xml:space="preserve"> </w:t>
      </w:r>
      <w:proofErr w:type="spellStart"/>
      <w:r w:rsidRPr="000E33AA">
        <w:rPr>
          <w:rFonts w:ascii="Söhne" w:eastAsia="Times New Roman" w:hAnsi="Söhne" w:cs="Times New Roman"/>
          <w:i/>
          <w:iCs/>
          <w:sz w:val="18"/>
          <w:szCs w:val="18"/>
          <w:lang w:val="en-GB" w:bidi="en-US"/>
        </w:rPr>
        <w:t>rosenbergii</w:t>
      </w:r>
      <w:proofErr w:type="spellEnd"/>
      <w:r w:rsidRPr="000E33AA">
        <w:rPr>
          <w:rFonts w:ascii="Söhne" w:eastAsia="Times New Roman" w:hAnsi="Söhne" w:cs="Times New Roman"/>
          <w:sz w:val="18"/>
          <w:szCs w:val="18"/>
          <w:lang w:val="en-GB" w:bidi="en-US"/>
        </w:rPr>
        <w:t xml:space="preserve">: A test to nip the problem in the bud. </w:t>
      </w:r>
      <w:r w:rsidRPr="000E33AA">
        <w:rPr>
          <w:rFonts w:ascii="Söhne" w:eastAsia="Times New Roman" w:hAnsi="Söhne" w:cs="Times New Roman"/>
          <w:i/>
          <w:iCs/>
          <w:sz w:val="18"/>
          <w:szCs w:val="18"/>
          <w:lang w:val="en-GB" w:bidi="en-US"/>
        </w:rPr>
        <w:t>Aquaculture</w:t>
      </w:r>
      <w:r w:rsidRPr="000E33AA">
        <w:rPr>
          <w:rFonts w:ascii="Söhne" w:eastAsia="Times New Roman" w:hAnsi="Söhne" w:cs="Times New Roman"/>
          <w:sz w:val="18"/>
          <w:szCs w:val="18"/>
          <w:lang w:val="en-GB" w:bidi="en-US"/>
        </w:rPr>
        <w:t xml:space="preserve">, </w:t>
      </w:r>
      <w:r w:rsidRPr="000E33AA">
        <w:rPr>
          <w:rFonts w:ascii="Söhne" w:eastAsia="Times New Roman" w:hAnsi="Söhne" w:cs="Times New Roman"/>
          <w:b/>
          <w:bCs/>
          <w:sz w:val="18"/>
          <w:szCs w:val="18"/>
          <w:lang w:val="en-GB" w:bidi="en-US"/>
        </w:rPr>
        <w:t>534</w:t>
      </w:r>
      <w:r w:rsidRPr="000E33AA">
        <w:rPr>
          <w:rFonts w:ascii="Söhne" w:eastAsia="Times New Roman" w:hAnsi="Söhne" w:cs="Times New Roman"/>
          <w:sz w:val="18"/>
          <w:szCs w:val="18"/>
          <w:lang w:val="en-GB" w:bidi="en-US"/>
        </w:rPr>
        <w:t xml:space="preserve">, </w:t>
      </w:r>
      <w:r w:rsidRPr="000E33AA">
        <w:rPr>
          <w:rFonts w:ascii="Söhne" w:eastAsia="Times New Roman" w:hAnsi="Söhne" w:cs="Times New Roman"/>
          <w:sz w:val="18"/>
          <w:lang w:val="en-GB" w:bidi="en-US"/>
        </w:rPr>
        <w:t xml:space="preserve">736292; </w:t>
      </w:r>
      <w:hyperlink r:id="rId19" w:history="1">
        <w:r w:rsidRPr="000E33AA">
          <w:rPr>
            <w:rFonts w:ascii="Söhne" w:eastAsia="Times New Roman" w:hAnsi="Söhne" w:cs="Arial"/>
            <w:color w:val="0000FF"/>
            <w:sz w:val="18"/>
            <w:szCs w:val="18"/>
            <w:u w:val="single"/>
            <w:lang w:val="en-GB" w:bidi="en-US"/>
          </w:rPr>
          <w:t>https://doi.org/10.1016/j.aquaculture.2020.736292</w:t>
        </w:r>
      </w:hyperlink>
    </w:p>
    <w:p w14:paraId="77F0750A" w14:textId="77777777" w:rsidR="008C40ED" w:rsidRPr="00635D40" w:rsidRDefault="008C40ED" w:rsidP="008C40ED">
      <w:pPr>
        <w:spacing w:after="240" w:line="240" w:lineRule="auto"/>
        <w:jc w:val="both"/>
        <w:rPr>
          <w:rFonts w:ascii="Söhne" w:eastAsia="Times New Roman" w:hAnsi="Söhne" w:cs="MjgmrfMyriadPro-Regular"/>
          <w:sz w:val="18"/>
          <w:lang w:val="de-DE" w:bidi="en-US"/>
        </w:rPr>
      </w:pPr>
      <w:proofErr w:type="spellStart"/>
      <w:r w:rsidRPr="000E33AA">
        <w:rPr>
          <w:rFonts w:ascii="Söhne" w:eastAsia="Times New Roman" w:hAnsi="Söhne" w:cs="Lato-Bold"/>
          <w:smallCaps/>
          <w:sz w:val="18"/>
          <w:lang w:val="en-GB" w:bidi="en-US"/>
        </w:rPr>
        <w:t>Murwantoko</w:t>
      </w:r>
      <w:proofErr w:type="spellEnd"/>
      <w:r w:rsidRPr="000E33AA">
        <w:rPr>
          <w:rFonts w:ascii="Söhne" w:eastAsia="Times New Roman" w:hAnsi="Söhne" w:cs="Lato-Bold"/>
          <w:smallCaps/>
          <w:sz w:val="18"/>
          <w:lang w:val="en-GB" w:bidi="en-US"/>
        </w:rPr>
        <w:t xml:space="preserve"> M., Arif B., </w:t>
      </w:r>
      <w:proofErr w:type="spellStart"/>
      <w:r w:rsidRPr="000E33AA">
        <w:rPr>
          <w:rFonts w:ascii="Söhne" w:eastAsia="Times New Roman" w:hAnsi="Söhne" w:cs="Lato-Bold"/>
          <w:smallCaps/>
          <w:sz w:val="18"/>
          <w:lang w:val="en-GB" w:bidi="en-US"/>
        </w:rPr>
        <w:t>Roosmanto</w:t>
      </w:r>
      <w:proofErr w:type="spellEnd"/>
      <w:r w:rsidRPr="000E33AA">
        <w:rPr>
          <w:rFonts w:ascii="Söhne" w:eastAsia="Times New Roman" w:hAnsi="Söhne" w:cs="Lato-Bold"/>
          <w:smallCaps/>
          <w:sz w:val="18"/>
          <w:lang w:val="en-GB" w:bidi="en-US"/>
        </w:rPr>
        <w:t xml:space="preserve"> R &amp; Masashi K. </w:t>
      </w:r>
      <w:r w:rsidRPr="000E33AA">
        <w:rPr>
          <w:rFonts w:ascii="Söhne" w:eastAsia="Times New Roman" w:hAnsi="Söhne" w:cs="RsbhctMyriadPro-Light"/>
          <w:sz w:val="18"/>
          <w:lang w:val="en-GB" w:bidi="en-US"/>
        </w:rPr>
        <w:t xml:space="preserve">(2016). </w:t>
      </w:r>
      <w:proofErr w:type="spellStart"/>
      <w:r w:rsidRPr="000E33AA">
        <w:rPr>
          <w:rFonts w:ascii="Söhne" w:eastAsia="Times New Roman" w:hAnsi="Söhne" w:cs="KmnnlgMyriadPro-It"/>
          <w:i/>
          <w:iCs/>
          <w:sz w:val="18"/>
          <w:lang w:val="en-GB" w:bidi="en-US"/>
        </w:rPr>
        <w:t>Macrobrachium</w:t>
      </w:r>
      <w:proofErr w:type="spellEnd"/>
      <w:r w:rsidRPr="000E33AA">
        <w:rPr>
          <w:rFonts w:ascii="Söhne" w:eastAsia="Times New Roman" w:hAnsi="Söhne" w:cs="KmnnlgMyriadPro-It"/>
          <w:i/>
          <w:iCs/>
          <w:sz w:val="18"/>
          <w:lang w:val="en-GB" w:bidi="en-US"/>
        </w:rPr>
        <w:t xml:space="preserve"> </w:t>
      </w:r>
      <w:proofErr w:type="spellStart"/>
      <w:r w:rsidRPr="000E33AA">
        <w:rPr>
          <w:rFonts w:ascii="Söhne" w:eastAsia="Times New Roman" w:hAnsi="Söhne" w:cs="KmnnlgMyriadPro-It"/>
          <w:i/>
          <w:iCs/>
          <w:sz w:val="18"/>
          <w:lang w:val="en-GB" w:bidi="en-US"/>
        </w:rPr>
        <w:t>rosenbergii</w:t>
      </w:r>
      <w:proofErr w:type="spellEnd"/>
      <w:r w:rsidRPr="000E33AA">
        <w:rPr>
          <w:rFonts w:ascii="Söhne" w:eastAsia="Times New Roman" w:hAnsi="Söhne" w:cs="KmnnlgMyriadPro-It"/>
          <w:i/>
          <w:iCs/>
          <w:sz w:val="18"/>
          <w:lang w:val="en-GB" w:bidi="en-US"/>
        </w:rPr>
        <w:t xml:space="preserve"> </w:t>
      </w:r>
      <w:proofErr w:type="spellStart"/>
      <w:r w:rsidRPr="000E33AA">
        <w:rPr>
          <w:rFonts w:ascii="Söhne" w:eastAsia="Times New Roman" w:hAnsi="Söhne" w:cs="MjgmrfMyriadPro-Regular"/>
          <w:sz w:val="18"/>
          <w:lang w:val="en-GB" w:bidi="en-US"/>
        </w:rPr>
        <w:t>nodavirus</w:t>
      </w:r>
      <w:proofErr w:type="spellEnd"/>
      <w:r w:rsidRPr="000E33AA">
        <w:rPr>
          <w:rFonts w:ascii="Söhne" w:eastAsia="Times New Roman" w:hAnsi="Söhne" w:cs="MjgmrfMyriadPro-Regular"/>
          <w:sz w:val="18"/>
          <w:lang w:val="en-GB" w:bidi="en-US"/>
        </w:rPr>
        <w:t xml:space="preserve"> infection in a giant freshwater prawn hatchery in Indonesia. </w:t>
      </w:r>
      <w:r w:rsidRPr="00635D40">
        <w:rPr>
          <w:rFonts w:ascii="Söhne" w:eastAsia="Times New Roman" w:hAnsi="Söhne" w:cs="MjgmrfMyriadPro-Regular"/>
          <w:i/>
          <w:iCs/>
          <w:sz w:val="18"/>
          <w:lang w:val="de-DE" w:bidi="en-US"/>
        </w:rPr>
        <w:t>Springer Plus</w:t>
      </w:r>
      <w:r w:rsidRPr="00635D40">
        <w:rPr>
          <w:rFonts w:ascii="Söhne" w:eastAsia="Times New Roman" w:hAnsi="Söhne" w:cs="MjgmrfMyriadPro-Regular"/>
          <w:sz w:val="18"/>
          <w:lang w:val="de-DE" w:bidi="en-US"/>
        </w:rPr>
        <w:t xml:space="preserve">, </w:t>
      </w:r>
      <w:r w:rsidRPr="00635D40">
        <w:rPr>
          <w:rFonts w:ascii="Söhne" w:eastAsia="Times New Roman" w:hAnsi="Söhne" w:cs="MjgmrfMyriadPro-Regular"/>
          <w:b/>
          <w:bCs/>
          <w:sz w:val="18"/>
          <w:lang w:val="de-DE" w:bidi="en-US"/>
        </w:rPr>
        <w:t>5</w:t>
      </w:r>
      <w:r w:rsidRPr="00635D40">
        <w:rPr>
          <w:rFonts w:ascii="Söhne" w:eastAsia="Times New Roman" w:hAnsi="Söhne" w:cs="MjgmrfMyriadPro-Regular"/>
          <w:sz w:val="18"/>
          <w:lang w:val="de-DE" w:bidi="en-US"/>
        </w:rPr>
        <w:t xml:space="preserve">, 1729. </w:t>
      </w:r>
    </w:p>
    <w:p w14:paraId="5EC6E808" w14:textId="77777777" w:rsidR="008C40ED" w:rsidRPr="00635D40" w:rsidRDefault="008C40ED" w:rsidP="008C40ED">
      <w:pPr>
        <w:spacing w:after="240" w:line="240" w:lineRule="auto"/>
        <w:jc w:val="both"/>
        <w:rPr>
          <w:rFonts w:ascii="Söhne" w:eastAsia="Times New Roman" w:hAnsi="Söhne" w:cs="Times New Roman"/>
          <w:color w:val="0000FF"/>
          <w:sz w:val="18"/>
          <w:szCs w:val="18"/>
          <w:u w:val="single"/>
          <w:lang w:val="de-DE" w:bidi="en-US"/>
        </w:rPr>
      </w:pPr>
      <w:r w:rsidRPr="00635D40">
        <w:rPr>
          <w:rFonts w:ascii="Söhne" w:eastAsia="Times New Roman" w:hAnsi="Söhne" w:cs="Times New Roman"/>
          <w:smallCaps/>
          <w:sz w:val="18"/>
          <w:szCs w:val="18"/>
          <w:lang w:val="de-DE" w:bidi="en-US"/>
        </w:rPr>
        <w:t xml:space="preserve">NaveenKumar S., Shekar M., Karunasagar I. &amp; Karunas I. </w:t>
      </w:r>
      <w:r w:rsidRPr="00635D40">
        <w:rPr>
          <w:rFonts w:ascii="Söhne" w:eastAsia="Times New Roman" w:hAnsi="Söhne" w:cs="Times New Roman"/>
          <w:sz w:val="18"/>
          <w:szCs w:val="18"/>
          <w:lang w:val="de-DE" w:bidi="en-US"/>
        </w:rPr>
        <w:t xml:space="preserve">(2013). </w:t>
      </w:r>
      <w:r w:rsidRPr="000E33AA">
        <w:rPr>
          <w:rFonts w:ascii="Söhne" w:eastAsia="Times New Roman" w:hAnsi="Söhne" w:cs="Times New Roman"/>
          <w:sz w:val="18"/>
          <w:szCs w:val="18"/>
          <w:lang w:val="en-GB" w:bidi="en-US"/>
        </w:rPr>
        <w:t xml:space="preserve">Genetic analysis of RNA1 and RNA2 of </w:t>
      </w:r>
      <w:proofErr w:type="spellStart"/>
      <w:r w:rsidRPr="000E33AA">
        <w:rPr>
          <w:rFonts w:ascii="Söhne" w:eastAsia="Times New Roman" w:hAnsi="Söhne" w:cs="Times New Roman"/>
          <w:i/>
          <w:iCs/>
          <w:sz w:val="18"/>
          <w:szCs w:val="18"/>
          <w:lang w:val="en-GB" w:bidi="en-US"/>
        </w:rPr>
        <w:t>Macrobrachium</w:t>
      </w:r>
      <w:proofErr w:type="spellEnd"/>
      <w:r w:rsidRPr="000E33AA">
        <w:rPr>
          <w:rFonts w:ascii="Söhne" w:eastAsia="Times New Roman" w:hAnsi="Söhne" w:cs="Times New Roman"/>
          <w:i/>
          <w:iCs/>
          <w:sz w:val="18"/>
          <w:szCs w:val="18"/>
          <w:lang w:val="en-GB" w:bidi="en-US"/>
        </w:rPr>
        <w:t xml:space="preserve"> </w:t>
      </w:r>
      <w:proofErr w:type="spellStart"/>
      <w:r w:rsidRPr="000E33AA">
        <w:rPr>
          <w:rFonts w:ascii="Söhne" w:eastAsia="Times New Roman" w:hAnsi="Söhne" w:cs="Times New Roman"/>
          <w:i/>
          <w:iCs/>
          <w:sz w:val="18"/>
          <w:szCs w:val="18"/>
          <w:lang w:val="en-GB" w:bidi="en-US"/>
        </w:rPr>
        <w:t>rosenbergii</w:t>
      </w:r>
      <w:proofErr w:type="spellEnd"/>
      <w:r w:rsidRPr="000E33AA">
        <w:rPr>
          <w:rFonts w:ascii="Söhne" w:eastAsia="Times New Roman" w:hAnsi="Söhne" w:cs="Times New Roman"/>
          <w:sz w:val="18"/>
          <w:szCs w:val="18"/>
          <w:lang w:val="en-GB" w:bidi="en-US"/>
        </w:rPr>
        <w:t xml:space="preserve"> </w:t>
      </w:r>
      <w:proofErr w:type="spellStart"/>
      <w:r w:rsidRPr="000E33AA">
        <w:rPr>
          <w:rFonts w:ascii="Söhne" w:eastAsia="Times New Roman" w:hAnsi="Söhne" w:cs="Times New Roman"/>
          <w:sz w:val="18"/>
          <w:szCs w:val="18"/>
          <w:lang w:val="en-GB" w:bidi="en-US"/>
        </w:rPr>
        <w:t>nodavirus</w:t>
      </w:r>
      <w:proofErr w:type="spellEnd"/>
      <w:r w:rsidRPr="000E33AA">
        <w:rPr>
          <w:rFonts w:ascii="Söhne" w:eastAsia="Times New Roman" w:hAnsi="Söhne" w:cs="Times New Roman"/>
          <w:sz w:val="18"/>
          <w:szCs w:val="18"/>
          <w:lang w:val="en-GB" w:bidi="en-US"/>
        </w:rPr>
        <w:t xml:space="preserve"> (</w:t>
      </w:r>
      <w:proofErr w:type="spellStart"/>
      <w:r w:rsidRPr="000E33AA">
        <w:rPr>
          <w:rFonts w:ascii="Söhne" w:eastAsia="Times New Roman" w:hAnsi="Söhne" w:cs="Times New Roman"/>
          <w:sz w:val="18"/>
          <w:szCs w:val="18"/>
          <w:lang w:val="en-GB" w:bidi="en-US"/>
        </w:rPr>
        <w:t>MrNV</w:t>
      </w:r>
      <w:proofErr w:type="spellEnd"/>
      <w:r w:rsidRPr="000E33AA">
        <w:rPr>
          <w:rFonts w:ascii="Söhne" w:eastAsia="Times New Roman" w:hAnsi="Söhne" w:cs="Times New Roman"/>
          <w:sz w:val="18"/>
          <w:szCs w:val="18"/>
          <w:lang w:val="en-GB" w:bidi="en-US"/>
        </w:rPr>
        <w:t xml:space="preserve">) isolated from India. </w:t>
      </w:r>
      <w:r w:rsidRPr="00635D40">
        <w:rPr>
          <w:rFonts w:ascii="Söhne" w:eastAsia="Times New Roman" w:hAnsi="Söhne" w:cs="Times New Roman"/>
          <w:i/>
          <w:iCs/>
          <w:sz w:val="18"/>
          <w:szCs w:val="18"/>
          <w:lang w:val="de-DE" w:bidi="en-US"/>
        </w:rPr>
        <w:t>Virus Res.,</w:t>
      </w:r>
      <w:r w:rsidRPr="00635D40">
        <w:rPr>
          <w:rFonts w:ascii="Söhne" w:eastAsia="Times New Roman" w:hAnsi="Söhne" w:cs="Times New Roman"/>
          <w:sz w:val="18"/>
          <w:szCs w:val="18"/>
          <w:lang w:val="de-DE" w:bidi="en-US"/>
        </w:rPr>
        <w:t xml:space="preserve"> </w:t>
      </w:r>
      <w:r w:rsidRPr="00635D40">
        <w:rPr>
          <w:rFonts w:ascii="Söhne" w:eastAsia="Times New Roman" w:hAnsi="Söhne" w:cs="Times New Roman"/>
          <w:b/>
          <w:bCs/>
          <w:sz w:val="18"/>
          <w:szCs w:val="18"/>
          <w:lang w:val="de-DE" w:bidi="en-US"/>
        </w:rPr>
        <w:t>173</w:t>
      </w:r>
      <w:r w:rsidRPr="00635D40">
        <w:rPr>
          <w:rFonts w:ascii="Söhne" w:eastAsia="Times New Roman" w:hAnsi="Söhne" w:cs="Times New Roman"/>
          <w:sz w:val="18"/>
          <w:szCs w:val="18"/>
          <w:lang w:val="de-DE" w:bidi="en-US"/>
        </w:rPr>
        <w:t xml:space="preserve">, 377–385. </w:t>
      </w:r>
      <w:r w:rsidRPr="00635D40">
        <w:rPr>
          <w:rFonts w:ascii="Söhne" w:eastAsia="Times New Roman" w:hAnsi="Söhne" w:cs="Arial"/>
          <w:color w:val="0000FF"/>
          <w:sz w:val="18"/>
          <w:szCs w:val="18"/>
          <w:u w:val="single"/>
          <w:lang w:val="de-DE" w:bidi="en-US"/>
        </w:rPr>
        <w:t>https://doi.org/10.1016/j.virusres.2013.01.003https://doi.org/10.1016/j.virusres.2013.01.003</w:t>
      </w:r>
    </w:p>
    <w:p w14:paraId="0FC06E39" w14:textId="77777777" w:rsidR="008C40ED" w:rsidRPr="000E33AA" w:rsidRDefault="008C40ED" w:rsidP="008C40ED">
      <w:pPr>
        <w:spacing w:after="240" w:line="240" w:lineRule="auto"/>
        <w:jc w:val="both"/>
        <w:rPr>
          <w:rFonts w:ascii="Söhne" w:eastAsia="Lato-Bold" w:hAnsi="Söhne" w:cs="Lato-Bold"/>
          <w:sz w:val="18"/>
          <w:szCs w:val="18"/>
          <w:lang w:val="en-GB" w:bidi="en-US"/>
        </w:rPr>
      </w:pPr>
      <w:r w:rsidRPr="00635D40">
        <w:rPr>
          <w:rFonts w:ascii="Söhne" w:eastAsia="Lato-Bold" w:hAnsi="Söhne" w:cs="Lato-Bold"/>
          <w:smallCaps/>
          <w:sz w:val="18"/>
          <w:szCs w:val="18"/>
          <w:lang w:val="de-DE" w:bidi="en-US"/>
        </w:rPr>
        <w:t xml:space="preserve">Naveen Kumar S., Praveen R., Indrani K. &amp; Karunasagar I. </w:t>
      </w:r>
      <w:r w:rsidRPr="00635D40">
        <w:rPr>
          <w:rFonts w:ascii="Söhne" w:eastAsia="Lato-Bold" w:hAnsi="Söhne" w:cs="Lato-Bold"/>
          <w:sz w:val="18"/>
          <w:szCs w:val="18"/>
          <w:lang w:val="de-DE" w:bidi="en-US"/>
        </w:rPr>
        <w:t xml:space="preserve">(2021). </w:t>
      </w:r>
      <w:r w:rsidRPr="000E33AA">
        <w:rPr>
          <w:rFonts w:ascii="Söhne" w:eastAsia="Lato-Bold" w:hAnsi="Söhne" w:cs="Lato-Bold"/>
          <w:sz w:val="18"/>
          <w:szCs w:val="18"/>
          <w:lang w:val="en-GB" w:bidi="en-US"/>
        </w:rPr>
        <w:t xml:space="preserve">Recombinant viral proteins delivered orally through inactivated bacterial cells induce protection in </w:t>
      </w:r>
      <w:proofErr w:type="spellStart"/>
      <w:r w:rsidRPr="000E33AA">
        <w:rPr>
          <w:rFonts w:ascii="Söhne" w:eastAsia="Lato-Bold" w:hAnsi="Söhne" w:cs="Lato-BoldItalic"/>
          <w:i/>
          <w:iCs/>
          <w:sz w:val="18"/>
          <w:szCs w:val="18"/>
          <w:lang w:val="en-GB" w:bidi="en-US"/>
        </w:rPr>
        <w:t>Macrobrachium</w:t>
      </w:r>
      <w:proofErr w:type="spellEnd"/>
      <w:r w:rsidRPr="000E33AA">
        <w:rPr>
          <w:rFonts w:ascii="Söhne" w:eastAsia="Lato-Bold" w:hAnsi="Söhne" w:cs="Lato-BoldItalic"/>
          <w:i/>
          <w:iCs/>
          <w:sz w:val="18"/>
          <w:szCs w:val="18"/>
          <w:lang w:val="en-GB" w:bidi="en-US"/>
        </w:rPr>
        <w:t xml:space="preserve"> </w:t>
      </w:r>
      <w:proofErr w:type="spellStart"/>
      <w:r w:rsidRPr="000E33AA">
        <w:rPr>
          <w:rFonts w:ascii="Söhne" w:eastAsia="Lato-Bold" w:hAnsi="Söhne" w:cs="Lato-BoldItalic"/>
          <w:i/>
          <w:iCs/>
          <w:sz w:val="18"/>
          <w:szCs w:val="18"/>
          <w:lang w:val="en-GB" w:bidi="en-US"/>
        </w:rPr>
        <w:t>rosenbergii</w:t>
      </w:r>
      <w:proofErr w:type="spellEnd"/>
      <w:r w:rsidRPr="000E33AA">
        <w:rPr>
          <w:rFonts w:ascii="Söhne" w:eastAsia="Lato-Bold" w:hAnsi="Söhne" w:cs="Lato-BoldItalic"/>
          <w:i/>
          <w:iCs/>
          <w:sz w:val="18"/>
          <w:szCs w:val="18"/>
          <w:lang w:val="en-GB" w:bidi="en-US"/>
        </w:rPr>
        <w:t xml:space="preserve"> </w:t>
      </w:r>
      <w:r w:rsidRPr="000E33AA">
        <w:rPr>
          <w:rFonts w:ascii="Söhne" w:eastAsia="Lato-Bold" w:hAnsi="Söhne" w:cs="Lato-Bold"/>
          <w:sz w:val="18"/>
          <w:szCs w:val="18"/>
          <w:lang w:val="en-GB" w:bidi="en-US"/>
        </w:rPr>
        <w:t xml:space="preserve">(de Man) against White Tail Disease. </w:t>
      </w:r>
      <w:r w:rsidRPr="000E33AA">
        <w:rPr>
          <w:rFonts w:ascii="Söhne" w:eastAsia="Lato-Bold" w:hAnsi="Söhne" w:cs="Lato-Bold"/>
          <w:i/>
          <w:sz w:val="18"/>
          <w:szCs w:val="18"/>
          <w:lang w:val="en-GB" w:bidi="en-US"/>
        </w:rPr>
        <w:t>J. Fish Dis</w:t>
      </w:r>
      <w:r w:rsidRPr="000E33AA">
        <w:rPr>
          <w:rFonts w:ascii="Söhne" w:eastAsia="Lato-Bold" w:hAnsi="Söhne" w:cs="Lato-Bold"/>
          <w:sz w:val="18"/>
          <w:szCs w:val="18"/>
          <w:lang w:val="en-GB" w:bidi="en-US"/>
        </w:rPr>
        <w:t xml:space="preserve">., </w:t>
      </w:r>
      <w:r w:rsidRPr="000E33AA">
        <w:rPr>
          <w:rFonts w:ascii="Söhne" w:eastAsia="Lato-Bold" w:hAnsi="Söhne" w:cs="Lato-Bold"/>
          <w:b/>
          <w:sz w:val="18"/>
          <w:szCs w:val="18"/>
          <w:lang w:val="en-GB" w:bidi="en-US"/>
        </w:rPr>
        <w:t>44</w:t>
      </w:r>
      <w:r w:rsidRPr="000E33AA">
        <w:rPr>
          <w:rFonts w:ascii="Söhne" w:eastAsia="Lato-Bold" w:hAnsi="Söhne" w:cs="Lato-Bold"/>
          <w:sz w:val="18"/>
          <w:szCs w:val="18"/>
          <w:lang w:val="en-GB" w:bidi="en-US"/>
        </w:rPr>
        <w:t>, 601</w:t>
      </w:r>
      <w:r w:rsidRPr="000E33AA">
        <w:rPr>
          <w:rFonts w:ascii="Söhne" w:eastAsia="Times New Roman" w:hAnsi="Söhne" w:cs="Times New Roman"/>
          <w:sz w:val="18"/>
          <w:szCs w:val="18"/>
          <w:lang w:val="en-GB" w:bidi="en-US"/>
        </w:rPr>
        <w:t>–</w:t>
      </w:r>
      <w:r w:rsidRPr="000E33AA">
        <w:rPr>
          <w:rFonts w:ascii="Söhne" w:eastAsia="Lato-Bold" w:hAnsi="Söhne" w:cs="Lato-Bold"/>
          <w:sz w:val="18"/>
          <w:szCs w:val="18"/>
          <w:lang w:val="en-GB" w:bidi="en-US"/>
        </w:rPr>
        <w:t xml:space="preserve">612. </w:t>
      </w:r>
    </w:p>
    <w:p w14:paraId="64514916" w14:textId="77777777" w:rsidR="008C40ED" w:rsidRPr="000E33AA" w:rsidRDefault="008C40ED" w:rsidP="008C40ED">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Owens L., La </w:t>
      </w:r>
      <w:proofErr w:type="spellStart"/>
      <w:r w:rsidRPr="000E33AA">
        <w:rPr>
          <w:rFonts w:ascii="Söhne" w:eastAsia="Times New Roman" w:hAnsi="Söhne" w:cs="Times New Roman"/>
          <w:smallCaps/>
          <w:sz w:val="18"/>
          <w:lang w:val="en-GB" w:bidi="en-US"/>
        </w:rPr>
        <w:t>Fauce</w:t>
      </w:r>
      <w:proofErr w:type="spellEnd"/>
      <w:r w:rsidRPr="000E33AA">
        <w:rPr>
          <w:rFonts w:ascii="Söhne" w:eastAsia="Times New Roman" w:hAnsi="Söhne" w:cs="Times New Roman"/>
          <w:smallCaps/>
          <w:sz w:val="18"/>
          <w:lang w:val="en-GB" w:bidi="en-US"/>
        </w:rPr>
        <w:t xml:space="preserve"> K., Juntunen K., </w:t>
      </w:r>
      <w:proofErr w:type="spellStart"/>
      <w:r w:rsidRPr="000E33AA">
        <w:rPr>
          <w:rFonts w:ascii="Söhne" w:eastAsia="Times New Roman" w:hAnsi="Söhne" w:cs="Times New Roman"/>
          <w:smallCaps/>
          <w:sz w:val="18"/>
          <w:lang w:val="en-GB" w:bidi="en-US"/>
        </w:rPr>
        <w:t>Hayakijkosol</w:t>
      </w:r>
      <w:proofErr w:type="spellEnd"/>
      <w:r w:rsidRPr="000E33AA">
        <w:rPr>
          <w:rFonts w:ascii="Söhne" w:eastAsia="Times New Roman" w:hAnsi="Söhne" w:cs="Times New Roman"/>
          <w:smallCaps/>
          <w:sz w:val="18"/>
          <w:lang w:val="en-GB" w:bidi="en-US"/>
        </w:rPr>
        <w:t xml:space="preserve"> O. &amp; Zeng C. (2009). </w:t>
      </w:r>
      <w:proofErr w:type="spellStart"/>
      <w:r w:rsidRPr="000E33AA">
        <w:rPr>
          <w:rFonts w:ascii="Söhne" w:eastAsia="Times New Roman" w:hAnsi="Söhne" w:cs="Times New Roman"/>
          <w:i/>
          <w:sz w:val="18"/>
          <w:lang w:val="en-GB" w:bidi="en-US"/>
        </w:rPr>
        <w:t>Macrobrachium</w:t>
      </w:r>
      <w:proofErr w:type="spellEnd"/>
      <w:r w:rsidRPr="000E33AA">
        <w:rPr>
          <w:rFonts w:ascii="Söhne" w:eastAsia="Times New Roman" w:hAnsi="Söhne" w:cs="Times New Roman"/>
          <w:i/>
          <w:sz w:val="18"/>
          <w:lang w:val="en-GB" w:bidi="en-US"/>
        </w:rPr>
        <w:t xml:space="preserve"> </w:t>
      </w:r>
      <w:proofErr w:type="spellStart"/>
      <w:r w:rsidRPr="000E33AA">
        <w:rPr>
          <w:rFonts w:ascii="Söhne" w:eastAsia="Times New Roman" w:hAnsi="Söhne" w:cs="Times New Roman"/>
          <w:i/>
          <w:sz w:val="18"/>
          <w:lang w:val="en-GB" w:bidi="en-US"/>
        </w:rPr>
        <w:t>rosenbergii</w:t>
      </w:r>
      <w:proofErr w:type="spellEnd"/>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sz w:val="18"/>
          <w:lang w:val="en-GB" w:bidi="en-US"/>
        </w:rPr>
        <w:t>nodavirus</w:t>
      </w:r>
      <w:proofErr w:type="spellEnd"/>
      <w:r w:rsidRPr="000E33AA">
        <w:rPr>
          <w:rFonts w:ascii="Söhne" w:eastAsia="Times New Roman" w:hAnsi="Söhne" w:cs="Times New Roman"/>
          <w:sz w:val="18"/>
          <w:lang w:val="en-GB" w:bidi="en-US"/>
        </w:rPr>
        <w:t xml:space="preserve"> disease (white tail disease) in Australia. </w:t>
      </w:r>
      <w:r w:rsidRPr="000E33AA">
        <w:rPr>
          <w:rFonts w:ascii="Söhne" w:eastAsia="Times New Roman" w:hAnsi="Söhne" w:cs="Times New Roman"/>
          <w:i/>
          <w:iCs/>
          <w:sz w:val="18"/>
          <w:lang w:val="en-GB" w:bidi="en-US"/>
        </w:rPr>
        <w:t xml:space="preserve">Dis. </w:t>
      </w:r>
      <w:proofErr w:type="spellStart"/>
      <w:r w:rsidRPr="000E33AA">
        <w:rPr>
          <w:rFonts w:ascii="Söhne" w:eastAsia="Times New Roman" w:hAnsi="Söhne" w:cs="Times New Roman"/>
          <w:i/>
          <w:iCs/>
          <w:sz w:val="18"/>
          <w:lang w:val="en-GB" w:bidi="en-US"/>
        </w:rPr>
        <w:t>Aquat</w:t>
      </w:r>
      <w:proofErr w:type="spellEnd"/>
      <w:r w:rsidRPr="000E33AA">
        <w:rPr>
          <w:rFonts w:ascii="Söhne" w:eastAsia="Times New Roman" w:hAnsi="Söhne" w:cs="Times New Roman"/>
          <w:i/>
          <w:iCs/>
          <w:sz w:val="18"/>
          <w:lang w:val="en-GB" w:bidi="en-US"/>
        </w:rPr>
        <w:t xml:space="preserve">. Org., </w:t>
      </w:r>
      <w:r w:rsidRPr="000E33AA">
        <w:rPr>
          <w:rFonts w:ascii="Söhne" w:eastAsia="Times New Roman" w:hAnsi="Söhne" w:cs="Times New Roman"/>
          <w:b/>
          <w:sz w:val="18"/>
          <w:lang w:val="en-GB" w:bidi="en-US"/>
        </w:rPr>
        <w:t>85</w:t>
      </w:r>
      <w:r w:rsidRPr="000E33AA">
        <w:rPr>
          <w:rFonts w:ascii="Söhne" w:eastAsia="Times New Roman" w:hAnsi="Söhne" w:cs="Times New Roman"/>
          <w:sz w:val="18"/>
          <w:lang w:val="en-GB" w:bidi="en-US"/>
        </w:rPr>
        <w:t>, 175–180.</w:t>
      </w:r>
    </w:p>
    <w:p w14:paraId="1D6DBCAB" w14:textId="77777777" w:rsidR="008C40ED" w:rsidRPr="000E33AA" w:rsidRDefault="008C40ED" w:rsidP="008C40ED">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Qian D., Liu W., </w:t>
      </w:r>
      <w:proofErr w:type="spellStart"/>
      <w:r w:rsidRPr="000E33AA">
        <w:rPr>
          <w:rFonts w:ascii="Söhne" w:eastAsia="Times New Roman" w:hAnsi="Söhne" w:cs="Times New Roman"/>
          <w:smallCaps/>
          <w:sz w:val="18"/>
          <w:lang w:val="en-GB" w:bidi="en-US"/>
        </w:rPr>
        <w:t>Jianxiang</w:t>
      </w:r>
      <w:proofErr w:type="spellEnd"/>
      <w:r w:rsidRPr="000E33AA">
        <w:rPr>
          <w:rFonts w:ascii="Söhne" w:eastAsia="Times New Roman" w:hAnsi="Söhne" w:cs="Times New Roman"/>
          <w:smallCaps/>
          <w:sz w:val="18"/>
          <w:lang w:val="en-GB" w:bidi="en-US"/>
        </w:rPr>
        <w:t xml:space="preserve"> W. &amp; Yu L.</w:t>
      </w:r>
      <w:r w:rsidRPr="000E33AA">
        <w:rPr>
          <w:rFonts w:ascii="Söhne" w:eastAsia="Times New Roman" w:hAnsi="Söhne" w:cs="Times New Roman"/>
          <w:sz w:val="18"/>
          <w:lang w:val="en-GB" w:bidi="en-US"/>
        </w:rPr>
        <w:t xml:space="preserve"> (2006). Preparation of monoclonal antibody against </w:t>
      </w:r>
      <w:proofErr w:type="spellStart"/>
      <w:r w:rsidRPr="000E33AA">
        <w:rPr>
          <w:rFonts w:ascii="Söhne" w:eastAsia="Times New Roman" w:hAnsi="Söhne" w:cs="Times New Roman"/>
          <w:i/>
          <w:iCs/>
          <w:sz w:val="18"/>
          <w:lang w:val="en-GB" w:bidi="en-US"/>
        </w:rPr>
        <w:t>Macrobrachium</w:t>
      </w:r>
      <w:proofErr w:type="spellEnd"/>
      <w:r w:rsidRPr="000E33AA">
        <w:rPr>
          <w:rFonts w:ascii="Söhne" w:eastAsia="Times New Roman" w:hAnsi="Söhne" w:cs="Times New Roman"/>
          <w:i/>
          <w:iCs/>
          <w:sz w:val="18"/>
          <w:lang w:val="en-GB" w:bidi="en-US"/>
        </w:rPr>
        <w:t xml:space="preserve"> </w:t>
      </w:r>
      <w:proofErr w:type="spellStart"/>
      <w:r w:rsidRPr="000E33AA">
        <w:rPr>
          <w:rFonts w:ascii="Söhne" w:eastAsia="Times New Roman" w:hAnsi="Söhne" w:cs="Times New Roman"/>
          <w:i/>
          <w:iCs/>
          <w:sz w:val="18"/>
          <w:lang w:val="en-GB" w:bidi="en-US"/>
        </w:rPr>
        <w:t>rosenbergii</w:t>
      </w:r>
      <w:proofErr w:type="spellEnd"/>
      <w:r w:rsidRPr="000E33AA">
        <w:rPr>
          <w:rFonts w:ascii="Söhne" w:eastAsia="Times New Roman" w:hAnsi="Söhne" w:cs="Times New Roman"/>
          <w:i/>
          <w:iCs/>
          <w:sz w:val="18"/>
          <w:lang w:val="en-GB" w:bidi="en-US"/>
        </w:rPr>
        <w:t xml:space="preserve"> </w:t>
      </w:r>
      <w:proofErr w:type="spellStart"/>
      <w:r w:rsidRPr="000E33AA">
        <w:rPr>
          <w:rFonts w:ascii="Söhne" w:eastAsia="Times New Roman" w:hAnsi="Söhne" w:cs="Times New Roman"/>
          <w:sz w:val="18"/>
          <w:lang w:val="en-GB" w:bidi="en-US"/>
        </w:rPr>
        <w:t>Nodavirus</w:t>
      </w:r>
      <w:proofErr w:type="spellEnd"/>
      <w:r w:rsidRPr="000E33AA">
        <w:rPr>
          <w:rFonts w:ascii="Söhne" w:eastAsia="Times New Roman" w:hAnsi="Söhne" w:cs="Times New Roman"/>
          <w:sz w:val="18"/>
          <w:lang w:val="en-GB" w:bidi="en-US"/>
        </w:rPr>
        <w:t xml:space="preserve"> and application of TAS-ELISA for virus diagnosis in post-larvae hatcheries in east China during 2000–2004. </w:t>
      </w:r>
      <w:r w:rsidRPr="000E33AA">
        <w:rPr>
          <w:rFonts w:ascii="Söhne" w:eastAsia="Times New Roman" w:hAnsi="Söhne" w:cs="Times New Roman"/>
          <w:i/>
          <w:iCs/>
          <w:sz w:val="18"/>
          <w:lang w:val="en-GB" w:bidi="en-US"/>
        </w:rPr>
        <w:t>Aquaculture</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bCs/>
          <w:sz w:val="18"/>
          <w:lang w:val="en-GB" w:bidi="en-US"/>
        </w:rPr>
        <w:t>261</w:t>
      </w:r>
      <w:r w:rsidRPr="000E33AA">
        <w:rPr>
          <w:rFonts w:ascii="Söhne" w:eastAsia="Times New Roman" w:hAnsi="Söhne" w:cs="Times New Roman"/>
          <w:sz w:val="18"/>
          <w:lang w:val="en-GB" w:bidi="en-US"/>
        </w:rPr>
        <w:t xml:space="preserve">, 1144–1150. </w:t>
      </w:r>
    </w:p>
    <w:p w14:paraId="15EBA046" w14:textId="77777777" w:rsidR="008C40ED" w:rsidRPr="000E33AA" w:rsidRDefault="008C40ED" w:rsidP="008C40ED">
      <w:pPr>
        <w:spacing w:after="240" w:line="240" w:lineRule="auto"/>
        <w:jc w:val="both"/>
        <w:rPr>
          <w:rFonts w:ascii="Söhne" w:eastAsia="Times New Roman" w:hAnsi="Söhne" w:cs="Times New Roman"/>
          <w:color w:val="000000"/>
          <w:sz w:val="18"/>
          <w:lang w:val="en-GB" w:bidi="en-US"/>
        </w:rPr>
      </w:pPr>
      <w:r w:rsidRPr="000E33AA">
        <w:rPr>
          <w:rFonts w:ascii="Söhne" w:eastAsia="Times New Roman" w:hAnsi="Söhne" w:cs="Times New Roman"/>
          <w:smallCaps/>
          <w:color w:val="000000"/>
          <w:sz w:val="18"/>
          <w:lang w:val="en-GB" w:bidi="en-US"/>
        </w:rPr>
        <w:t xml:space="preserve">Qian D., Shi Z., Zhang S., Cao Z., Liu W. Li L., Xie Y., </w:t>
      </w:r>
      <w:proofErr w:type="spellStart"/>
      <w:r w:rsidRPr="000E33AA">
        <w:rPr>
          <w:rFonts w:ascii="Söhne" w:eastAsia="Times New Roman" w:hAnsi="Söhne" w:cs="Times New Roman"/>
          <w:smallCaps/>
          <w:color w:val="000000"/>
          <w:sz w:val="18"/>
          <w:lang w:val="en-GB" w:bidi="en-US"/>
        </w:rPr>
        <w:t>Cambournac</w:t>
      </w:r>
      <w:proofErr w:type="spellEnd"/>
      <w:r w:rsidRPr="000E33AA">
        <w:rPr>
          <w:rFonts w:ascii="Söhne" w:eastAsia="Times New Roman" w:hAnsi="Söhne" w:cs="Times New Roman"/>
          <w:smallCaps/>
          <w:color w:val="000000"/>
          <w:sz w:val="18"/>
          <w:lang w:val="en-GB" w:bidi="en-US"/>
        </w:rPr>
        <w:t xml:space="preserve"> I. &amp; Bonami J.R</w:t>
      </w:r>
      <w:r w:rsidRPr="000E33AA">
        <w:rPr>
          <w:rFonts w:ascii="Söhne" w:eastAsia="Times New Roman" w:hAnsi="Söhne" w:cs="Times New Roman"/>
          <w:color w:val="000000"/>
          <w:sz w:val="18"/>
          <w:lang w:val="en-GB" w:bidi="en-US"/>
        </w:rPr>
        <w:t xml:space="preserve">. (2003). Extra small virus-like particles (XSV) and </w:t>
      </w:r>
      <w:proofErr w:type="spellStart"/>
      <w:r w:rsidRPr="000E33AA">
        <w:rPr>
          <w:rFonts w:ascii="Söhne" w:eastAsia="Times New Roman" w:hAnsi="Söhne" w:cs="Times New Roman"/>
          <w:color w:val="000000"/>
          <w:sz w:val="18"/>
          <w:lang w:val="en-GB" w:bidi="en-US"/>
        </w:rPr>
        <w:t>nodavirus</w:t>
      </w:r>
      <w:proofErr w:type="spellEnd"/>
      <w:r w:rsidRPr="000E33AA">
        <w:rPr>
          <w:rFonts w:ascii="Söhne" w:eastAsia="Times New Roman" w:hAnsi="Söhne" w:cs="Times New Roman"/>
          <w:color w:val="000000"/>
          <w:sz w:val="18"/>
          <w:lang w:val="en-GB" w:bidi="en-US"/>
        </w:rPr>
        <w:t xml:space="preserve"> associated with whitish muscle disease in the giant freshwater prawn, </w:t>
      </w:r>
      <w:proofErr w:type="spellStart"/>
      <w:r w:rsidRPr="000E33AA">
        <w:rPr>
          <w:rFonts w:ascii="Söhne" w:eastAsia="Times New Roman" w:hAnsi="Söhne" w:cs="Times New Roman"/>
          <w:i/>
          <w:color w:val="000000"/>
          <w:sz w:val="18"/>
          <w:lang w:val="en-GB" w:bidi="en-US"/>
        </w:rPr>
        <w:t>Macrobrachium</w:t>
      </w:r>
      <w:proofErr w:type="spellEnd"/>
      <w:r w:rsidRPr="000E33AA">
        <w:rPr>
          <w:rFonts w:ascii="Söhne" w:eastAsia="Times New Roman" w:hAnsi="Söhne" w:cs="Times New Roman"/>
          <w:i/>
          <w:color w:val="000000"/>
          <w:sz w:val="18"/>
          <w:lang w:val="en-GB" w:bidi="en-US"/>
        </w:rPr>
        <w:t xml:space="preserve"> </w:t>
      </w:r>
      <w:proofErr w:type="spellStart"/>
      <w:r w:rsidRPr="000E33AA">
        <w:rPr>
          <w:rFonts w:ascii="Söhne" w:eastAsia="Times New Roman" w:hAnsi="Söhne" w:cs="Times New Roman"/>
          <w:i/>
          <w:color w:val="000000"/>
          <w:sz w:val="18"/>
          <w:lang w:val="en-GB" w:bidi="en-US"/>
        </w:rPr>
        <w:t>rosenbergii</w:t>
      </w:r>
      <w:proofErr w:type="spellEnd"/>
      <w:r w:rsidRPr="000E33AA">
        <w:rPr>
          <w:rFonts w:ascii="Söhne" w:eastAsia="Times New Roman" w:hAnsi="Söhne" w:cs="Times New Roman"/>
          <w:i/>
          <w:color w:val="000000"/>
          <w:sz w:val="18"/>
          <w:lang w:val="en-GB" w:bidi="en-US"/>
        </w:rPr>
        <w:t xml:space="preserve">. </w:t>
      </w:r>
      <w:r w:rsidRPr="000E33AA">
        <w:rPr>
          <w:rFonts w:ascii="Söhne" w:eastAsia="Times New Roman" w:hAnsi="Söhne" w:cs="Times New Roman"/>
          <w:i/>
          <w:color w:val="000000"/>
          <w:sz w:val="18"/>
          <w:lang w:val="en-GB" w:bidi="hi-IN"/>
        </w:rPr>
        <w:t>J. Fish Dis</w:t>
      </w:r>
      <w:r w:rsidRPr="000E33AA">
        <w:rPr>
          <w:rFonts w:ascii="Söhne" w:eastAsia="Times New Roman" w:hAnsi="Söhne" w:cs="Times New Roman"/>
          <w:color w:val="000000"/>
          <w:sz w:val="18"/>
          <w:lang w:val="en-GB" w:bidi="hi-IN"/>
        </w:rPr>
        <w:t xml:space="preserve">., </w:t>
      </w:r>
      <w:r w:rsidRPr="000E33AA">
        <w:rPr>
          <w:rFonts w:ascii="Söhne" w:eastAsia="Times New Roman" w:hAnsi="Söhne" w:cs="Times New Roman"/>
          <w:b/>
          <w:color w:val="000000"/>
          <w:sz w:val="18"/>
          <w:lang w:val="en-GB" w:bidi="en-US"/>
        </w:rPr>
        <w:t>26</w:t>
      </w:r>
      <w:r w:rsidRPr="000E33AA">
        <w:rPr>
          <w:rFonts w:ascii="Söhne" w:eastAsia="Times New Roman" w:hAnsi="Söhne" w:cs="Times New Roman"/>
          <w:color w:val="000000"/>
          <w:sz w:val="18"/>
          <w:lang w:val="en-GB" w:bidi="en-US"/>
        </w:rPr>
        <w:t>, 521–527.</w:t>
      </w:r>
    </w:p>
    <w:p w14:paraId="0B706118" w14:textId="77777777" w:rsidR="008C40ED" w:rsidRPr="000E33AA" w:rsidRDefault="008C40ED" w:rsidP="008C40ED">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Ravi N. &amp; Sahul Hameed A.S.</w:t>
      </w:r>
      <w:r w:rsidRPr="000E33AA">
        <w:rPr>
          <w:rFonts w:ascii="Söhne" w:eastAsia="Times New Roman" w:hAnsi="Söhne" w:cs="Times New Roman"/>
          <w:sz w:val="18"/>
          <w:lang w:val="en-GB" w:bidi="en-US"/>
        </w:rPr>
        <w:t xml:space="preserve"> (2016). Effect of chemical and physical treatments on the inactivation of </w:t>
      </w:r>
      <w:proofErr w:type="spellStart"/>
      <w:r w:rsidRPr="000E33AA">
        <w:rPr>
          <w:rFonts w:ascii="Söhne" w:eastAsia="Times New Roman" w:hAnsi="Söhne" w:cs="Times New Roman"/>
          <w:i/>
          <w:sz w:val="18"/>
          <w:lang w:val="en-GB" w:bidi="en-US"/>
        </w:rPr>
        <w:t>Macrobrachium</w:t>
      </w:r>
      <w:proofErr w:type="spellEnd"/>
      <w:r w:rsidRPr="000E33AA">
        <w:rPr>
          <w:rFonts w:ascii="Söhne" w:eastAsia="Times New Roman" w:hAnsi="Söhne" w:cs="Times New Roman"/>
          <w:i/>
          <w:sz w:val="18"/>
          <w:lang w:val="en-GB" w:bidi="en-US"/>
        </w:rPr>
        <w:t xml:space="preserve"> </w:t>
      </w:r>
      <w:proofErr w:type="spellStart"/>
      <w:r w:rsidRPr="000E33AA">
        <w:rPr>
          <w:rFonts w:ascii="Söhne" w:eastAsia="Times New Roman" w:hAnsi="Söhne" w:cs="Times New Roman"/>
          <w:i/>
          <w:sz w:val="18"/>
          <w:lang w:val="en-GB" w:bidi="en-US"/>
        </w:rPr>
        <w:t>rosenbergii</w:t>
      </w:r>
      <w:proofErr w:type="spellEnd"/>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sz w:val="18"/>
          <w:lang w:val="en-GB" w:bidi="en-US"/>
        </w:rPr>
        <w:t>nodavirus</w:t>
      </w:r>
      <w:proofErr w:type="spellEnd"/>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i/>
          <w:sz w:val="18"/>
          <w:lang w:val="en-GB" w:bidi="en-US"/>
        </w:rPr>
        <w:t>Mr</w:t>
      </w:r>
      <w:r w:rsidRPr="000E33AA">
        <w:rPr>
          <w:rFonts w:ascii="Söhne" w:eastAsia="Times New Roman" w:hAnsi="Söhne" w:cs="Times New Roman"/>
          <w:sz w:val="18"/>
          <w:lang w:val="en-GB" w:bidi="en-US"/>
        </w:rPr>
        <w:t>NV</w:t>
      </w:r>
      <w:proofErr w:type="spellEnd"/>
      <w:r w:rsidRPr="000E33AA">
        <w:rPr>
          <w:rFonts w:ascii="Söhne" w:eastAsia="Times New Roman" w:hAnsi="Söhne" w:cs="Times New Roman"/>
          <w:sz w:val="18"/>
          <w:lang w:val="en-GB" w:bidi="en-US"/>
        </w:rPr>
        <w:t xml:space="preserve">) and extra small virus (XSV). </w:t>
      </w:r>
      <w:r w:rsidRPr="000E33AA">
        <w:rPr>
          <w:rFonts w:ascii="Söhne" w:eastAsia="Times New Roman" w:hAnsi="Söhne" w:cs="Times New Roman"/>
          <w:i/>
          <w:sz w:val="18"/>
          <w:lang w:val="en-GB" w:bidi="en-US"/>
        </w:rPr>
        <w:t xml:space="preserve">Aquaculture Res., </w:t>
      </w:r>
      <w:r w:rsidRPr="000E33AA">
        <w:rPr>
          <w:rFonts w:ascii="Söhne" w:eastAsia="Times New Roman" w:hAnsi="Söhne" w:cs="Times New Roman"/>
          <w:b/>
          <w:bCs/>
          <w:sz w:val="18"/>
          <w:lang w:val="en-GB" w:bidi="en-US"/>
        </w:rPr>
        <w:t>47</w:t>
      </w:r>
      <w:r w:rsidRPr="000E33AA">
        <w:rPr>
          <w:rFonts w:ascii="Söhne" w:eastAsia="Times New Roman" w:hAnsi="Söhne" w:cs="Times New Roman"/>
          <w:sz w:val="18"/>
          <w:lang w:val="en-GB" w:bidi="en-US"/>
        </w:rPr>
        <w:t>, 1231</w:t>
      </w:r>
      <w:r w:rsidRPr="000E33AA">
        <w:rPr>
          <w:rFonts w:ascii="Söhne" w:eastAsia="Times New Roman" w:hAnsi="Söhne" w:cs="Times New Roman"/>
          <w:color w:val="000000"/>
          <w:sz w:val="18"/>
          <w:szCs w:val="18"/>
          <w:lang w:val="en-GB" w:eastAsia="en-IN" w:bidi="en-US"/>
        </w:rPr>
        <w:t>–</w:t>
      </w:r>
      <w:r w:rsidRPr="000E33AA">
        <w:rPr>
          <w:rFonts w:ascii="Söhne" w:eastAsia="Times New Roman" w:hAnsi="Söhne" w:cs="Times New Roman"/>
          <w:sz w:val="18"/>
          <w:lang w:val="en-GB" w:bidi="en-US"/>
        </w:rPr>
        <w:t>1237.</w:t>
      </w:r>
    </w:p>
    <w:p w14:paraId="71498A04" w14:textId="77777777" w:rsidR="008C40ED" w:rsidRPr="000E33AA" w:rsidRDefault="008C40ED" w:rsidP="008C40ED">
      <w:pPr>
        <w:spacing w:after="240" w:line="240" w:lineRule="auto"/>
        <w:jc w:val="both"/>
        <w:rPr>
          <w:rFonts w:ascii="Söhne" w:eastAsia="Times New Roman" w:hAnsi="Söhne" w:cs="Times New Roman"/>
          <w:color w:val="000000"/>
          <w:sz w:val="18"/>
          <w:lang w:val="en-GB" w:bidi="en-US"/>
        </w:rPr>
      </w:pPr>
      <w:proofErr w:type="spellStart"/>
      <w:r w:rsidRPr="000E33AA">
        <w:rPr>
          <w:rFonts w:ascii="Söhne" w:eastAsia="Times New Roman" w:hAnsi="Söhne" w:cs="Times New Roman"/>
          <w:smallCaps/>
          <w:color w:val="000000"/>
          <w:sz w:val="18"/>
          <w:lang w:val="en-GB" w:bidi="en-US"/>
        </w:rPr>
        <w:t>Romestand</w:t>
      </w:r>
      <w:proofErr w:type="spellEnd"/>
      <w:r w:rsidRPr="000E33AA">
        <w:rPr>
          <w:rFonts w:ascii="Söhne" w:eastAsia="Times New Roman" w:hAnsi="Söhne" w:cs="Times New Roman"/>
          <w:smallCaps/>
          <w:color w:val="000000"/>
          <w:sz w:val="18"/>
          <w:lang w:val="en-GB" w:bidi="en-US"/>
        </w:rPr>
        <w:t xml:space="preserve"> B. &amp; Bonami J.R</w:t>
      </w:r>
      <w:r w:rsidRPr="000E33AA">
        <w:rPr>
          <w:rFonts w:ascii="Söhne" w:eastAsia="Times New Roman" w:hAnsi="Söhne" w:cs="Times New Roman"/>
          <w:color w:val="000000"/>
          <w:sz w:val="18"/>
          <w:lang w:val="en-GB" w:bidi="en-US"/>
        </w:rPr>
        <w:t xml:space="preserve">. (2003). A sandwich enzyme linked immunosorbent assay (S-ELISA) for detection of </w:t>
      </w:r>
      <w:proofErr w:type="spellStart"/>
      <w:r w:rsidRPr="000E33AA">
        <w:rPr>
          <w:rFonts w:ascii="Söhne" w:eastAsia="Times New Roman" w:hAnsi="Söhne" w:cs="Times New Roman"/>
          <w:i/>
          <w:iCs/>
          <w:color w:val="000000"/>
          <w:sz w:val="18"/>
          <w:szCs w:val="18"/>
          <w:lang w:val="en-GB" w:eastAsia="en-IN" w:bidi="en-US"/>
        </w:rPr>
        <w:t>Mr</w:t>
      </w:r>
      <w:r w:rsidRPr="000E33AA">
        <w:rPr>
          <w:rFonts w:ascii="Söhne" w:eastAsia="Times New Roman" w:hAnsi="Söhne" w:cs="Times New Roman"/>
          <w:color w:val="000000"/>
          <w:sz w:val="18"/>
          <w:szCs w:val="18"/>
          <w:lang w:val="en-GB" w:eastAsia="en-IN" w:bidi="en-US"/>
        </w:rPr>
        <w:t>NV</w:t>
      </w:r>
      <w:proofErr w:type="spellEnd"/>
      <w:r w:rsidRPr="000E33AA">
        <w:rPr>
          <w:rFonts w:ascii="Söhne" w:eastAsia="Times New Roman" w:hAnsi="Söhne" w:cs="Times New Roman"/>
          <w:color w:val="000000"/>
          <w:sz w:val="18"/>
          <w:lang w:val="en-GB" w:bidi="en-US"/>
        </w:rPr>
        <w:t xml:space="preserve"> in the giant freshwater prawn, </w:t>
      </w:r>
      <w:proofErr w:type="spellStart"/>
      <w:r w:rsidRPr="000E33AA">
        <w:rPr>
          <w:rFonts w:ascii="Söhne" w:eastAsia="Times New Roman" w:hAnsi="Söhne" w:cs="Times New Roman"/>
          <w:i/>
          <w:color w:val="000000"/>
          <w:sz w:val="18"/>
          <w:lang w:val="en-GB" w:bidi="en-US"/>
        </w:rPr>
        <w:t>Macrobrachium</w:t>
      </w:r>
      <w:proofErr w:type="spellEnd"/>
      <w:r w:rsidRPr="000E33AA">
        <w:rPr>
          <w:rFonts w:ascii="Söhne" w:eastAsia="Times New Roman" w:hAnsi="Söhne" w:cs="Times New Roman"/>
          <w:i/>
          <w:color w:val="000000"/>
          <w:sz w:val="18"/>
          <w:lang w:val="en-GB" w:bidi="en-US"/>
        </w:rPr>
        <w:t xml:space="preserve"> </w:t>
      </w:r>
      <w:proofErr w:type="spellStart"/>
      <w:r w:rsidRPr="000E33AA">
        <w:rPr>
          <w:rFonts w:ascii="Söhne" w:eastAsia="Times New Roman" w:hAnsi="Söhne" w:cs="Times New Roman"/>
          <w:i/>
          <w:color w:val="000000"/>
          <w:sz w:val="18"/>
          <w:lang w:val="en-GB" w:bidi="en-US"/>
        </w:rPr>
        <w:t>rosenbergii</w:t>
      </w:r>
      <w:proofErr w:type="spellEnd"/>
      <w:r w:rsidRPr="000E33AA">
        <w:rPr>
          <w:rFonts w:ascii="Söhne" w:eastAsia="Times New Roman" w:hAnsi="Söhne" w:cs="Times New Roman"/>
          <w:color w:val="000000"/>
          <w:sz w:val="18"/>
          <w:lang w:val="en-GB" w:bidi="en-US"/>
        </w:rPr>
        <w:t xml:space="preserve"> (de Man). </w:t>
      </w:r>
      <w:r w:rsidRPr="000E33AA">
        <w:rPr>
          <w:rFonts w:ascii="Söhne" w:eastAsia="Times New Roman" w:hAnsi="Söhne" w:cs="Times New Roman"/>
          <w:i/>
          <w:color w:val="000000"/>
          <w:sz w:val="18"/>
          <w:lang w:val="en-GB" w:bidi="hi-IN"/>
        </w:rPr>
        <w:t>J. Fish Dis</w:t>
      </w:r>
      <w:r w:rsidRPr="000E33AA">
        <w:rPr>
          <w:rFonts w:ascii="Söhne" w:eastAsia="Times New Roman" w:hAnsi="Söhne" w:cs="Times New Roman"/>
          <w:color w:val="000000"/>
          <w:sz w:val="18"/>
          <w:lang w:val="en-GB" w:bidi="hi-IN"/>
        </w:rPr>
        <w:t xml:space="preserve">., </w:t>
      </w:r>
      <w:r w:rsidRPr="000E33AA">
        <w:rPr>
          <w:rFonts w:ascii="Söhne" w:eastAsia="Times New Roman" w:hAnsi="Söhne" w:cs="Times New Roman"/>
          <w:b/>
          <w:color w:val="000000"/>
          <w:sz w:val="18"/>
          <w:lang w:val="en-GB" w:bidi="en-US"/>
        </w:rPr>
        <w:t>26</w:t>
      </w:r>
      <w:r w:rsidRPr="000E33AA">
        <w:rPr>
          <w:rFonts w:ascii="Söhne" w:eastAsia="Times New Roman" w:hAnsi="Söhne" w:cs="Times New Roman"/>
          <w:color w:val="000000"/>
          <w:sz w:val="18"/>
          <w:lang w:val="en-GB" w:bidi="en-US"/>
        </w:rPr>
        <w:t>, 71–75.</w:t>
      </w:r>
    </w:p>
    <w:p w14:paraId="2D40B36A" w14:textId="77777777" w:rsidR="008C40ED" w:rsidRPr="000E33AA" w:rsidRDefault="008C40ED" w:rsidP="008C40ED">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 xml:space="preserve">Saedi T. A., Hassan M., Wen S. T., Khatijah Y., Hassan M.D., Kua B.C., Soon G.T. &amp; Subha B. </w:t>
      </w:r>
      <w:r w:rsidRPr="000E33AA">
        <w:rPr>
          <w:rFonts w:ascii="Söhne" w:eastAsia="Times New Roman" w:hAnsi="Söhne" w:cs="Times New Roman"/>
          <w:sz w:val="18"/>
          <w:lang w:val="en-GB" w:bidi="en-US"/>
        </w:rPr>
        <w:t xml:space="preserve">(2012). Detection and phylogenetic profiling of </w:t>
      </w:r>
      <w:proofErr w:type="spellStart"/>
      <w:r w:rsidRPr="000E33AA">
        <w:rPr>
          <w:rFonts w:ascii="Söhne" w:eastAsia="Times New Roman" w:hAnsi="Söhne" w:cs="Times New Roman"/>
          <w:sz w:val="18"/>
          <w:lang w:val="en-GB" w:bidi="en-US"/>
        </w:rPr>
        <w:t>nodavirus</w:t>
      </w:r>
      <w:proofErr w:type="spellEnd"/>
      <w:r w:rsidRPr="000E33AA">
        <w:rPr>
          <w:rFonts w:ascii="Söhne" w:eastAsia="Times New Roman" w:hAnsi="Söhne" w:cs="Times New Roman"/>
          <w:sz w:val="18"/>
          <w:lang w:val="en-GB" w:bidi="en-US"/>
        </w:rPr>
        <w:t xml:space="preserve"> associated with white tail disease in Malaysian </w:t>
      </w:r>
      <w:proofErr w:type="spellStart"/>
      <w:r w:rsidRPr="000E33AA">
        <w:rPr>
          <w:rFonts w:ascii="Söhne" w:eastAsia="Times New Roman" w:hAnsi="Söhne" w:cs="Times New Roman"/>
          <w:i/>
          <w:iCs/>
          <w:sz w:val="18"/>
          <w:lang w:val="en-GB" w:bidi="en-US"/>
        </w:rPr>
        <w:t>Macrobrachium</w:t>
      </w:r>
      <w:proofErr w:type="spellEnd"/>
      <w:r w:rsidRPr="000E33AA">
        <w:rPr>
          <w:rFonts w:ascii="Söhne" w:eastAsia="Times New Roman" w:hAnsi="Söhne" w:cs="Times New Roman"/>
          <w:i/>
          <w:iCs/>
          <w:sz w:val="18"/>
          <w:lang w:val="en-GB" w:bidi="en-US"/>
        </w:rPr>
        <w:t xml:space="preserve"> </w:t>
      </w:r>
      <w:proofErr w:type="spellStart"/>
      <w:r w:rsidRPr="000E33AA">
        <w:rPr>
          <w:rFonts w:ascii="Söhne" w:eastAsia="Times New Roman" w:hAnsi="Söhne" w:cs="Times New Roman"/>
          <w:i/>
          <w:iCs/>
          <w:sz w:val="18"/>
          <w:lang w:val="en-GB" w:bidi="en-US"/>
        </w:rPr>
        <w:t>rosenbergii</w:t>
      </w:r>
      <w:proofErr w:type="spellEnd"/>
      <w:r w:rsidRPr="000E33AA">
        <w:rPr>
          <w:rFonts w:ascii="Söhne" w:eastAsia="Times New Roman" w:hAnsi="Söhne" w:cs="Times New Roman"/>
          <w:sz w:val="18"/>
          <w:lang w:val="en-GB" w:bidi="en-US"/>
        </w:rPr>
        <w:t xml:space="preserve"> de Man. </w:t>
      </w:r>
      <w:r w:rsidRPr="000E33AA">
        <w:rPr>
          <w:rFonts w:ascii="Söhne" w:eastAsia="Times New Roman" w:hAnsi="Söhne" w:cs="Times New Roman"/>
          <w:i/>
          <w:iCs/>
          <w:sz w:val="18"/>
          <w:lang w:val="en-GB" w:bidi="en-US"/>
        </w:rPr>
        <w:t>Mol. Biol. Rep</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bCs/>
          <w:sz w:val="18"/>
          <w:lang w:val="en-GB" w:bidi="en-US"/>
        </w:rPr>
        <w:t>39</w:t>
      </w:r>
      <w:r w:rsidRPr="000E33AA">
        <w:rPr>
          <w:rFonts w:ascii="Söhne" w:eastAsia="Times New Roman" w:hAnsi="Söhne" w:cs="Times New Roman"/>
          <w:sz w:val="18"/>
          <w:lang w:val="en-GB" w:bidi="en-US"/>
        </w:rPr>
        <w:t>, 5785–5790.</w:t>
      </w:r>
    </w:p>
    <w:p w14:paraId="262FBC01" w14:textId="77777777" w:rsidR="008C40ED" w:rsidRPr="000E33AA" w:rsidRDefault="008C40ED" w:rsidP="008C40ED">
      <w:pPr>
        <w:spacing w:after="240" w:line="240" w:lineRule="auto"/>
        <w:jc w:val="both"/>
        <w:rPr>
          <w:rFonts w:ascii="Söhne" w:eastAsia="Times New Roman" w:hAnsi="Söhne" w:cs="Times New Roman"/>
          <w:bCs/>
          <w:sz w:val="18"/>
          <w:lang w:val="en-GB" w:bidi="en-US"/>
        </w:rPr>
      </w:pPr>
      <w:r w:rsidRPr="000E33AA">
        <w:rPr>
          <w:rFonts w:ascii="Söhne" w:eastAsia="Times New Roman" w:hAnsi="Söhne" w:cs="Times New Roman"/>
          <w:bCs/>
          <w:smallCaps/>
          <w:sz w:val="18"/>
          <w:lang w:val="en-GB" w:bidi="en-US"/>
        </w:rPr>
        <w:t>Sahul Hameed A.S. &amp; Bonami J.R.</w:t>
      </w:r>
      <w:r w:rsidRPr="000E33AA">
        <w:rPr>
          <w:rFonts w:ascii="Söhne" w:eastAsia="Times New Roman" w:hAnsi="Söhne" w:cs="Times New Roman"/>
          <w:bCs/>
          <w:sz w:val="18"/>
          <w:lang w:val="en-GB" w:bidi="en-US"/>
        </w:rPr>
        <w:t xml:space="preserve"> (2012). White Tail Disease of Freshwater Prawn, </w:t>
      </w:r>
      <w:proofErr w:type="spellStart"/>
      <w:r w:rsidRPr="000E33AA">
        <w:rPr>
          <w:rFonts w:ascii="Söhne" w:eastAsia="Times New Roman" w:hAnsi="Söhne" w:cs="Times New Roman"/>
          <w:bCs/>
          <w:i/>
          <w:iCs/>
          <w:sz w:val="18"/>
          <w:lang w:val="en-GB" w:bidi="en-US"/>
        </w:rPr>
        <w:t>Macrobrachium</w:t>
      </w:r>
      <w:proofErr w:type="spellEnd"/>
      <w:r w:rsidRPr="000E33AA">
        <w:rPr>
          <w:rFonts w:ascii="Söhne" w:eastAsia="Times New Roman" w:hAnsi="Söhne" w:cs="Times New Roman"/>
          <w:bCs/>
          <w:i/>
          <w:iCs/>
          <w:sz w:val="18"/>
          <w:lang w:val="en-GB" w:bidi="en-US"/>
        </w:rPr>
        <w:t xml:space="preserve"> </w:t>
      </w:r>
      <w:proofErr w:type="spellStart"/>
      <w:r w:rsidRPr="000E33AA">
        <w:rPr>
          <w:rFonts w:ascii="Söhne" w:eastAsia="Times New Roman" w:hAnsi="Söhne" w:cs="Times New Roman"/>
          <w:bCs/>
          <w:i/>
          <w:iCs/>
          <w:sz w:val="18"/>
          <w:lang w:val="en-GB" w:bidi="en-US"/>
        </w:rPr>
        <w:t>rosenbergii</w:t>
      </w:r>
      <w:proofErr w:type="spellEnd"/>
      <w:r w:rsidRPr="000E33AA">
        <w:rPr>
          <w:rFonts w:ascii="Söhne" w:eastAsia="Times New Roman" w:hAnsi="Söhne" w:cs="Times New Roman"/>
          <w:bCs/>
          <w:sz w:val="18"/>
          <w:lang w:val="en-GB" w:bidi="en-US"/>
        </w:rPr>
        <w:t xml:space="preserve">. </w:t>
      </w:r>
      <w:r w:rsidRPr="000E33AA">
        <w:rPr>
          <w:rFonts w:ascii="Söhne" w:eastAsia="Times New Roman" w:hAnsi="Söhne" w:cs="Times New Roman"/>
          <w:bCs/>
          <w:i/>
          <w:sz w:val="18"/>
          <w:lang w:val="en-GB" w:bidi="en-US"/>
        </w:rPr>
        <w:t xml:space="preserve">Indian J. </w:t>
      </w:r>
      <w:proofErr w:type="spellStart"/>
      <w:r w:rsidRPr="000E33AA">
        <w:rPr>
          <w:rFonts w:ascii="Söhne" w:eastAsia="Times New Roman" w:hAnsi="Söhne" w:cs="Times New Roman"/>
          <w:bCs/>
          <w:i/>
          <w:sz w:val="18"/>
          <w:lang w:val="en-GB" w:bidi="en-US"/>
        </w:rPr>
        <w:t>Virol</w:t>
      </w:r>
      <w:proofErr w:type="spellEnd"/>
      <w:r w:rsidRPr="000E33AA">
        <w:rPr>
          <w:rFonts w:ascii="Söhne" w:eastAsia="Times New Roman" w:hAnsi="Söhne" w:cs="Times New Roman"/>
          <w:bCs/>
          <w:i/>
          <w:sz w:val="18"/>
          <w:lang w:val="en-GB" w:bidi="en-US"/>
        </w:rPr>
        <w:t xml:space="preserve">., </w:t>
      </w:r>
      <w:r w:rsidRPr="000E33AA">
        <w:rPr>
          <w:rFonts w:ascii="Söhne" w:eastAsia="Times New Roman" w:hAnsi="Söhne" w:cs="Times New Roman"/>
          <w:b/>
          <w:sz w:val="18"/>
          <w:lang w:val="en-GB" w:bidi="en-US"/>
        </w:rPr>
        <w:t>23</w:t>
      </w:r>
      <w:r w:rsidRPr="000E33AA">
        <w:rPr>
          <w:rFonts w:ascii="Söhne" w:eastAsia="Times New Roman" w:hAnsi="Söhne" w:cs="Times New Roman"/>
          <w:bCs/>
          <w:sz w:val="18"/>
          <w:lang w:val="en-GB" w:bidi="en-US"/>
        </w:rPr>
        <w:t>, 134</w:t>
      </w:r>
      <w:r w:rsidRPr="000E33AA">
        <w:rPr>
          <w:rFonts w:ascii="Söhne" w:eastAsia="Times New Roman" w:hAnsi="Söhne" w:cs="Arial"/>
          <w:color w:val="000000"/>
          <w:sz w:val="18"/>
          <w:lang w:val="en-GB" w:bidi="en-US"/>
        </w:rPr>
        <w:t>–</w:t>
      </w:r>
      <w:r w:rsidRPr="000E33AA">
        <w:rPr>
          <w:rFonts w:ascii="Söhne" w:eastAsia="Times New Roman" w:hAnsi="Söhne" w:cs="Times New Roman"/>
          <w:bCs/>
          <w:sz w:val="18"/>
          <w:lang w:val="en-GB" w:bidi="en-US"/>
        </w:rPr>
        <w:t>140.</w:t>
      </w:r>
    </w:p>
    <w:p w14:paraId="104C4BAE" w14:textId="77777777" w:rsidR="008C40ED" w:rsidRPr="00635D40" w:rsidRDefault="008C40ED" w:rsidP="008C40ED">
      <w:pPr>
        <w:spacing w:after="240" w:line="240" w:lineRule="auto"/>
        <w:jc w:val="both"/>
        <w:rPr>
          <w:rFonts w:ascii="Söhne" w:eastAsia="Times New Roman" w:hAnsi="Söhne" w:cs="Arial"/>
          <w:color w:val="000000"/>
          <w:sz w:val="18"/>
          <w:lang w:val="es-ES" w:bidi="en-US"/>
        </w:rPr>
      </w:pPr>
      <w:r w:rsidRPr="000E33AA">
        <w:rPr>
          <w:rFonts w:ascii="Söhne" w:eastAsia="Times New Roman" w:hAnsi="Söhne" w:cs="Arial"/>
          <w:smallCaps/>
          <w:sz w:val="18"/>
          <w:lang w:val="en-GB" w:bidi="en-US"/>
        </w:rPr>
        <w:t xml:space="preserve">Sahul Hameed A.S., Ravi M., Farook M.A., </w:t>
      </w:r>
      <w:proofErr w:type="spellStart"/>
      <w:r w:rsidRPr="000E33AA">
        <w:rPr>
          <w:rFonts w:ascii="Söhne" w:eastAsia="Times New Roman" w:hAnsi="Söhne" w:cs="Arial"/>
          <w:smallCaps/>
          <w:sz w:val="18"/>
          <w:lang w:val="en-GB" w:bidi="en-US"/>
        </w:rPr>
        <w:t>Taju</w:t>
      </w:r>
      <w:proofErr w:type="spellEnd"/>
      <w:r w:rsidRPr="000E33AA">
        <w:rPr>
          <w:rFonts w:ascii="Söhne" w:eastAsia="Times New Roman" w:hAnsi="Söhne" w:cs="Arial"/>
          <w:smallCaps/>
          <w:sz w:val="18"/>
          <w:lang w:val="en-GB" w:bidi="en-US"/>
        </w:rPr>
        <w:t xml:space="preserve"> G., Hernandez-Herrera R.I. &amp; Bonami J.R. </w:t>
      </w:r>
      <w:r w:rsidRPr="000E33AA">
        <w:rPr>
          <w:rFonts w:ascii="Söhne" w:eastAsia="Times New Roman" w:hAnsi="Söhne" w:cs="Arial"/>
          <w:sz w:val="18"/>
          <w:lang w:val="en-GB" w:bidi="en-US"/>
        </w:rPr>
        <w:t xml:space="preserve">(2011). </w:t>
      </w:r>
      <w:r w:rsidRPr="000E33AA">
        <w:rPr>
          <w:rStyle w:val="title-text"/>
          <w:rFonts w:ascii="Söhne" w:hAnsi="Söhne"/>
          <w:sz w:val="18"/>
          <w:szCs w:val="18"/>
          <w:lang w:val="en-GB"/>
        </w:rPr>
        <w:t xml:space="preserve">Screening the </w:t>
      </w:r>
      <w:r w:rsidRPr="000E33AA">
        <w:rPr>
          <w:rStyle w:val="title-text"/>
          <w:rFonts w:ascii="Söhne" w:hAnsi="Söhne"/>
          <w:sz w:val="18"/>
          <w:szCs w:val="18"/>
          <w:lang w:val="en-GB"/>
        </w:rPr>
        <w:br/>
        <w:t xml:space="preserve">post-larvae of </w:t>
      </w:r>
      <w:proofErr w:type="spellStart"/>
      <w:r w:rsidRPr="000E33AA">
        <w:rPr>
          <w:rStyle w:val="Emphasis"/>
          <w:rFonts w:ascii="Söhne" w:hAnsi="Söhne"/>
          <w:sz w:val="18"/>
          <w:szCs w:val="18"/>
          <w:lang w:val="en-GB"/>
        </w:rPr>
        <w:t>Macrobrachium</w:t>
      </w:r>
      <w:proofErr w:type="spellEnd"/>
      <w:r w:rsidRPr="000E33AA">
        <w:rPr>
          <w:rStyle w:val="Emphasis"/>
          <w:rFonts w:ascii="Söhne" w:hAnsi="Söhne"/>
          <w:sz w:val="18"/>
          <w:szCs w:val="18"/>
          <w:lang w:val="en-GB"/>
        </w:rPr>
        <w:t xml:space="preserve"> </w:t>
      </w:r>
      <w:proofErr w:type="spellStart"/>
      <w:r w:rsidRPr="000E33AA">
        <w:rPr>
          <w:rStyle w:val="Emphasis"/>
          <w:rFonts w:ascii="Söhne" w:hAnsi="Söhne"/>
          <w:sz w:val="18"/>
          <w:szCs w:val="18"/>
          <w:lang w:val="en-GB"/>
        </w:rPr>
        <w:t>rosenbergii</w:t>
      </w:r>
      <w:proofErr w:type="spellEnd"/>
      <w:r w:rsidRPr="000E33AA">
        <w:rPr>
          <w:rStyle w:val="title-text"/>
          <w:rFonts w:ascii="Söhne" w:hAnsi="Söhne"/>
          <w:sz w:val="18"/>
          <w:szCs w:val="18"/>
          <w:lang w:val="en-GB"/>
        </w:rPr>
        <w:t xml:space="preserve"> for early detection of </w:t>
      </w:r>
      <w:proofErr w:type="spellStart"/>
      <w:r w:rsidRPr="000E33AA">
        <w:rPr>
          <w:rStyle w:val="Emphasis"/>
          <w:rFonts w:ascii="Söhne" w:hAnsi="Söhne"/>
          <w:sz w:val="18"/>
          <w:szCs w:val="18"/>
          <w:lang w:val="en-GB"/>
        </w:rPr>
        <w:t>Macrobrachium</w:t>
      </w:r>
      <w:proofErr w:type="spellEnd"/>
      <w:r w:rsidRPr="000E33AA">
        <w:rPr>
          <w:rStyle w:val="Emphasis"/>
          <w:rFonts w:ascii="Söhne" w:hAnsi="Söhne"/>
          <w:sz w:val="18"/>
          <w:szCs w:val="18"/>
          <w:lang w:val="en-GB"/>
        </w:rPr>
        <w:t xml:space="preserve"> </w:t>
      </w:r>
      <w:proofErr w:type="spellStart"/>
      <w:r w:rsidRPr="000E33AA">
        <w:rPr>
          <w:rStyle w:val="Emphasis"/>
          <w:rFonts w:ascii="Söhne" w:hAnsi="Söhne"/>
          <w:sz w:val="18"/>
          <w:szCs w:val="18"/>
          <w:lang w:val="en-GB"/>
        </w:rPr>
        <w:t>rosenbergii</w:t>
      </w:r>
      <w:proofErr w:type="spellEnd"/>
      <w:r w:rsidRPr="000E33AA">
        <w:rPr>
          <w:rStyle w:val="title-text"/>
          <w:rFonts w:ascii="Söhne" w:hAnsi="Söhne"/>
          <w:sz w:val="18"/>
          <w:szCs w:val="18"/>
          <w:lang w:val="en-GB"/>
        </w:rPr>
        <w:t xml:space="preserve"> </w:t>
      </w:r>
      <w:proofErr w:type="spellStart"/>
      <w:r w:rsidRPr="000E33AA">
        <w:rPr>
          <w:rStyle w:val="title-text"/>
          <w:rFonts w:ascii="Söhne" w:hAnsi="Söhne"/>
          <w:sz w:val="18"/>
          <w:szCs w:val="18"/>
          <w:lang w:val="en-GB"/>
        </w:rPr>
        <w:t>nodavirus</w:t>
      </w:r>
      <w:proofErr w:type="spellEnd"/>
      <w:r w:rsidRPr="000E33AA">
        <w:rPr>
          <w:rStyle w:val="title-text"/>
          <w:rFonts w:ascii="Söhne" w:hAnsi="Söhne"/>
          <w:sz w:val="18"/>
          <w:szCs w:val="18"/>
          <w:lang w:val="en-GB"/>
        </w:rPr>
        <w:t xml:space="preserve"> (</w:t>
      </w:r>
      <w:proofErr w:type="spellStart"/>
      <w:r w:rsidRPr="000E33AA">
        <w:rPr>
          <w:rStyle w:val="Emphasis"/>
          <w:rFonts w:ascii="Söhne" w:hAnsi="Söhne"/>
          <w:sz w:val="18"/>
          <w:szCs w:val="18"/>
          <w:lang w:val="en-GB"/>
        </w:rPr>
        <w:t>Mr</w:t>
      </w:r>
      <w:r w:rsidRPr="000E33AA">
        <w:rPr>
          <w:rStyle w:val="title-text"/>
          <w:rFonts w:ascii="Söhne" w:hAnsi="Söhne"/>
          <w:sz w:val="18"/>
          <w:szCs w:val="18"/>
          <w:lang w:val="en-GB"/>
        </w:rPr>
        <w:t>NV</w:t>
      </w:r>
      <w:proofErr w:type="spellEnd"/>
      <w:r w:rsidRPr="000E33AA">
        <w:rPr>
          <w:rStyle w:val="title-text"/>
          <w:rFonts w:ascii="Söhne" w:hAnsi="Söhne"/>
          <w:sz w:val="18"/>
          <w:szCs w:val="18"/>
          <w:lang w:val="en-GB"/>
        </w:rPr>
        <w:t xml:space="preserve">) </w:t>
      </w:r>
      <w:r w:rsidRPr="000E33AA">
        <w:rPr>
          <w:rStyle w:val="title-text"/>
          <w:rFonts w:ascii="Söhne" w:hAnsi="Söhne"/>
          <w:sz w:val="18"/>
          <w:szCs w:val="18"/>
          <w:lang w:val="en-GB"/>
        </w:rPr>
        <w:br/>
        <w:t>and extra small virus (XSV) by RT–PCR and immunological techniques</w:t>
      </w:r>
      <w:r w:rsidRPr="000E33AA">
        <w:rPr>
          <w:rFonts w:ascii="Söhne" w:eastAsia="Times New Roman" w:hAnsi="Söhne" w:cs="Arial"/>
          <w:sz w:val="18"/>
          <w:lang w:val="en-GB" w:bidi="en-US"/>
        </w:rPr>
        <w:t xml:space="preserve">. </w:t>
      </w:r>
      <w:r w:rsidRPr="00635D40">
        <w:rPr>
          <w:rFonts w:ascii="Söhne" w:eastAsia="Times New Roman" w:hAnsi="Söhne" w:cs="Arial"/>
          <w:i/>
          <w:sz w:val="18"/>
          <w:lang w:val="es-ES" w:bidi="en-US"/>
        </w:rPr>
        <w:t>Aquaculture</w:t>
      </w:r>
      <w:r w:rsidRPr="00635D40">
        <w:rPr>
          <w:rFonts w:ascii="Söhne" w:eastAsia="Times New Roman" w:hAnsi="Söhne" w:cs="Arial"/>
          <w:iCs/>
          <w:sz w:val="18"/>
          <w:lang w:val="es-ES" w:bidi="en-US"/>
        </w:rPr>
        <w:t xml:space="preserve">, </w:t>
      </w:r>
      <w:r w:rsidRPr="00635D40">
        <w:rPr>
          <w:rFonts w:ascii="Söhne" w:eastAsia="Times New Roman" w:hAnsi="Söhne" w:cs="Arial"/>
          <w:b/>
          <w:sz w:val="18"/>
          <w:lang w:val="es-ES" w:bidi="en-US"/>
        </w:rPr>
        <w:t>317</w:t>
      </w:r>
      <w:r w:rsidRPr="00635D40">
        <w:rPr>
          <w:rFonts w:ascii="Söhne" w:eastAsia="Times New Roman" w:hAnsi="Söhne" w:cs="Arial"/>
          <w:sz w:val="18"/>
          <w:lang w:val="es-ES" w:bidi="en-US"/>
        </w:rPr>
        <w:t xml:space="preserve">, 42–47. </w:t>
      </w:r>
      <w:hyperlink r:id="rId20" w:history="1">
        <w:r w:rsidRPr="00635D40">
          <w:rPr>
            <w:rStyle w:val="cf01"/>
            <w:rFonts w:ascii="Söhne" w:hAnsi="Söhne"/>
            <w:color w:val="0000FF"/>
            <w:u w:val="single"/>
            <w:lang w:val="es-ES"/>
          </w:rPr>
          <w:t>http://dx.doi.org/10.1016/j.aquaculture.2011.04.022</w:t>
        </w:r>
      </w:hyperlink>
    </w:p>
    <w:p w14:paraId="5A001977" w14:textId="77777777" w:rsidR="008C40ED" w:rsidRPr="000E33AA" w:rsidRDefault="008C40ED" w:rsidP="008C40ED">
      <w:pPr>
        <w:spacing w:after="240" w:line="240" w:lineRule="auto"/>
        <w:jc w:val="both"/>
        <w:rPr>
          <w:rFonts w:ascii="Söhne" w:eastAsia="Times New Roman" w:hAnsi="Söhne" w:cs="Arial"/>
          <w:sz w:val="18"/>
          <w:lang w:val="en-GB" w:bidi="en-US"/>
        </w:rPr>
      </w:pPr>
      <w:proofErr w:type="spellStart"/>
      <w:r w:rsidRPr="00635D40">
        <w:rPr>
          <w:rFonts w:ascii="Söhne" w:eastAsia="Times New Roman" w:hAnsi="Söhne" w:cs="Arial"/>
          <w:smallCaps/>
          <w:sz w:val="18"/>
          <w:lang w:val="es-ES" w:bidi="en-US"/>
        </w:rPr>
        <w:t>Sahul</w:t>
      </w:r>
      <w:proofErr w:type="spellEnd"/>
      <w:r w:rsidRPr="00635D40">
        <w:rPr>
          <w:rFonts w:ascii="Söhne" w:eastAsia="Times New Roman" w:hAnsi="Söhne" w:cs="Arial"/>
          <w:smallCaps/>
          <w:sz w:val="18"/>
          <w:lang w:val="es-ES" w:bidi="en-US"/>
        </w:rPr>
        <w:t xml:space="preserve"> </w:t>
      </w:r>
      <w:proofErr w:type="spellStart"/>
      <w:r w:rsidRPr="00635D40">
        <w:rPr>
          <w:rFonts w:ascii="Söhne" w:eastAsia="Times New Roman" w:hAnsi="Söhne" w:cs="Arial"/>
          <w:smallCaps/>
          <w:sz w:val="18"/>
          <w:lang w:val="es-ES" w:bidi="en-US"/>
        </w:rPr>
        <w:t>Hameed</w:t>
      </w:r>
      <w:proofErr w:type="spellEnd"/>
      <w:r w:rsidRPr="00635D40">
        <w:rPr>
          <w:rFonts w:ascii="Söhne" w:eastAsia="Times New Roman" w:hAnsi="Söhne" w:cs="Arial"/>
          <w:smallCaps/>
          <w:sz w:val="18"/>
          <w:lang w:val="es-ES" w:bidi="en-US"/>
        </w:rPr>
        <w:t xml:space="preserve"> A.S., </w:t>
      </w:r>
      <w:proofErr w:type="spellStart"/>
      <w:r w:rsidRPr="00635D40">
        <w:rPr>
          <w:rFonts w:ascii="Söhne" w:eastAsia="Times New Roman" w:hAnsi="Söhne" w:cs="Arial"/>
          <w:smallCaps/>
          <w:sz w:val="18"/>
          <w:lang w:val="es-ES" w:bidi="en-US"/>
        </w:rPr>
        <w:t>Yoganandhan</w:t>
      </w:r>
      <w:proofErr w:type="spellEnd"/>
      <w:r w:rsidRPr="00635D40">
        <w:rPr>
          <w:rFonts w:ascii="Söhne" w:eastAsia="Times New Roman" w:hAnsi="Söhne" w:cs="Arial"/>
          <w:smallCaps/>
          <w:sz w:val="18"/>
          <w:lang w:val="es-ES" w:bidi="en-US"/>
        </w:rPr>
        <w:t xml:space="preserve"> K., Sri </w:t>
      </w:r>
      <w:proofErr w:type="spellStart"/>
      <w:r w:rsidRPr="00635D40">
        <w:rPr>
          <w:rFonts w:ascii="Söhne" w:eastAsia="Times New Roman" w:hAnsi="Söhne" w:cs="Arial"/>
          <w:smallCaps/>
          <w:sz w:val="18"/>
          <w:lang w:val="es-ES" w:bidi="en-US"/>
        </w:rPr>
        <w:t>Widada</w:t>
      </w:r>
      <w:proofErr w:type="spellEnd"/>
      <w:r w:rsidRPr="00635D40">
        <w:rPr>
          <w:rFonts w:ascii="Söhne" w:eastAsia="Times New Roman" w:hAnsi="Söhne" w:cs="Arial"/>
          <w:smallCaps/>
          <w:sz w:val="18"/>
          <w:lang w:val="es-ES" w:bidi="en-US"/>
        </w:rPr>
        <w:t xml:space="preserve"> J. &amp; </w:t>
      </w:r>
      <w:proofErr w:type="spellStart"/>
      <w:r w:rsidRPr="00635D40">
        <w:rPr>
          <w:rFonts w:ascii="Söhne" w:eastAsia="Times New Roman" w:hAnsi="Söhne" w:cs="Arial"/>
          <w:smallCaps/>
          <w:sz w:val="18"/>
          <w:lang w:val="es-ES" w:bidi="en-US"/>
        </w:rPr>
        <w:t>Bonami</w:t>
      </w:r>
      <w:proofErr w:type="spellEnd"/>
      <w:r w:rsidRPr="00635D40">
        <w:rPr>
          <w:rFonts w:ascii="Söhne" w:eastAsia="Times New Roman" w:hAnsi="Söhne" w:cs="Arial"/>
          <w:smallCaps/>
          <w:sz w:val="18"/>
          <w:lang w:val="es-ES" w:bidi="en-US"/>
        </w:rPr>
        <w:t xml:space="preserve"> J.R.</w:t>
      </w:r>
      <w:r w:rsidRPr="00635D40">
        <w:rPr>
          <w:rFonts w:ascii="Söhne" w:eastAsia="Times New Roman" w:hAnsi="Söhne" w:cs="Arial"/>
          <w:sz w:val="18"/>
          <w:lang w:val="es-ES" w:bidi="en-US"/>
        </w:rPr>
        <w:t xml:space="preserve"> (2004a). </w:t>
      </w:r>
      <w:r w:rsidRPr="000E33AA">
        <w:rPr>
          <w:rFonts w:ascii="Söhne" w:eastAsia="Times New Roman" w:hAnsi="Söhne" w:cs="Arial"/>
          <w:sz w:val="18"/>
          <w:lang w:val="en-GB" w:bidi="en-US"/>
        </w:rPr>
        <w:t xml:space="preserve">Experimental transmission and tissue tropism of </w:t>
      </w:r>
      <w:proofErr w:type="spellStart"/>
      <w:r w:rsidRPr="000E33AA">
        <w:rPr>
          <w:rFonts w:ascii="Söhne" w:eastAsia="Times New Roman" w:hAnsi="Söhne" w:cs="Arial"/>
          <w:i/>
          <w:iCs/>
          <w:sz w:val="18"/>
          <w:lang w:val="en-GB" w:bidi="en-US"/>
        </w:rPr>
        <w:t>Macrobrachium</w:t>
      </w:r>
      <w:proofErr w:type="spellEnd"/>
      <w:r w:rsidRPr="000E33AA">
        <w:rPr>
          <w:rFonts w:ascii="Söhne" w:eastAsia="Times New Roman" w:hAnsi="Söhne" w:cs="Arial"/>
          <w:i/>
          <w:iCs/>
          <w:sz w:val="18"/>
          <w:lang w:val="en-GB" w:bidi="en-US"/>
        </w:rPr>
        <w:t xml:space="preserve"> </w:t>
      </w:r>
      <w:proofErr w:type="spellStart"/>
      <w:r w:rsidRPr="000E33AA">
        <w:rPr>
          <w:rFonts w:ascii="Söhne" w:eastAsia="Times New Roman" w:hAnsi="Söhne" w:cs="Arial"/>
          <w:i/>
          <w:iCs/>
          <w:sz w:val="18"/>
          <w:lang w:val="en-GB" w:bidi="en-US"/>
        </w:rPr>
        <w:t>rosenbergii</w:t>
      </w:r>
      <w:proofErr w:type="spellEnd"/>
      <w:r w:rsidRPr="000E33AA">
        <w:rPr>
          <w:rFonts w:ascii="Söhne" w:eastAsia="Times New Roman" w:hAnsi="Söhne" w:cs="Arial"/>
          <w:sz w:val="18"/>
          <w:lang w:val="en-GB" w:bidi="en-US"/>
        </w:rPr>
        <w:t xml:space="preserve"> </w:t>
      </w:r>
      <w:proofErr w:type="spellStart"/>
      <w:r w:rsidRPr="000E33AA">
        <w:rPr>
          <w:rFonts w:ascii="Söhne" w:eastAsia="Times New Roman" w:hAnsi="Söhne" w:cs="Arial"/>
          <w:sz w:val="18"/>
          <w:lang w:val="en-GB" w:bidi="en-US"/>
        </w:rPr>
        <w:t>nodavirus</w:t>
      </w:r>
      <w:proofErr w:type="spellEnd"/>
      <w:r w:rsidRPr="000E33AA">
        <w:rPr>
          <w:rFonts w:ascii="Söhne" w:eastAsia="Times New Roman" w:hAnsi="Söhne" w:cs="Arial"/>
          <w:sz w:val="18"/>
          <w:lang w:val="en-GB" w:bidi="en-US"/>
        </w:rPr>
        <w:t xml:space="preserve"> (</w:t>
      </w:r>
      <w:proofErr w:type="spellStart"/>
      <w:r w:rsidRPr="000E33AA">
        <w:rPr>
          <w:rFonts w:ascii="Söhne" w:eastAsia="Times New Roman" w:hAnsi="Söhne" w:cs="Arial"/>
          <w:i/>
          <w:iCs/>
          <w:color w:val="000000"/>
          <w:sz w:val="18"/>
          <w:szCs w:val="18"/>
          <w:lang w:val="en-GB" w:eastAsia="en-IN" w:bidi="en-US"/>
        </w:rPr>
        <w:t>Mr</w:t>
      </w:r>
      <w:r w:rsidRPr="000E33AA">
        <w:rPr>
          <w:rFonts w:ascii="Söhne" w:eastAsia="Times New Roman" w:hAnsi="Söhne" w:cs="Arial"/>
          <w:color w:val="000000"/>
          <w:sz w:val="18"/>
          <w:szCs w:val="18"/>
          <w:lang w:val="en-GB" w:eastAsia="en-IN" w:bidi="en-US"/>
        </w:rPr>
        <w:t>NV</w:t>
      </w:r>
      <w:proofErr w:type="spellEnd"/>
      <w:r w:rsidRPr="000E33AA">
        <w:rPr>
          <w:rFonts w:ascii="Söhne" w:eastAsia="Times New Roman" w:hAnsi="Söhne" w:cs="Arial"/>
          <w:sz w:val="18"/>
          <w:lang w:val="en-GB" w:bidi="en-US"/>
        </w:rPr>
        <w:t xml:space="preserve">) and its associated small virus (XSV). </w:t>
      </w:r>
      <w:r w:rsidRPr="000E33AA">
        <w:rPr>
          <w:rFonts w:ascii="Söhne" w:eastAsia="Times New Roman" w:hAnsi="Söhne" w:cs="Arial"/>
          <w:i/>
          <w:iCs/>
          <w:sz w:val="18"/>
          <w:lang w:val="en-GB" w:bidi="en-US"/>
        </w:rPr>
        <w:t xml:space="preserve">Dis. </w:t>
      </w:r>
      <w:proofErr w:type="spellStart"/>
      <w:r w:rsidRPr="000E33AA">
        <w:rPr>
          <w:rFonts w:ascii="Söhne" w:eastAsia="Times New Roman" w:hAnsi="Söhne" w:cs="Arial"/>
          <w:i/>
          <w:iCs/>
          <w:sz w:val="18"/>
          <w:lang w:val="en-GB" w:bidi="en-US"/>
        </w:rPr>
        <w:t>Aquat</w:t>
      </w:r>
      <w:proofErr w:type="spellEnd"/>
      <w:r w:rsidRPr="000E33AA">
        <w:rPr>
          <w:rFonts w:ascii="Söhne" w:eastAsia="Times New Roman" w:hAnsi="Söhne" w:cs="Arial"/>
          <w:i/>
          <w:iCs/>
          <w:sz w:val="18"/>
          <w:lang w:val="en-GB" w:bidi="en-US"/>
        </w:rPr>
        <w:t xml:space="preserve">. Org., </w:t>
      </w:r>
      <w:r w:rsidRPr="000E33AA">
        <w:rPr>
          <w:rFonts w:ascii="Söhne" w:eastAsia="Times New Roman" w:hAnsi="Söhne" w:cs="Arial"/>
          <w:b/>
          <w:sz w:val="18"/>
          <w:lang w:val="en-GB" w:bidi="en-US"/>
        </w:rPr>
        <w:t>62</w:t>
      </w:r>
      <w:r w:rsidRPr="000E33AA">
        <w:rPr>
          <w:rFonts w:ascii="Söhne" w:eastAsia="Times New Roman" w:hAnsi="Söhne" w:cs="Arial"/>
          <w:sz w:val="18"/>
          <w:lang w:val="en-GB" w:bidi="en-US"/>
        </w:rPr>
        <w:t>, 191–196.</w:t>
      </w:r>
    </w:p>
    <w:p w14:paraId="50DDE077" w14:textId="77777777" w:rsidR="008C40ED" w:rsidRPr="000E33AA" w:rsidRDefault="008C40ED" w:rsidP="008C40ED">
      <w:pPr>
        <w:spacing w:after="240" w:line="240" w:lineRule="auto"/>
        <w:jc w:val="both"/>
        <w:rPr>
          <w:rFonts w:ascii="Söhne" w:eastAsia="Times New Roman" w:hAnsi="Söhne" w:cs="Arial"/>
          <w:color w:val="000000"/>
          <w:sz w:val="18"/>
          <w:lang w:val="en-GB" w:bidi="en-US"/>
        </w:rPr>
      </w:pPr>
      <w:r w:rsidRPr="000E33AA">
        <w:rPr>
          <w:rFonts w:ascii="Söhne" w:eastAsia="Times New Roman" w:hAnsi="Söhne" w:cs="Arial"/>
          <w:smallCaps/>
          <w:color w:val="000000"/>
          <w:sz w:val="18"/>
          <w:lang w:val="en-GB" w:bidi="en-US"/>
        </w:rPr>
        <w:t xml:space="preserve">Sahul Hameed A.S., </w:t>
      </w:r>
      <w:proofErr w:type="spellStart"/>
      <w:r w:rsidRPr="000E33AA">
        <w:rPr>
          <w:rFonts w:ascii="Söhne" w:eastAsia="Times New Roman" w:hAnsi="Söhne" w:cs="Arial"/>
          <w:smallCaps/>
          <w:color w:val="000000"/>
          <w:sz w:val="18"/>
          <w:lang w:val="en-GB" w:bidi="en-US"/>
        </w:rPr>
        <w:t>Yoganandhan</w:t>
      </w:r>
      <w:proofErr w:type="spellEnd"/>
      <w:r w:rsidRPr="000E33AA">
        <w:rPr>
          <w:rFonts w:ascii="Söhne" w:eastAsia="Times New Roman" w:hAnsi="Söhne" w:cs="Arial"/>
          <w:smallCaps/>
          <w:color w:val="000000"/>
          <w:sz w:val="18"/>
          <w:lang w:val="en-GB" w:bidi="en-US"/>
        </w:rPr>
        <w:t xml:space="preserve"> K., Sri </w:t>
      </w:r>
      <w:proofErr w:type="spellStart"/>
      <w:r w:rsidRPr="000E33AA">
        <w:rPr>
          <w:rFonts w:ascii="Söhne" w:eastAsia="Times New Roman" w:hAnsi="Söhne" w:cs="Arial"/>
          <w:smallCaps/>
          <w:color w:val="000000"/>
          <w:sz w:val="18"/>
          <w:lang w:val="en-GB" w:bidi="en-US"/>
        </w:rPr>
        <w:t>Widada</w:t>
      </w:r>
      <w:proofErr w:type="spellEnd"/>
      <w:r w:rsidRPr="000E33AA">
        <w:rPr>
          <w:rFonts w:ascii="Söhne" w:eastAsia="Times New Roman" w:hAnsi="Söhne" w:cs="Arial"/>
          <w:smallCaps/>
          <w:color w:val="000000"/>
          <w:sz w:val="18"/>
          <w:lang w:val="en-GB" w:bidi="en-US"/>
        </w:rPr>
        <w:t xml:space="preserve"> J. &amp; Bonami J.R. </w:t>
      </w:r>
      <w:r w:rsidRPr="000E33AA">
        <w:rPr>
          <w:rFonts w:ascii="Söhne" w:eastAsia="Times New Roman" w:hAnsi="Söhne" w:cs="Arial"/>
          <w:color w:val="000000"/>
          <w:sz w:val="18"/>
          <w:lang w:val="en-GB" w:bidi="en-US"/>
        </w:rPr>
        <w:t xml:space="preserve">(2004b). Studies on the occurrence of </w:t>
      </w:r>
      <w:proofErr w:type="spellStart"/>
      <w:r w:rsidRPr="000E33AA">
        <w:rPr>
          <w:rFonts w:ascii="Söhne" w:eastAsia="Times New Roman" w:hAnsi="Söhne" w:cs="Arial"/>
          <w:i/>
          <w:iCs/>
          <w:color w:val="000000"/>
          <w:sz w:val="18"/>
          <w:lang w:val="en-GB" w:bidi="en-US"/>
        </w:rPr>
        <w:t>Macrobrachium</w:t>
      </w:r>
      <w:proofErr w:type="spellEnd"/>
      <w:r w:rsidRPr="000E33AA">
        <w:rPr>
          <w:rFonts w:ascii="Söhne" w:eastAsia="Times New Roman" w:hAnsi="Söhne" w:cs="Arial"/>
          <w:i/>
          <w:iCs/>
          <w:color w:val="000000"/>
          <w:sz w:val="18"/>
          <w:lang w:val="en-GB" w:bidi="en-US"/>
        </w:rPr>
        <w:t xml:space="preserve"> </w:t>
      </w:r>
      <w:proofErr w:type="spellStart"/>
      <w:r w:rsidRPr="000E33AA">
        <w:rPr>
          <w:rFonts w:ascii="Söhne" w:eastAsia="Times New Roman" w:hAnsi="Söhne" w:cs="Arial"/>
          <w:i/>
          <w:iCs/>
          <w:color w:val="000000"/>
          <w:sz w:val="18"/>
          <w:lang w:val="en-GB" w:bidi="en-US"/>
        </w:rPr>
        <w:t>rosenbergii</w:t>
      </w:r>
      <w:proofErr w:type="spellEnd"/>
      <w:r w:rsidRPr="000E33AA">
        <w:rPr>
          <w:rFonts w:ascii="Söhne" w:eastAsia="Times New Roman" w:hAnsi="Söhne" w:cs="Arial"/>
          <w:color w:val="000000"/>
          <w:sz w:val="18"/>
          <w:lang w:val="en-GB" w:bidi="en-US"/>
        </w:rPr>
        <w:t xml:space="preserve"> </w:t>
      </w:r>
      <w:proofErr w:type="spellStart"/>
      <w:r w:rsidRPr="000E33AA">
        <w:rPr>
          <w:rFonts w:ascii="Söhne" w:eastAsia="Times New Roman" w:hAnsi="Söhne" w:cs="Arial"/>
          <w:color w:val="000000"/>
          <w:sz w:val="18"/>
          <w:lang w:val="en-GB" w:bidi="en-US"/>
        </w:rPr>
        <w:t>nodavirus</w:t>
      </w:r>
      <w:proofErr w:type="spellEnd"/>
      <w:r w:rsidRPr="000E33AA">
        <w:rPr>
          <w:rFonts w:ascii="Söhne" w:eastAsia="Times New Roman" w:hAnsi="Söhne" w:cs="Arial"/>
          <w:color w:val="000000"/>
          <w:sz w:val="18"/>
          <w:lang w:val="en-GB" w:bidi="en-US"/>
        </w:rPr>
        <w:t xml:space="preserve"> and extra small virus-like particles associated with white tail disease of </w:t>
      </w:r>
      <w:r w:rsidRPr="000E33AA">
        <w:rPr>
          <w:rFonts w:ascii="Söhne" w:eastAsia="Times New Roman" w:hAnsi="Söhne" w:cs="Arial"/>
          <w:i/>
          <w:iCs/>
          <w:color w:val="000000"/>
          <w:sz w:val="18"/>
          <w:lang w:val="en-GB" w:bidi="en-US"/>
        </w:rPr>
        <w:t xml:space="preserve">M. </w:t>
      </w:r>
      <w:proofErr w:type="spellStart"/>
      <w:r w:rsidRPr="000E33AA">
        <w:rPr>
          <w:rFonts w:ascii="Söhne" w:eastAsia="Times New Roman" w:hAnsi="Söhne" w:cs="Arial"/>
          <w:i/>
          <w:iCs/>
          <w:color w:val="000000"/>
          <w:sz w:val="18"/>
          <w:lang w:val="en-GB" w:bidi="en-US"/>
        </w:rPr>
        <w:t>rosenbergii</w:t>
      </w:r>
      <w:proofErr w:type="spellEnd"/>
      <w:r w:rsidRPr="000E33AA">
        <w:rPr>
          <w:rFonts w:ascii="Söhne" w:eastAsia="Times New Roman" w:hAnsi="Söhne" w:cs="Arial"/>
          <w:color w:val="000000"/>
          <w:sz w:val="18"/>
          <w:lang w:val="en-GB" w:bidi="en-US"/>
        </w:rPr>
        <w:t xml:space="preserve"> in India by RT-PCR detection. </w:t>
      </w:r>
      <w:r w:rsidRPr="000E33AA">
        <w:rPr>
          <w:rFonts w:ascii="Söhne" w:eastAsia="Times New Roman" w:hAnsi="Söhne" w:cs="Arial"/>
          <w:i/>
          <w:color w:val="000000"/>
          <w:sz w:val="18"/>
          <w:lang w:val="en-GB" w:bidi="en-US"/>
        </w:rPr>
        <w:t>Aquaculture</w:t>
      </w:r>
      <w:r w:rsidRPr="000E33AA">
        <w:rPr>
          <w:rFonts w:ascii="Söhne" w:eastAsia="Times New Roman" w:hAnsi="Söhne" w:cs="Arial"/>
          <w:iCs/>
          <w:color w:val="000000"/>
          <w:sz w:val="18"/>
          <w:lang w:val="en-GB" w:bidi="en-US"/>
        </w:rPr>
        <w:t xml:space="preserve">, </w:t>
      </w:r>
      <w:r w:rsidRPr="000E33AA">
        <w:rPr>
          <w:rFonts w:ascii="Söhne" w:eastAsia="Times New Roman" w:hAnsi="Söhne" w:cs="Arial"/>
          <w:b/>
          <w:color w:val="000000"/>
          <w:sz w:val="18"/>
          <w:lang w:val="en-GB" w:bidi="en-US"/>
        </w:rPr>
        <w:t>238</w:t>
      </w:r>
      <w:r w:rsidRPr="000E33AA">
        <w:rPr>
          <w:rFonts w:ascii="Söhne" w:eastAsia="Times New Roman" w:hAnsi="Söhne" w:cs="Arial"/>
          <w:color w:val="000000"/>
          <w:sz w:val="18"/>
          <w:lang w:val="en-GB" w:bidi="en-US"/>
        </w:rPr>
        <w:t>, 127–133.</w:t>
      </w:r>
    </w:p>
    <w:p w14:paraId="6AF92732" w14:textId="77777777" w:rsidR="008C40ED" w:rsidRPr="000E33AA" w:rsidRDefault="008C40ED" w:rsidP="008C40ED">
      <w:pPr>
        <w:spacing w:after="240" w:line="240" w:lineRule="auto"/>
        <w:jc w:val="both"/>
        <w:rPr>
          <w:rFonts w:ascii="Söhne" w:eastAsia="Times New Roman" w:hAnsi="Söhne" w:cs="Arial"/>
          <w:sz w:val="18"/>
          <w:szCs w:val="18"/>
          <w:u w:val="double"/>
          <w:lang w:val="en-GB" w:bidi="en-US"/>
        </w:rPr>
      </w:pPr>
      <w:proofErr w:type="spellStart"/>
      <w:r w:rsidRPr="000E33AA">
        <w:rPr>
          <w:rFonts w:ascii="Söhne" w:hAnsi="Söhne" w:cs="Arial"/>
          <w:smallCaps/>
          <w:sz w:val="18"/>
          <w:szCs w:val="18"/>
          <w:u w:val="double"/>
          <w:shd w:val="clear" w:color="auto" w:fill="FFFFFF"/>
          <w:lang w:val="en-GB"/>
        </w:rPr>
        <w:t>Senapin</w:t>
      </w:r>
      <w:proofErr w:type="spellEnd"/>
      <w:r w:rsidRPr="000E33AA">
        <w:rPr>
          <w:rFonts w:ascii="Söhne" w:hAnsi="Söhne" w:cs="Arial"/>
          <w:smallCaps/>
          <w:sz w:val="18"/>
          <w:szCs w:val="18"/>
          <w:u w:val="double"/>
          <w:shd w:val="clear" w:color="auto" w:fill="FFFFFF"/>
          <w:lang w:val="en-GB"/>
        </w:rPr>
        <w:t xml:space="preserve"> S., </w:t>
      </w:r>
      <w:proofErr w:type="spellStart"/>
      <w:r w:rsidRPr="000E33AA">
        <w:rPr>
          <w:rFonts w:ascii="Söhne" w:hAnsi="Söhne" w:cs="Arial"/>
          <w:smallCaps/>
          <w:sz w:val="18"/>
          <w:szCs w:val="18"/>
          <w:u w:val="double"/>
          <w:shd w:val="clear" w:color="auto" w:fill="FFFFFF"/>
          <w:lang w:val="en-GB"/>
        </w:rPr>
        <w:t>Jaengsanong</w:t>
      </w:r>
      <w:proofErr w:type="spellEnd"/>
      <w:r w:rsidRPr="000E33AA">
        <w:rPr>
          <w:rFonts w:ascii="Söhne" w:hAnsi="Söhne" w:cs="Arial"/>
          <w:smallCaps/>
          <w:sz w:val="18"/>
          <w:szCs w:val="18"/>
          <w:u w:val="double"/>
          <w:shd w:val="clear" w:color="auto" w:fill="FFFFFF"/>
          <w:lang w:val="en-GB"/>
        </w:rPr>
        <w:t xml:space="preserve"> C., </w:t>
      </w:r>
      <w:proofErr w:type="spellStart"/>
      <w:r w:rsidRPr="000E33AA">
        <w:rPr>
          <w:rFonts w:ascii="Söhne" w:hAnsi="Söhne" w:cs="Arial"/>
          <w:smallCaps/>
          <w:sz w:val="18"/>
          <w:szCs w:val="18"/>
          <w:u w:val="double"/>
          <w:shd w:val="clear" w:color="auto" w:fill="FFFFFF"/>
          <w:lang w:val="en-GB"/>
        </w:rPr>
        <w:t>Phiwsaiya</w:t>
      </w:r>
      <w:proofErr w:type="spellEnd"/>
      <w:r w:rsidRPr="000E33AA">
        <w:rPr>
          <w:rFonts w:ascii="Söhne" w:hAnsi="Söhne" w:cs="Arial"/>
          <w:smallCaps/>
          <w:sz w:val="18"/>
          <w:szCs w:val="18"/>
          <w:u w:val="double"/>
          <w:shd w:val="clear" w:color="auto" w:fill="FFFFFF"/>
          <w:lang w:val="en-GB"/>
        </w:rPr>
        <w:t xml:space="preserve"> K., </w:t>
      </w:r>
      <w:proofErr w:type="spellStart"/>
      <w:r w:rsidRPr="000E33AA">
        <w:rPr>
          <w:rFonts w:ascii="Söhne" w:hAnsi="Söhne" w:cs="Arial"/>
          <w:smallCaps/>
          <w:sz w:val="18"/>
          <w:szCs w:val="18"/>
          <w:u w:val="double"/>
          <w:shd w:val="clear" w:color="auto" w:fill="FFFFFF"/>
          <w:lang w:val="en-GB"/>
        </w:rPr>
        <w:t>Prasertsri</w:t>
      </w:r>
      <w:proofErr w:type="spellEnd"/>
      <w:r w:rsidRPr="000E33AA">
        <w:rPr>
          <w:rFonts w:ascii="Söhne" w:hAnsi="Söhne" w:cs="Arial"/>
          <w:smallCaps/>
          <w:sz w:val="18"/>
          <w:szCs w:val="18"/>
          <w:u w:val="double"/>
          <w:shd w:val="clear" w:color="auto" w:fill="FFFFFF"/>
          <w:lang w:val="en-GB"/>
        </w:rPr>
        <w:t xml:space="preserve"> S., </w:t>
      </w:r>
      <w:proofErr w:type="spellStart"/>
      <w:r w:rsidRPr="000E33AA">
        <w:rPr>
          <w:rFonts w:ascii="Söhne" w:hAnsi="Söhne" w:cs="Arial"/>
          <w:smallCaps/>
          <w:sz w:val="18"/>
          <w:szCs w:val="18"/>
          <w:u w:val="double"/>
          <w:shd w:val="clear" w:color="auto" w:fill="FFFFFF"/>
          <w:lang w:val="en-GB"/>
        </w:rPr>
        <w:t>Laisutisan</w:t>
      </w:r>
      <w:proofErr w:type="spellEnd"/>
      <w:r w:rsidRPr="000E33AA">
        <w:rPr>
          <w:rFonts w:ascii="Söhne" w:hAnsi="Söhne" w:cs="Arial"/>
          <w:smallCaps/>
          <w:sz w:val="18"/>
          <w:szCs w:val="18"/>
          <w:u w:val="double"/>
          <w:shd w:val="clear" w:color="auto" w:fill="FFFFFF"/>
          <w:lang w:val="en-GB"/>
        </w:rPr>
        <w:t xml:space="preserve"> K., </w:t>
      </w:r>
      <w:proofErr w:type="spellStart"/>
      <w:r w:rsidRPr="000E33AA">
        <w:rPr>
          <w:rFonts w:ascii="Söhne" w:hAnsi="Söhne" w:cs="Arial"/>
          <w:smallCaps/>
          <w:sz w:val="18"/>
          <w:szCs w:val="18"/>
          <w:u w:val="double"/>
          <w:shd w:val="clear" w:color="auto" w:fill="FFFFFF"/>
          <w:lang w:val="en-GB"/>
        </w:rPr>
        <w:t>Chuchird</w:t>
      </w:r>
      <w:proofErr w:type="spellEnd"/>
      <w:r w:rsidRPr="000E33AA">
        <w:rPr>
          <w:rFonts w:ascii="Söhne" w:hAnsi="Söhne" w:cs="Arial"/>
          <w:smallCaps/>
          <w:sz w:val="18"/>
          <w:szCs w:val="18"/>
          <w:u w:val="double"/>
          <w:shd w:val="clear" w:color="auto" w:fill="FFFFFF"/>
          <w:lang w:val="en-GB"/>
        </w:rPr>
        <w:t xml:space="preserve"> N. &amp; Flegel T.W. </w:t>
      </w:r>
      <w:r w:rsidRPr="000E33AA">
        <w:rPr>
          <w:rFonts w:ascii="Söhne" w:hAnsi="Söhne" w:cs="Arial"/>
          <w:sz w:val="18"/>
          <w:szCs w:val="18"/>
          <w:u w:val="double"/>
          <w:shd w:val="clear" w:color="auto" w:fill="FFFFFF"/>
          <w:lang w:val="en-GB"/>
        </w:rPr>
        <w:t xml:space="preserve">(2012). Infections of </w:t>
      </w:r>
      <w:proofErr w:type="spellStart"/>
      <w:r w:rsidRPr="000E33AA">
        <w:rPr>
          <w:rFonts w:ascii="Söhne" w:hAnsi="Söhne" w:cs="Arial"/>
          <w:sz w:val="18"/>
          <w:szCs w:val="18"/>
          <w:u w:val="double"/>
          <w:shd w:val="clear" w:color="auto" w:fill="FFFFFF"/>
          <w:lang w:val="en-GB"/>
        </w:rPr>
        <w:t>MrNV</w:t>
      </w:r>
      <w:proofErr w:type="spellEnd"/>
      <w:r w:rsidRPr="000E33AA">
        <w:rPr>
          <w:rFonts w:ascii="Söhne" w:hAnsi="Söhne" w:cs="Arial"/>
          <w:sz w:val="18"/>
          <w:szCs w:val="18"/>
          <w:u w:val="double"/>
          <w:shd w:val="clear" w:color="auto" w:fill="FFFFFF"/>
          <w:lang w:val="en-GB"/>
        </w:rPr>
        <w:t xml:space="preserve"> (</w:t>
      </w:r>
      <w:proofErr w:type="spellStart"/>
      <w:r w:rsidRPr="000E33AA">
        <w:rPr>
          <w:rFonts w:ascii="Söhne" w:hAnsi="Söhne" w:cs="Arial"/>
          <w:i/>
          <w:iCs/>
          <w:sz w:val="18"/>
          <w:szCs w:val="18"/>
          <w:u w:val="double"/>
          <w:shd w:val="clear" w:color="auto" w:fill="FFFFFF"/>
          <w:lang w:val="en-GB"/>
        </w:rPr>
        <w:t>Macrobrachium</w:t>
      </w:r>
      <w:proofErr w:type="spellEnd"/>
      <w:r w:rsidRPr="000E33AA">
        <w:rPr>
          <w:rFonts w:ascii="Söhne" w:hAnsi="Söhne" w:cs="Arial"/>
          <w:i/>
          <w:iCs/>
          <w:sz w:val="18"/>
          <w:szCs w:val="18"/>
          <w:u w:val="double"/>
          <w:shd w:val="clear" w:color="auto" w:fill="FFFFFF"/>
          <w:lang w:val="en-GB"/>
        </w:rPr>
        <w:t xml:space="preserve"> </w:t>
      </w:r>
      <w:proofErr w:type="spellStart"/>
      <w:r w:rsidRPr="000E33AA">
        <w:rPr>
          <w:rFonts w:ascii="Söhne" w:hAnsi="Söhne" w:cs="Arial"/>
          <w:i/>
          <w:iCs/>
          <w:sz w:val="18"/>
          <w:szCs w:val="18"/>
          <w:u w:val="double"/>
          <w:shd w:val="clear" w:color="auto" w:fill="FFFFFF"/>
          <w:lang w:val="en-GB"/>
        </w:rPr>
        <w:t>rosenbergii</w:t>
      </w:r>
      <w:proofErr w:type="spellEnd"/>
      <w:r w:rsidRPr="000E33AA">
        <w:rPr>
          <w:rFonts w:ascii="Söhne" w:hAnsi="Söhne" w:cs="Arial"/>
          <w:sz w:val="18"/>
          <w:szCs w:val="18"/>
          <w:u w:val="double"/>
          <w:shd w:val="clear" w:color="auto" w:fill="FFFFFF"/>
          <w:lang w:val="en-GB"/>
        </w:rPr>
        <w:t xml:space="preserve"> </w:t>
      </w:r>
      <w:proofErr w:type="spellStart"/>
      <w:r w:rsidRPr="000E33AA">
        <w:rPr>
          <w:rFonts w:ascii="Söhne" w:hAnsi="Söhne" w:cs="Arial"/>
          <w:sz w:val="18"/>
          <w:szCs w:val="18"/>
          <w:u w:val="double"/>
          <w:shd w:val="clear" w:color="auto" w:fill="FFFFFF"/>
          <w:lang w:val="en-GB"/>
        </w:rPr>
        <w:t>nodavirus</w:t>
      </w:r>
      <w:proofErr w:type="spellEnd"/>
      <w:r w:rsidRPr="000E33AA">
        <w:rPr>
          <w:rFonts w:ascii="Söhne" w:hAnsi="Söhne" w:cs="Arial"/>
          <w:sz w:val="18"/>
          <w:szCs w:val="18"/>
          <w:u w:val="double"/>
          <w:shd w:val="clear" w:color="auto" w:fill="FFFFFF"/>
          <w:lang w:val="en-GB"/>
        </w:rPr>
        <w:t xml:space="preserve">) in cultivated </w:t>
      </w:r>
      <w:proofErr w:type="spellStart"/>
      <w:r w:rsidRPr="000E33AA">
        <w:rPr>
          <w:rFonts w:ascii="Söhne" w:hAnsi="Söhne" w:cs="Arial"/>
          <w:sz w:val="18"/>
          <w:szCs w:val="18"/>
          <w:u w:val="double"/>
          <w:shd w:val="clear" w:color="auto" w:fill="FFFFFF"/>
          <w:lang w:val="en-GB"/>
        </w:rPr>
        <w:t>whiteleg</w:t>
      </w:r>
      <w:proofErr w:type="spellEnd"/>
      <w:r w:rsidRPr="000E33AA">
        <w:rPr>
          <w:rFonts w:ascii="Söhne" w:hAnsi="Söhne" w:cs="Arial"/>
          <w:sz w:val="18"/>
          <w:szCs w:val="18"/>
          <w:u w:val="double"/>
          <w:shd w:val="clear" w:color="auto" w:fill="FFFFFF"/>
          <w:lang w:val="en-GB"/>
        </w:rPr>
        <w:t xml:space="preserve"> shrimp </w:t>
      </w:r>
      <w:r w:rsidRPr="000E33AA">
        <w:rPr>
          <w:rFonts w:ascii="Söhne" w:hAnsi="Söhne" w:cs="Arial"/>
          <w:i/>
          <w:iCs/>
          <w:sz w:val="18"/>
          <w:szCs w:val="18"/>
          <w:u w:val="double"/>
          <w:shd w:val="clear" w:color="auto" w:fill="FFFFFF"/>
          <w:lang w:val="en-GB"/>
        </w:rPr>
        <w:t xml:space="preserve">Penaeus </w:t>
      </w:r>
      <w:proofErr w:type="spellStart"/>
      <w:r w:rsidRPr="000E33AA">
        <w:rPr>
          <w:rFonts w:ascii="Söhne" w:hAnsi="Söhne" w:cs="Arial"/>
          <w:i/>
          <w:iCs/>
          <w:sz w:val="18"/>
          <w:szCs w:val="18"/>
          <w:u w:val="double"/>
          <w:shd w:val="clear" w:color="auto" w:fill="FFFFFF"/>
          <w:lang w:val="en-GB"/>
        </w:rPr>
        <w:t>vannamei</w:t>
      </w:r>
      <w:proofErr w:type="spellEnd"/>
      <w:r w:rsidRPr="000E33AA">
        <w:rPr>
          <w:rFonts w:ascii="Söhne" w:hAnsi="Söhne" w:cs="Arial"/>
          <w:sz w:val="18"/>
          <w:szCs w:val="18"/>
          <w:u w:val="double"/>
          <w:shd w:val="clear" w:color="auto" w:fill="FFFFFF"/>
          <w:lang w:val="en-GB"/>
        </w:rPr>
        <w:t xml:space="preserve"> in Asia. </w:t>
      </w:r>
      <w:r w:rsidRPr="000E33AA">
        <w:rPr>
          <w:rFonts w:ascii="Söhne" w:hAnsi="Söhne" w:cs="Arial"/>
          <w:i/>
          <w:iCs/>
          <w:sz w:val="18"/>
          <w:szCs w:val="18"/>
          <w:u w:val="double"/>
          <w:shd w:val="clear" w:color="auto" w:fill="FFFFFF"/>
          <w:lang w:val="en-GB"/>
        </w:rPr>
        <w:t>Aquaculture</w:t>
      </w:r>
      <w:r w:rsidRPr="000E33AA">
        <w:rPr>
          <w:rFonts w:ascii="Söhne" w:hAnsi="Söhne" w:cs="Arial"/>
          <w:sz w:val="18"/>
          <w:szCs w:val="18"/>
          <w:u w:val="double"/>
          <w:shd w:val="clear" w:color="auto" w:fill="FFFFFF"/>
          <w:lang w:val="en-GB"/>
        </w:rPr>
        <w:t xml:space="preserve">, </w:t>
      </w:r>
      <w:r w:rsidRPr="000E33AA">
        <w:rPr>
          <w:rFonts w:ascii="Söhne" w:hAnsi="Söhne" w:cs="Arial"/>
          <w:b/>
          <w:bCs/>
          <w:sz w:val="18"/>
          <w:szCs w:val="18"/>
          <w:u w:val="double"/>
          <w:shd w:val="clear" w:color="auto" w:fill="FFFFFF"/>
          <w:lang w:val="en-GB"/>
        </w:rPr>
        <w:t>338–341</w:t>
      </w:r>
      <w:r w:rsidRPr="000E33AA">
        <w:rPr>
          <w:rFonts w:ascii="Söhne" w:hAnsi="Söhne" w:cs="Arial"/>
          <w:sz w:val="18"/>
          <w:szCs w:val="18"/>
          <w:u w:val="double"/>
          <w:shd w:val="clear" w:color="auto" w:fill="FFFFFF"/>
          <w:lang w:val="en-GB"/>
        </w:rPr>
        <w:t xml:space="preserve">, 41–46. </w:t>
      </w:r>
      <w:hyperlink r:id="rId21" w:tgtFrame="_blank" w:history="1">
        <w:r w:rsidRPr="000E33AA">
          <w:rPr>
            <w:rFonts w:ascii="Söhne" w:hAnsi="Söhne" w:cs="Arial"/>
            <w:sz w:val="18"/>
            <w:szCs w:val="18"/>
            <w:u w:val="double"/>
            <w:shd w:val="clear" w:color="auto" w:fill="FFFFFF"/>
            <w:lang w:val="en-GB"/>
          </w:rPr>
          <w:t>10.1016/j.aquaculture.2012.01.019</w:t>
        </w:r>
      </w:hyperlink>
    </w:p>
    <w:p w14:paraId="73618D91" w14:textId="77777777" w:rsidR="008C40ED" w:rsidRPr="000E33AA" w:rsidRDefault="008C40ED" w:rsidP="008C40ED">
      <w:pPr>
        <w:spacing w:after="240" w:line="240" w:lineRule="auto"/>
        <w:jc w:val="both"/>
        <w:rPr>
          <w:rFonts w:ascii="Söhne" w:eastAsia="Times New Roman" w:hAnsi="Söhne" w:cs="Arial"/>
          <w:sz w:val="18"/>
          <w:lang w:val="en-GB" w:bidi="en-US"/>
        </w:rPr>
      </w:pPr>
      <w:r w:rsidRPr="000E33AA">
        <w:rPr>
          <w:rFonts w:ascii="Söhne" w:eastAsia="Times New Roman" w:hAnsi="Söhne" w:cs="Arial"/>
          <w:smallCaps/>
          <w:color w:val="000000"/>
          <w:sz w:val="18"/>
          <w:lang w:val="en-GB" w:bidi="en-US"/>
        </w:rPr>
        <w:lastRenderedPageBreak/>
        <w:t xml:space="preserve">Sri </w:t>
      </w:r>
      <w:proofErr w:type="spellStart"/>
      <w:r w:rsidRPr="000E33AA">
        <w:rPr>
          <w:rFonts w:ascii="Söhne" w:eastAsia="Times New Roman" w:hAnsi="Söhne" w:cs="Arial"/>
          <w:smallCaps/>
          <w:color w:val="000000"/>
          <w:sz w:val="18"/>
          <w:lang w:val="en-GB" w:bidi="en-US"/>
        </w:rPr>
        <w:t>Widada</w:t>
      </w:r>
      <w:proofErr w:type="spellEnd"/>
      <w:r w:rsidRPr="000E33AA">
        <w:rPr>
          <w:rFonts w:ascii="Söhne" w:eastAsia="Times New Roman" w:hAnsi="Söhne" w:cs="Arial"/>
          <w:smallCaps/>
          <w:color w:val="000000"/>
          <w:sz w:val="18"/>
          <w:lang w:val="en-GB" w:bidi="en-US"/>
        </w:rPr>
        <w:t xml:space="preserve"> J., Durand S., </w:t>
      </w:r>
      <w:proofErr w:type="spellStart"/>
      <w:r w:rsidRPr="000E33AA">
        <w:rPr>
          <w:rFonts w:ascii="Söhne" w:eastAsia="Times New Roman" w:hAnsi="Söhne" w:cs="Arial"/>
          <w:smallCaps/>
          <w:color w:val="000000"/>
          <w:sz w:val="18"/>
          <w:lang w:val="en-GB" w:bidi="en-US"/>
        </w:rPr>
        <w:t>Cambournac</w:t>
      </w:r>
      <w:proofErr w:type="spellEnd"/>
      <w:r w:rsidRPr="000E33AA">
        <w:rPr>
          <w:rFonts w:ascii="Söhne" w:eastAsia="Times New Roman" w:hAnsi="Söhne" w:cs="Arial"/>
          <w:smallCaps/>
          <w:color w:val="000000"/>
          <w:sz w:val="18"/>
          <w:lang w:val="en-GB" w:bidi="en-US"/>
        </w:rPr>
        <w:t xml:space="preserve"> I., Qian D., Shi Z., Dejonghe E., Richard V. &amp; Bonami J.R. </w:t>
      </w:r>
      <w:r w:rsidRPr="000E33AA">
        <w:rPr>
          <w:rFonts w:ascii="Söhne" w:eastAsia="Times New Roman" w:hAnsi="Söhne" w:cs="Arial"/>
          <w:color w:val="000000"/>
          <w:sz w:val="18"/>
          <w:lang w:val="en-GB" w:bidi="en-US"/>
        </w:rPr>
        <w:t xml:space="preserve">(2003). Genome-based detection methods of </w:t>
      </w:r>
      <w:proofErr w:type="spellStart"/>
      <w:r w:rsidRPr="000E33AA">
        <w:rPr>
          <w:rFonts w:ascii="Söhne" w:eastAsia="Times New Roman" w:hAnsi="Söhne" w:cs="Arial"/>
          <w:i/>
          <w:color w:val="000000"/>
          <w:sz w:val="18"/>
          <w:lang w:val="en-GB" w:bidi="en-US"/>
        </w:rPr>
        <w:t>Macrobrachium</w:t>
      </w:r>
      <w:proofErr w:type="spellEnd"/>
      <w:r w:rsidRPr="000E33AA">
        <w:rPr>
          <w:rFonts w:ascii="Söhne" w:eastAsia="Times New Roman" w:hAnsi="Söhne" w:cs="Arial"/>
          <w:i/>
          <w:color w:val="000000"/>
          <w:sz w:val="18"/>
          <w:lang w:val="en-GB" w:bidi="en-US"/>
        </w:rPr>
        <w:t xml:space="preserve"> </w:t>
      </w:r>
      <w:proofErr w:type="spellStart"/>
      <w:r w:rsidRPr="000E33AA">
        <w:rPr>
          <w:rFonts w:ascii="Söhne" w:eastAsia="Times New Roman" w:hAnsi="Söhne" w:cs="Arial"/>
          <w:i/>
          <w:color w:val="000000"/>
          <w:sz w:val="18"/>
          <w:lang w:val="en-GB" w:bidi="en-US"/>
        </w:rPr>
        <w:t>rosenbergii</w:t>
      </w:r>
      <w:proofErr w:type="spellEnd"/>
      <w:r w:rsidRPr="000E33AA">
        <w:rPr>
          <w:rFonts w:ascii="Söhne" w:eastAsia="Times New Roman" w:hAnsi="Söhne" w:cs="Arial"/>
          <w:color w:val="000000"/>
          <w:sz w:val="18"/>
          <w:lang w:val="en-GB" w:bidi="en-US"/>
        </w:rPr>
        <w:t xml:space="preserve"> </w:t>
      </w:r>
      <w:proofErr w:type="spellStart"/>
      <w:r w:rsidRPr="000E33AA">
        <w:rPr>
          <w:rFonts w:ascii="Söhne" w:eastAsia="Times New Roman" w:hAnsi="Söhne" w:cs="Arial"/>
          <w:color w:val="000000"/>
          <w:sz w:val="18"/>
          <w:lang w:val="en-GB" w:bidi="en-US"/>
        </w:rPr>
        <w:t>nodavirus</w:t>
      </w:r>
      <w:proofErr w:type="spellEnd"/>
      <w:r w:rsidRPr="000E33AA">
        <w:rPr>
          <w:rFonts w:ascii="Söhne" w:eastAsia="Times New Roman" w:hAnsi="Söhne" w:cs="Arial"/>
          <w:color w:val="000000"/>
          <w:sz w:val="18"/>
          <w:lang w:val="en-GB" w:bidi="en-US"/>
        </w:rPr>
        <w:t xml:space="preserve">, a pathogen of the giant freshwater prawn, </w:t>
      </w:r>
      <w:proofErr w:type="spellStart"/>
      <w:r w:rsidRPr="000E33AA">
        <w:rPr>
          <w:rFonts w:ascii="Söhne" w:eastAsia="Times New Roman" w:hAnsi="Söhne" w:cs="Arial"/>
          <w:i/>
          <w:color w:val="000000"/>
          <w:sz w:val="18"/>
          <w:lang w:val="en-GB" w:bidi="en-US"/>
        </w:rPr>
        <w:t>Macrobrachium</w:t>
      </w:r>
      <w:proofErr w:type="spellEnd"/>
      <w:r w:rsidRPr="000E33AA">
        <w:rPr>
          <w:rFonts w:ascii="Söhne" w:eastAsia="Times New Roman" w:hAnsi="Söhne" w:cs="Arial"/>
          <w:i/>
          <w:color w:val="000000"/>
          <w:sz w:val="18"/>
          <w:lang w:val="en-GB" w:bidi="en-US"/>
        </w:rPr>
        <w:t xml:space="preserve"> </w:t>
      </w:r>
      <w:proofErr w:type="spellStart"/>
      <w:r w:rsidRPr="000E33AA">
        <w:rPr>
          <w:rFonts w:ascii="Söhne" w:eastAsia="Times New Roman" w:hAnsi="Söhne" w:cs="Arial"/>
          <w:i/>
          <w:color w:val="000000"/>
          <w:sz w:val="18"/>
          <w:lang w:val="en-GB" w:bidi="en-US"/>
        </w:rPr>
        <w:t>rosenbergii</w:t>
      </w:r>
      <w:proofErr w:type="spellEnd"/>
      <w:r w:rsidRPr="000E33AA">
        <w:rPr>
          <w:rFonts w:ascii="Söhne" w:eastAsia="Times New Roman" w:hAnsi="Söhne" w:cs="Arial"/>
          <w:color w:val="000000"/>
          <w:sz w:val="18"/>
          <w:lang w:val="en-GB" w:bidi="en-US"/>
        </w:rPr>
        <w:t xml:space="preserve">: dot-blot, </w:t>
      </w:r>
      <w:r w:rsidRPr="000E33AA">
        <w:rPr>
          <w:rFonts w:ascii="Söhne" w:eastAsia="Times New Roman" w:hAnsi="Söhne" w:cs="Arial"/>
          <w:i/>
          <w:color w:val="000000"/>
          <w:sz w:val="18"/>
          <w:lang w:val="en-GB" w:bidi="en-US"/>
        </w:rPr>
        <w:t>in situ</w:t>
      </w:r>
      <w:r w:rsidRPr="000E33AA">
        <w:rPr>
          <w:rFonts w:ascii="Söhne" w:eastAsia="Times New Roman" w:hAnsi="Söhne" w:cs="Arial"/>
          <w:color w:val="000000"/>
          <w:sz w:val="18"/>
          <w:lang w:val="en-GB" w:bidi="en-US"/>
        </w:rPr>
        <w:t xml:space="preserve"> hybridization and RT-PCR. </w:t>
      </w:r>
      <w:r w:rsidRPr="000E33AA">
        <w:rPr>
          <w:rFonts w:ascii="Söhne" w:eastAsia="Times New Roman" w:hAnsi="Söhne" w:cs="Arial"/>
          <w:i/>
          <w:iCs/>
          <w:sz w:val="18"/>
          <w:lang w:val="en-GB" w:bidi="hi-IN"/>
        </w:rPr>
        <w:t>J. Fish Dis</w:t>
      </w:r>
      <w:r w:rsidRPr="000E33AA">
        <w:rPr>
          <w:rFonts w:ascii="Söhne" w:eastAsia="Times New Roman" w:hAnsi="Söhne" w:cs="Arial"/>
          <w:sz w:val="18"/>
          <w:lang w:val="en-GB" w:bidi="hi-IN"/>
        </w:rPr>
        <w:t xml:space="preserve">., </w:t>
      </w:r>
      <w:r w:rsidRPr="000E33AA">
        <w:rPr>
          <w:rFonts w:ascii="Söhne" w:eastAsia="Times New Roman" w:hAnsi="Söhne" w:cs="Arial"/>
          <w:b/>
          <w:color w:val="000000"/>
          <w:sz w:val="18"/>
          <w:lang w:val="en-GB" w:bidi="en-US"/>
        </w:rPr>
        <w:t>26</w:t>
      </w:r>
      <w:r w:rsidRPr="000E33AA">
        <w:rPr>
          <w:rFonts w:ascii="Söhne" w:eastAsia="Times New Roman" w:hAnsi="Söhne" w:cs="Arial"/>
          <w:color w:val="000000"/>
          <w:sz w:val="18"/>
          <w:lang w:val="en-GB" w:bidi="en-US"/>
        </w:rPr>
        <w:t>, 583–590.</w:t>
      </w:r>
    </w:p>
    <w:p w14:paraId="0080DCCE" w14:textId="77777777" w:rsidR="008C40ED" w:rsidRPr="000E33AA" w:rsidRDefault="008C40ED" w:rsidP="008C40ED">
      <w:pPr>
        <w:jc w:val="both"/>
        <w:rPr>
          <w:rStyle w:val="normaltextrun"/>
          <w:rFonts w:ascii="Söhne" w:hAnsi="Söhne"/>
          <w:sz w:val="18"/>
          <w:szCs w:val="18"/>
          <w:shd w:val="clear" w:color="auto" w:fill="FFFFFF"/>
        </w:rPr>
      </w:pPr>
      <w:r w:rsidRPr="000E33AA">
        <w:rPr>
          <w:rStyle w:val="normaltextrun"/>
          <w:rFonts w:ascii="Söhne" w:hAnsi="Söhne"/>
          <w:smallCaps/>
          <w:sz w:val="18"/>
          <w:szCs w:val="18"/>
          <w:shd w:val="clear" w:color="auto" w:fill="FFFFFF"/>
        </w:rPr>
        <w:t xml:space="preserve">Sri </w:t>
      </w:r>
      <w:proofErr w:type="spellStart"/>
      <w:r w:rsidRPr="000E33AA">
        <w:rPr>
          <w:rStyle w:val="normaltextrun"/>
          <w:rFonts w:ascii="Söhne" w:hAnsi="Söhne"/>
          <w:smallCaps/>
          <w:sz w:val="18"/>
          <w:szCs w:val="18"/>
          <w:shd w:val="clear" w:color="auto" w:fill="FFFFFF"/>
        </w:rPr>
        <w:t>Widada</w:t>
      </w:r>
      <w:proofErr w:type="spellEnd"/>
      <w:r w:rsidRPr="000E33AA">
        <w:rPr>
          <w:rStyle w:val="normaltextrun"/>
          <w:rFonts w:ascii="Söhne" w:hAnsi="Söhne"/>
          <w:smallCaps/>
          <w:sz w:val="18"/>
          <w:szCs w:val="18"/>
          <w:shd w:val="clear" w:color="auto" w:fill="FFFFFF"/>
        </w:rPr>
        <w:t xml:space="preserve"> J., Richard V., Shi Z., Qian D. &amp; Bonami J.R.</w:t>
      </w:r>
      <w:r w:rsidRPr="000E33AA">
        <w:rPr>
          <w:rStyle w:val="normaltextrun"/>
          <w:rFonts w:ascii="Söhne" w:hAnsi="Söhne"/>
          <w:sz w:val="18"/>
          <w:szCs w:val="18"/>
          <w:shd w:val="clear" w:color="auto" w:fill="FFFFFF"/>
        </w:rPr>
        <w:t xml:space="preserve"> (2004). Dot-Blot hybridization and RT-PCR detection of extra small virus (XSV) associated with white tail disease of prawn </w:t>
      </w:r>
      <w:proofErr w:type="spellStart"/>
      <w:r w:rsidRPr="000E33AA">
        <w:rPr>
          <w:rStyle w:val="normaltextrun"/>
          <w:rFonts w:ascii="Söhne" w:hAnsi="Söhne"/>
          <w:i/>
          <w:iCs/>
          <w:sz w:val="18"/>
          <w:szCs w:val="18"/>
          <w:shd w:val="clear" w:color="auto" w:fill="FFFFFF"/>
        </w:rPr>
        <w:t>Macrobrachium</w:t>
      </w:r>
      <w:proofErr w:type="spellEnd"/>
      <w:r w:rsidRPr="000E33AA">
        <w:rPr>
          <w:rStyle w:val="normaltextrun"/>
          <w:rFonts w:ascii="Söhne" w:hAnsi="Söhne"/>
          <w:i/>
          <w:iCs/>
          <w:sz w:val="18"/>
          <w:szCs w:val="18"/>
          <w:shd w:val="clear" w:color="auto" w:fill="FFFFFF"/>
        </w:rPr>
        <w:t xml:space="preserve"> </w:t>
      </w:r>
      <w:proofErr w:type="spellStart"/>
      <w:r w:rsidRPr="000E33AA">
        <w:rPr>
          <w:rStyle w:val="normaltextrun"/>
          <w:rFonts w:ascii="Söhne" w:hAnsi="Söhne"/>
          <w:i/>
          <w:iCs/>
          <w:sz w:val="18"/>
          <w:szCs w:val="18"/>
          <w:shd w:val="clear" w:color="auto" w:fill="FFFFFF"/>
        </w:rPr>
        <w:t>rosenbergii</w:t>
      </w:r>
      <w:proofErr w:type="spellEnd"/>
      <w:r w:rsidRPr="000E33AA">
        <w:rPr>
          <w:rStyle w:val="normaltextrun"/>
          <w:rFonts w:ascii="Söhne" w:hAnsi="Söhne"/>
          <w:i/>
          <w:iCs/>
          <w:sz w:val="18"/>
          <w:szCs w:val="18"/>
          <w:shd w:val="clear" w:color="auto" w:fill="FFFFFF"/>
        </w:rPr>
        <w:t xml:space="preserve">. Dis. </w:t>
      </w:r>
      <w:proofErr w:type="spellStart"/>
      <w:r w:rsidRPr="000E33AA">
        <w:rPr>
          <w:rStyle w:val="normaltextrun"/>
          <w:rFonts w:ascii="Söhne" w:hAnsi="Söhne"/>
          <w:i/>
          <w:iCs/>
          <w:sz w:val="18"/>
          <w:szCs w:val="18"/>
          <w:shd w:val="clear" w:color="auto" w:fill="FFFFFF"/>
        </w:rPr>
        <w:t>Aquat</w:t>
      </w:r>
      <w:proofErr w:type="spellEnd"/>
      <w:r w:rsidRPr="000E33AA">
        <w:rPr>
          <w:rStyle w:val="normaltextrun"/>
          <w:rFonts w:ascii="Söhne" w:hAnsi="Söhne"/>
          <w:i/>
          <w:iCs/>
          <w:sz w:val="18"/>
          <w:szCs w:val="18"/>
          <w:shd w:val="clear" w:color="auto" w:fill="FFFFFF"/>
        </w:rPr>
        <w:t xml:space="preserve">. Org., </w:t>
      </w:r>
      <w:r w:rsidRPr="000E33AA">
        <w:rPr>
          <w:rStyle w:val="normaltextrun"/>
          <w:rFonts w:ascii="Söhne" w:hAnsi="Söhne"/>
          <w:b/>
          <w:bCs/>
          <w:sz w:val="18"/>
          <w:szCs w:val="18"/>
          <w:shd w:val="clear" w:color="auto" w:fill="FFFFFF"/>
        </w:rPr>
        <w:t>58</w:t>
      </w:r>
      <w:r w:rsidRPr="000E33AA">
        <w:rPr>
          <w:rStyle w:val="normaltextrun"/>
          <w:rFonts w:ascii="Söhne" w:hAnsi="Söhne"/>
          <w:sz w:val="18"/>
          <w:szCs w:val="18"/>
          <w:shd w:val="clear" w:color="auto" w:fill="FFFFFF"/>
        </w:rPr>
        <w:t>, 83–87.</w:t>
      </w:r>
    </w:p>
    <w:p w14:paraId="6AA37851" w14:textId="77777777" w:rsidR="008C40ED" w:rsidRPr="000E33AA" w:rsidRDefault="008C40ED" w:rsidP="008C40ED">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z w:val="18"/>
          <w:lang w:val="en-GB" w:bidi="en-US"/>
        </w:rPr>
        <w:t>S</w:t>
      </w:r>
      <w:r w:rsidRPr="000E33AA">
        <w:rPr>
          <w:rFonts w:ascii="Söhne" w:eastAsia="Times New Roman" w:hAnsi="Söhne" w:cs="Times New Roman"/>
          <w:smallCaps/>
          <w:sz w:val="18"/>
          <w:lang w:val="en-GB" w:bidi="en-US"/>
        </w:rPr>
        <w:t xml:space="preserve">udhakaran R., Haribabu P., Kumar S.R., Sarathi M., Ahmed V.P., Babu V.S., Venkatesan C. &amp; </w:t>
      </w:r>
      <w:proofErr w:type="spellStart"/>
      <w:r w:rsidRPr="000E33AA">
        <w:rPr>
          <w:rFonts w:ascii="Söhne" w:eastAsia="Times New Roman" w:hAnsi="Söhne" w:cs="Times New Roman"/>
          <w:smallCaps/>
          <w:sz w:val="18"/>
          <w:lang w:val="en-GB" w:bidi="en-US"/>
        </w:rPr>
        <w:t>Hameedl</w:t>
      </w:r>
      <w:proofErr w:type="spellEnd"/>
      <w:r w:rsidRPr="000E33AA">
        <w:rPr>
          <w:rFonts w:ascii="Söhne" w:eastAsia="Times New Roman" w:hAnsi="Söhne" w:cs="Times New Roman"/>
          <w:smallCaps/>
          <w:sz w:val="18"/>
          <w:lang w:val="en-GB" w:bidi="en-US"/>
        </w:rPr>
        <w:t xml:space="preserve"> A.S</w:t>
      </w:r>
      <w:r w:rsidRPr="000E33AA">
        <w:rPr>
          <w:rFonts w:ascii="Söhne" w:eastAsia="Times New Roman" w:hAnsi="Söhne" w:cs="Times New Roman"/>
          <w:sz w:val="18"/>
          <w:lang w:val="en-GB" w:bidi="en-US"/>
        </w:rPr>
        <w:t xml:space="preserve">. (2008). Natural aquatic insect carriers of </w:t>
      </w:r>
      <w:proofErr w:type="spellStart"/>
      <w:r w:rsidRPr="000E33AA">
        <w:rPr>
          <w:rFonts w:ascii="Söhne" w:eastAsia="Times New Roman" w:hAnsi="Söhne" w:cs="Times New Roman"/>
          <w:i/>
          <w:iCs/>
          <w:sz w:val="18"/>
          <w:lang w:val="en-GB" w:bidi="en-US"/>
        </w:rPr>
        <w:t>Macrobrachium</w:t>
      </w:r>
      <w:proofErr w:type="spellEnd"/>
      <w:r w:rsidRPr="000E33AA">
        <w:rPr>
          <w:rFonts w:ascii="Söhne" w:eastAsia="Times New Roman" w:hAnsi="Söhne" w:cs="Times New Roman"/>
          <w:i/>
          <w:iCs/>
          <w:sz w:val="18"/>
          <w:lang w:val="en-GB" w:bidi="en-US"/>
        </w:rPr>
        <w:t xml:space="preserve"> </w:t>
      </w:r>
      <w:proofErr w:type="spellStart"/>
      <w:r w:rsidRPr="000E33AA">
        <w:rPr>
          <w:rFonts w:ascii="Söhne" w:eastAsia="Times New Roman" w:hAnsi="Söhne" w:cs="Times New Roman"/>
          <w:i/>
          <w:iCs/>
          <w:sz w:val="18"/>
          <w:lang w:val="en-GB" w:bidi="en-US"/>
        </w:rPr>
        <w:t>rosenbergii</w:t>
      </w:r>
      <w:proofErr w:type="spellEnd"/>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sz w:val="18"/>
          <w:lang w:val="en-GB" w:bidi="en-US"/>
        </w:rPr>
        <w:t>nodavirus</w:t>
      </w:r>
      <w:proofErr w:type="spellEnd"/>
      <w:r w:rsidRPr="000E33AA">
        <w:rPr>
          <w:rFonts w:ascii="Söhne" w:eastAsia="Times New Roman" w:hAnsi="Söhne" w:cs="Times New Roman"/>
          <w:sz w:val="18"/>
          <w:lang w:val="en-GB" w:bidi="en-US"/>
        </w:rPr>
        <w:t xml:space="preserve"> (</w:t>
      </w:r>
      <w:proofErr w:type="spellStart"/>
      <w:r w:rsidRPr="000E33AA">
        <w:rPr>
          <w:rFonts w:ascii="Söhne" w:eastAsia="Times New Roman" w:hAnsi="Söhne" w:cs="Times New Roman"/>
          <w:sz w:val="18"/>
          <w:lang w:val="en-GB" w:bidi="en-US"/>
        </w:rPr>
        <w:t>MrNV</w:t>
      </w:r>
      <w:proofErr w:type="spellEnd"/>
      <w:r w:rsidRPr="000E33AA">
        <w:rPr>
          <w:rFonts w:ascii="Söhne" w:eastAsia="Times New Roman" w:hAnsi="Söhne" w:cs="Times New Roman"/>
          <w:sz w:val="18"/>
          <w:lang w:val="en-GB" w:bidi="en-US"/>
        </w:rPr>
        <w:t xml:space="preserve">) and extra small virus (XSV). </w:t>
      </w:r>
      <w:r w:rsidRPr="000E33AA">
        <w:rPr>
          <w:rFonts w:ascii="Söhne" w:eastAsia="Times New Roman" w:hAnsi="Söhne" w:cs="Times New Roman"/>
          <w:i/>
          <w:iCs/>
          <w:sz w:val="18"/>
          <w:lang w:val="en-GB" w:bidi="en-US"/>
        </w:rPr>
        <w:t xml:space="preserve">Dis. </w:t>
      </w:r>
      <w:proofErr w:type="spellStart"/>
      <w:r w:rsidRPr="000E33AA">
        <w:rPr>
          <w:rFonts w:ascii="Söhne" w:eastAsia="Times New Roman" w:hAnsi="Söhne" w:cs="Times New Roman"/>
          <w:i/>
          <w:iCs/>
          <w:sz w:val="18"/>
          <w:lang w:val="en-GB" w:bidi="en-US"/>
        </w:rPr>
        <w:t>Aquat</w:t>
      </w:r>
      <w:proofErr w:type="spellEnd"/>
      <w:r w:rsidRPr="000E33AA">
        <w:rPr>
          <w:rFonts w:ascii="Söhne" w:eastAsia="Times New Roman" w:hAnsi="Söhne" w:cs="Times New Roman"/>
          <w:i/>
          <w:iCs/>
          <w:sz w:val="18"/>
          <w:lang w:val="en-GB" w:bidi="en-US"/>
        </w:rPr>
        <w:t>. Org.</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bCs/>
          <w:sz w:val="18"/>
          <w:lang w:val="en-GB" w:bidi="en-US"/>
        </w:rPr>
        <w:t>79</w:t>
      </w:r>
      <w:r w:rsidRPr="000E33AA">
        <w:rPr>
          <w:rFonts w:ascii="Söhne" w:eastAsia="Times New Roman" w:hAnsi="Söhne" w:cs="Times New Roman"/>
          <w:sz w:val="18"/>
          <w:lang w:val="en-GB" w:bidi="en-US"/>
        </w:rPr>
        <w:t xml:space="preserve">, 141–145. </w:t>
      </w:r>
      <w:proofErr w:type="spellStart"/>
      <w:r w:rsidRPr="000E33AA">
        <w:rPr>
          <w:rFonts w:ascii="Söhne" w:eastAsia="Times New Roman" w:hAnsi="Söhne" w:cs="Times New Roman"/>
          <w:sz w:val="18"/>
          <w:lang w:val="en-GB" w:bidi="en-US"/>
        </w:rPr>
        <w:t>doi</w:t>
      </w:r>
      <w:proofErr w:type="spellEnd"/>
      <w:r w:rsidRPr="000E33AA">
        <w:rPr>
          <w:rFonts w:ascii="Söhne" w:eastAsia="Times New Roman" w:hAnsi="Söhne" w:cs="Times New Roman"/>
          <w:sz w:val="18"/>
          <w:lang w:val="en-GB" w:bidi="en-US"/>
        </w:rPr>
        <w:t>: 10.3354/dao01886.</w:t>
      </w:r>
    </w:p>
    <w:p w14:paraId="1C4B9F16" w14:textId="77777777" w:rsidR="008C40ED" w:rsidRPr="000E33AA" w:rsidRDefault="008C40ED" w:rsidP="008C40ED">
      <w:pPr>
        <w:spacing w:after="240" w:line="240" w:lineRule="auto"/>
        <w:jc w:val="both"/>
        <w:rPr>
          <w:rFonts w:ascii="Söhne" w:eastAsia="Times New Roman" w:hAnsi="Söhne" w:cs="Arial"/>
          <w:sz w:val="18"/>
          <w:lang w:val="en-GB" w:bidi="en-US"/>
        </w:rPr>
      </w:pPr>
      <w:r w:rsidRPr="000E33AA">
        <w:rPr>
          <w:rFonts w:ascii="Söhne" w:eastAsia="Times New Roman" w:hAnsi="Söhne" w:cs="Arial"/>
          <w:smallCaps/>
          <w:color w:val="000000"/>
          <w:sz w:val="18"/>
          <w:lang w:val="en-GB" w:bidi="en-US"/>
        </w:rPr>
        <w:t xml:space="preserve">Sudhakaran R., Ishaq Ahmed V.P., Haribabu P., Mukherjee S.C., Sri </w:t>
      </w:r>
      <w:proofErr w:type="spellStart"/>
      <w:r w:rsidRPr="000E33AA">
        <w:rPr>
          <w:rFonts w:ascii="Söhne" w:eastAsia="Times New Roman" w:hAnsi="Söhne" w:cs="Arial"/>
          <w:smallCaps/>
          <w:color w:val="000000"/>
          <w:sz w:val="18"/>
          <w:lang w:val="en-GB" w:bidi="en-US"/>
        </w:rPr>
        <w:t>Widada</w:t>
      </w:r>
      <w:proofErr w:type="spellEnd"/>
      <w:r w:rsidRPr="000E33AA">
        <w:rPr>
          <w:rFonts w:ascii="Söhne" w:eastAsia="Times New Roman" w:hAnsi="Söhne" w:cs="Arial"/>
          <w:smallCaps/>
          <w:color w:val="000000"/>
          <w:sz w:val="18"/>
          <w:lang w:val="en-GB" w:bidi="en-US"/>
        </w:rPr>
        <w:t xml:space="preserve"> J., Bonami J.R. &amp; Sahul Hameed A.S.</w:t>
      </w:r>
      <w:r w:rsidRPr="000E33AA">
        <w:rPr>
          <w:rFonts w:ascii="Söhne" w:eastAsia="Times New Roman" w:hAnsi="Söhne" w:cs="Arial"/>
          <w:sz w:val="18"/>
          <w:lang w:val="en-GB" w:bidi="en-US"/>
        </w:rPr>
        <w:t xml:space="preserve"> (2007a). Experimental vertical transmission of </w:t>
      </w:r>
      <w:proofErr w:type="spellStart"/>
      <w:r w:rsidRPr="000E33AA">
        <w:rPr>
          <w:rFonts w:ascii="Söhne" w:eastAsia="Times New Roman" w:hAnsi="Söhne" w:cs="Arial"/>
          <w:i/>
          <w:iCs/>
          <w:sz w:val="18"/>
          <w:lang w:val="en-GB" w:bidi="en-US"/>
        </w:rPr>
        <w:t>Macrobrachium</w:t>
      </w:r>
      <w:proofErr w:type="spellEnd"/>
      <w:r w:rsidRPr="000E33AA">
        <w:rPr>
          <w:rFonts w:ascii="Söhne" w:eastAsia="Times New Roman" w:hAnsi="Söhne" w:cs="Arial"/>
          <w:i/>
          <w:iCs/>
          <w:sz w:val="18"/>
          <w:lang w:val="en-GB" w:bidi="en-US"/>
        </w:rPr>
        <w:t xml:space="preserve"> </w:t>
      </w:r>
      <w:proofErr w:type="spellStart"/>
      <w:r w:rsidRPr="000E33AA">
        <w:rPr>
          <w:rFonts w:ascii="Söhne" w:eastAsia="Times New Roman" w:hAnsi="Söhne" w:cs="Arial"/>
          <w:i/>
          <w:iCs/>
          <w:sz w:val="18"/>
          <w:lang w:val="en-GB" w:bidi="en-US"/>
        </w:rPr>
        <w:t>rosenbergii</w:t>
      </w:r>
      <w:proofErr w:type="spellEnd"/>
      <w:r w:rsidRPr="000E33AA">
        <w:rPr>
          <w:rFonts w:ascii="Söhne" w:eastAsia="Times New Roman" w:hAnsi="Söhne" w:cs="Arial"/>
          <w:sz w:val="18"/>
          <w:lang w:val="en-GB" w:bidi="en-US"/>
        </w:rPr>
        <w:t xml:space="preserve"> </w:t>
      </w:r>
      <w:proofErr w:type="spellStart"/>
      <w:r w:rsidRPr="000E33AA">
        <w:rPr>
          <w:rFonts w:ascii="Söhne" w:eastAsia="Times New Roman" w:hAnsi="Söhne" w:cs="Arial"/>
          <w:sz w:val="18"/>
          <w:lang w:val="en-GB" w:bidi="en-US"/>
        </w:rPr>
        <w:t>nodavirus</w:t>
      </w:r>
      <w:proofErr w:type="spellEnd"/>
      <w:r w:rsidRPr="000E33AA">
        <w:rPr>
          <w:rFonts w:ascii="Söhne" w:eastAsia="Times New Roman" w:hAnsi="Söhne" w:cs="Arial"/>
          <w:sz w:val="18"/>
          <w:lang w:val="en-GB" w:bidi="en-US"/>
        </w:rPr>
        <w:t xml:space="preserve"> (</w:t>
      </w:r>
      <w:proofErr w:type="spellStart"/>
      <w:r w:rsidRPr="000E33AA">
        <w:rPr>
          <w:rFonts w:ascii="Söhne" w:eastAsia="Times New Roman" w:hAnsi="Söhne" w:cs="Arial"/>
          <w:i/>
          <w:iCs/>
          <w:color w:val="000000"/>
          <w:sz w:val="18"/>
          <w:szCs w:val="18"/>
          <w:lang w:val="en-GB" w:eastAsia="en-IN" w:bidi="en-US"/>
        </w:rPr>
        <w:t>Mr</w:t>
      </w:r>
      <w:r w:rsidRPr="000E33AA">
        <w:rPr>
          <w:rFonts w:ascii="Söhne" w:eastAsia="Times New Roman" w:hAnsi="Söhne" w:cs="Arial"/>
          <w:color w:val="000000"/>
          <w:sz w:val="18"/>
          <w:szCs w:val="18"/>
          <w:lang w:val="en-GB" w:eastAsia="en-IN" w:bidi="en-US"/>
        </w:rPr>
        <w:t>NV</w:t>
      </w:r>
      <w:proofErr w:type="spellEnd"/>
      <w:r w:rsidRPr="000E33AA">
        <w:rPr>
          <w:rFonts w:ascii="Söhne" w:eastAsia="Times New Roman" w:hAnsi="Söhne" w:cs="Arial"/>
          <w:sz w:val="18"/>
          <w:lang w:val="en-GB" w:bidi="en-US"/>
        </w:rPr>
        <w:t xml:space="preserve">) and extra small virus (XSV) from brooders to progeny in </w:t>
      </w:r>
      <w:proofErr w:type="spellStart"/>
      <w:r w:rsidRPr="000E33AA">
        <w:rPr>
          <w:rFonts w:ascii="Söhne" w:eastAsia="Times New Roman" w:hAnsi="Söhne" w:cs="Arial"/>
          <w:i/>
          <w:iCs/>
          <w:sz w:val="18"/>
          <w:lang w:val="en-GB" w:bidi="en-US"/>
        </w:rPr>
        <w:t>Macrobrachium</w:t>
      </w:r>
      <w:proofErr w:type="spellEnd"/>
      <w:r w:rsidRPr="000E33AA">
        <w:rPr>
          <w:rFonts w:ascii="Söhne" w:eastAsia="Times New Roman" w:hAnsi="Söhne" w:cs="Arial"/>
          <w:i/>
          <w:iCs/>
          <w:sz w:val="18"/>
          <w:lang w:val="en-GB" w:bidi="en-US"/>
        </w:rPr>
        <w:t xml:space="preserve"> </w:t>
      </w:r>
      <w:proofErr w:type="spellStart"/>
      <w:r w:rsidRPr="000E33AA">
        <w:rPr>
          <w:rFonts w:ascii="Söhne" w:eastAsia="Times New Roman" w:hAnsi="Söhne" w:cs="Arial"/>
          <w:i/>
          <w:iCs/>
          <w:sz w:val="18"/>
          <w:lang w:val="en-GB" w:bidi="en-US"/>
        </w:rPr>
        <w:t>rosenbergii</w:t>
      </w:r>
      <w:proofErr w:type="spellEnd"/>
      <w:r w:rsidRPr="000E33AA">
        <w:rPr>
          <w:rFonts w:ascii="Söhne" w:eastAsia="Times New Roman" w:hAnsi="Söhne" w:cs="Arial"/>
          <w:sz w:val="18"/>
          <w:lang w:val="en-GB" w:bidi="en-US"/>
        </w:rPr>
        <w:t xml:space="preserve"> and </w:t>
      </w:r>
      <w:r w:rsidRPr="000E33AA">
        <w:rPr>
          <w:rFonts w:ascii="Söhne" w:eastAsia="Times New Roman" w:hAnsi="Söhne" w:cs="Arial"/>
          <w:i/>
          <w:iCs/>
          <w:sz w:val="18"/>
          <w:lang w:val="en-GB" w:bidi="en-US"/>
        </w:rPr>
        <w:t xml:space="preserve">Artemia. </w:t>
      </w:r>
      <w:r w:rsidRPr="000E33AA">
        <w:rPr>
          <w:rFonts w:ascii="Söhne" w:eastAsia="Times New Roman" w:hAnsi="Söhne" w:cs="Arial"/>
          <w:i/>
          <w:iCs/>
          <w:sz w:val="18"/>
          <w:lang w:val="en-GB" w:bidi="hi-IN"/>
        </w:rPr>
        <w:t>J. Fish Dis</w:t>
      </w:r>
      <w:r w:rsidRPr="000E33AA">
        <w:rPr>
          <w:rFonts w:ascii="Söhne" w:eastAsia="Times New Roman" w:hAnsi="Söhne" w:cs="Arial"/>
          <w:sz w:val="18"/>
          <w:lang w:val="en-GB" w:bidi="hi-IN"/>
        </w:rPr>
        <w:t xml:space="preserve">., </w:t>
      </w:r>
      <w:r w:rsidRPr="000E33AA">
        <w:rPr>
          <w:rFonts w:ascii="Söhne" w:eastAsia="Times New Roman" w:hAnsi="Söhne" w:cs="Arial"/>
          <w:b/>
          <w:bCs/>
          <w:sz w:val="18"/>
          <w:lang w:val="en-GB" w:bidi="en-US"/>
        </w:rPr>
        <w:t>30</w:t>
      </w:r>
      <w:r w:rsidRPr="000E33AA">
        <w:rPr>
          <w:rFonts w:ascii="Söhne" w:eastAsia="Times New Roman" w:hAnsi="Söhne" w:cs="Arial"/>
          <w:sz w:val="18"/>
          <w:lang w:val="en-GB" w:bidi="en-US"/>
        </w:rPr>
        <w:t>, 27–35.</w:t>
      </w:r>
    </w:p>
    <w:p w14:paraId="1C22BDE6" w14:textId="77777777" w:rsidR="008C40ED" w:rsidRPr="000E33AA" w:rsidRDefault="008C40ED" w:rsidP="008C40ED">
      <w:pPr>
        <w:spacing w:after="240" w:line="240" w:lineRule="auto"/>
        <w:jc w:val="both"/>
        <w:rPr>
          <w:rFonts w:ascii="Söhne" w:eastAsia="Times New Roman" w:hAnsi="Söhne" w:cs="Arial"/>
          <w:sz w:val="18"/>
          <w:lang w:val="en-GB" w:bidi="en-US"/>
        </w:rPr>
      </w:pPr>
      <w:r w:rsidRPr="000E33AA">
        <w:rPr>
          <w:rFonts w:ascii="Söhne" w:eastAsia="Times New Roman" w:hAnsi="Söhne" w:cs="Arial"/>
          <w:smallCaps/>
          <w:color w:val="000000"/>
          <w:sz w:val="18"/>
          <w:lang w:val="en-GB" w:bidi="en-US"/>
        </w:rPr>
        <w:t xml:space="preserve">Sudhakaran R., Parameswaran V. &amp; Sahul Hameed A.S. </w:t>
      </w:r>
      <w:r w:rsidRPr="000E33AA">
        <w:rPr>
          <w:rFonts w:ascii="Söhne" w:eastAsia="Times New Roman" w:hAnsi="Söhne" w:cs="Arial"/>
          <w:sz w:val="18"/>
          <w:lang w:val="en-GB" w:bidi="en-US"/>
        </w:rPr>
        <w:t xml:space="preserve">(2007b). </w:t>
      </w:r>
      <w:r w:rsidRPr="000E33AA">
        <w:rPr>
          <w:rFonts w:ascii="Söhne" w:eastAsia="Times New Roman" w:hAnsi="Söhne" w:cs="Arial"/>
          <w:i/>
          <w:iCs/>
          <w:sz w:val="18"/>
          <w:lang w:val="en-GB" w:bidi="en-US"/>
        </w:rPr>
        <w:t>In vitro</w:t>
      </w:r>
      <w:r w:rsidRPr="000E33AA">
        <w:rPr>
          <w:rFonts w:ascii="Söhne" w:eastAsia="Times New Roman" w:hAnsi="Söhne" w:cs="Arial"/>
          <w:sz w:val="18"/>
          <w:lang w:val="en-GB" w:bidi="en-US"/>
        </w:rPr>
        <w:t xml:space="preserve"> replication of </w:t>
      </w:r>
      <w:proofErr w:type="spellStart"/>
      <w:r w:rsidRPr="000E33AA">
        <w:rPr>
          <w:rFonts w:ascii="Söhne" w:eastAsia="Times New Roman" w:hAnsi="Söhne" w:cs="Arial"/>
          <w:i/>
          <w:iCs/>
          <w:sz w:val="18"/>
          <w:lang w:val="en-GB" w:bidi="en-US"/>
        </w:rPr>
        <w:t>Macrobrachium</w:t>
      </w:r>
      <w:proofErr w:type="spellEnd"/>
      <w:r w:rsidRPr="000E33AA">
        <w:rPr>
          <w:rFonts w:ascii="Söhne" w:eastAsia="Times New Roman" w:hAnsi="Söhne" w:cs="Arial"/>
          <w:i/>
          <w:iCs/>
          <w:sz w:val="18"/>
          <w:lang w:val="en-GB" w:bidi="en-US"/>
        </w:rPr>
        <w:t xml:space="preserve"> </w:t>
      </w:r>
      <w:proofErr w:type="spellStart"/>
      <w:r w:rsidRPr="000E33AA">
        <w:rPr>
          <w:rFonts w:ascii="Söhne" w:eastAsia="Times New Roman" w:hAnsi="Söhne" w:cs="Arial"/>
          <w:i/>
          <w:iCs/>
          <w:sz w:val="18"/>
          <w:lang w:val="en-GB" w:bidi="en-US"/>
        </w:rPr>
        <w:t>rosenbergii</w:t>
      </w:r>
      <w:proofErr w:type="spellEnd"/>
      <w:r w:rsidRPr="000E33AA">
        <w:rPr>
          <w:rFonts w:ascii="Söhne" w:eastAsia="Times New Roman" w:hAnsi="Söhne" w:cs="Arial"/>
          <w:sz w:val="18"/>
          <w:lang w:val="en-GB" w:bidi="en-US"/>
        </w:rPr>
        <w:t xml:space="preserve">) </w:t>
      </w:r>
      <w:proofErr w:type="spellStart"/>
      <w:r w:rsidRPr="000E33AA">
        <w:rPr>
          <w:rFonts w:ascii="Söhne" w:eastAsia="Times New Roman" w:hAnsi="Söhne" w:cs="Arial"/>
          <w:sz w:val="18"/>
          <w:lang w:val="en-GB" w:bidi="en-US"/>
        </w:rPr>
        <w:t>nodavirus</w:t>
      </w:r>
      <w:proofErr w:type="spellEnd"/>
      <w:r w:rsidRPr="000E33AA">
        <w:rPr>
          <w:rFonts w:ascii="Söhne" w:eastAsia="Times New Roman" w:hAnsi="Söhne" w:cs="Arial"/>
          <w:sz w:val="18"/>
          <w:lang w:val="en-GB" w:bidi="en-US"/>
        </w:rPr>
        <w:t xml:space="preserve"> and extra small virus (XSV) in C6/36 mosquito cell line.</w:t>
      </w:r>
      <w:r w:rsidRPr="000E33AA">
        <w:rPr>
          <w:rFonts w:ascii="Söhne" w:eastAsia="Times New Roman" w:hAnsi="Söhne" w:cs="Arial"/>
          <w:i/>
          <w:iCs/>
          <w:sz w:val="18"/>
          <w:lang w:val="en-GB" w:bidi="en-US"/>
        </w:rPr>
        <w:t xml:space="preserve"> J. </w:t>
      </w:r>
      <w:proofErr w:type="spellStart"/>
      <w:r w:rsidRPr="000E33AA">
        <w:rPr>
          <w:rFonts w:ascii="Söhne" w:eastAsia="Times New Roman" w:hAnsi="Söhne" w:cs="Arial"/>
          <w:i/>
          <w:iCs/>
          <w:sz w:val="18"/>
          <w:lang w:val="en-GB" w:bidi="en-US"/>
        </w:rPr>
        <w:t>Virol</w:t>
      </w:r>
      <w:proofErr w:type="spellEnd"/>
      <w:r w:rsidRPr="000E33AA">
        <w:rPr>
          <w:rFonts w:ascii="Söhne" w:eastAsia="Times New Roman" w:hAnsi="Söhne" w:cs="Arial"/>
          <w:i/>
          <w:iCs/>
          <w:sz w:val="18"/>
          <w:lang w:val="en-GB" w:bidi="en-US"/>
        </w:rPr>
        <w:t>. Methods</w:t>
      </w:r>
      <w:r w:rsidRPr="000E33AA">
        <w:rPr>
          <w:rFonts w:ascii="Söhne" w:eastAsia="Times New Roman" w:hAnsi="Söhne" w:cs="Arial"/>
          <w:sz w:val="18"/>
          <w:lang w:val="en-GB" w:bidi="en-US"/>
        </w:rPr>
        <w:t xml:space="preserve">, </w:t>
      </w:r>
      <w:r w:rsidRPr="000E33AA">
        <w:rPr>
          <w:rFonts w:ascii="Söhne" w:eastAsia="Times New Roman" w:hAnsi="Söhne" w:cs="Arial"/>
          <w:b/>
          <w:sz w:val="18"/>
          <w:lang w:val="en-GB" w:bidi="en-US"/>
        </w:rPr>
        <w:t>146</w:t>
      </w:r>
      <w:r w:rsidRPr="000E33AA">
        <w:rPr>
          <w:rFonts w:ascii="Söhne" w:eastAsia="Times New Roman" w:hAnsi="Söhne" w:cs="Arial"/>
          <w:sz w:val="18"/>
          <w:lang w:val="en-GB" w:bidi="en-US"/>
        </w:rPr>
        <w:t>, 112–118.</w:t>
      </w:r>
    </w:p>
    <w:p w14:paraId="7BDBEF27" w14:textId="77777777" w:rsidR="008C40ED" w:rsidRPr="000E33AA" w:rsidRDefault="008C40ED" w:rsidP="008C40ED">
      <w:pPr>
        <w:spacing w:after="240" w:line="240" w:lineRule="auto"/>
        <w:jc w:val="both"/>
        <w:rPr>
          <w:rFonts w:ascii="Söhne" w:eastAsia="Times New Roman" w:hAnsi="Söhne" w:cs="Arial"/>
          <w:sz w:val="18"/>
          <w:lang w:val="en-GB" w:bidi="en-US"/>
        </w:rPr>
      </w:pPr>
      <w:r w:rsidRPr="000E33AA">
        <w:rPr>
          <w:rFonts w:ascii="Söhne" w:eastAsia="Times New Roman" w:hAnsi="Söhne" w:cs="Arial"/>
          <w:smallCaps/>
          <w:color w:val="000000"/>
          <w:sz w:val="18"/>
          <w:lang w:val="en-GB" w:bidi="en-US"/>
        </w:rPr>
        <w:t xml:space="preserve">Sudhakaran R., Syed </w:t>
      </w:r>
      <w:proofErr w:type="spellStart"/>
      <w:r w:rsidRPr="000E33AA">
        <w:rPr>
          <w:rFonts w:ascii="Söhne" w:eastAsia="Times New Roman" w:hAnsi="Söhne" w:cs="Arial"/>
          <w:smallCaps/>
          <w:color w:val="000000"/>
          <w:sz w:val="18"/>
          <w:lang w:val="en-GB" w:bidi="en-US"/>
        </w:rPr>
        <w:t>Musthaq</w:t>
      </w:r>
      <w:proofErr w:type="spellEnd"/>
      <w:r w:rsidRPr="000E33AA">
        <w:rPr>
          <w:rFonts w:ascii="Söhne" w:eastAsia="Times New Roman" w:hAnsi="Söhne" w:cs="Arial"/>
          <w:smallCaps/>
          <w:color w:val="000000"/>
          <w:sz w:val="18"/>
          <w:lang w:val="en-GB" w:bidi="en-US"/>
        </w:rPr>
        <w:t xml:space="preserve"> S., Haribabu P., Mukherjee S.C., Gopal C. &amp; Sahul Hameed A.S. </w:t>
      </w:r>
      <w:r w:rsidRPr="000E33AA">
        <w:rPr>
          <w:rFonts w:ascii="Söhne" w:eastAsia="Times New Roman" w:hAnsi="Söhne" w:cs="Arial"/>
          <w:sz w:val="18"/>
          <w:lang w:val="en-GB" w:bidi="en-US"/>
        </w:rPr>
        <w:t xml:space="preserve">(2006). Experimental transmission of </w:t>
      </w:r>
      <w:proofErr w:type="spellStart"/>
      <w:r w:rsidRPr="000E33AA">
        <w:rPr>
          <w:rFonts w:ascii="Söhne" w:eastAsia="Times New Roman" w:hAnsi="Söhne" w:cs="Arial"/>
          <w:i/>
          <w:iCs/>
          <w:sz w:val="18"/>
          <w:lang w:val="en-GB" w:bidi="en-US"/>
        </w:rPr>
        <w:t>Macrobrachium</w:t>
      </w:r>
      <w:proofErr w:type="spellEnd"/>
      <w:r w:rsidRPr="000E33AA">
        <w:rPr>
          <w:rFonts w:ascii="Söhne" w:eastAsia="Times New Roman" w:hAnsi="Söhne" w:cs="Arial"/>
          <w:i/>
          <w:iCs/>
          <w:sz w:val="18"/>
          <w:lang w:val="en-GB" w:bidi="en-US"/>
        </w:rPr>
        <w:t xml:space="preserve"> </w:t>
      </w:r>
      <w:proofErr w:type="spellStart"/>
      <w:r w:rsidRPr="000E33AA">
        <w:rPr>
          <w:rFonts w:ascii="Söhne" w:eastAsia="Times New Roman" w:hAnsi="Söhne" w:cs="Arial"/>
          <w:i/>
          <w:iCs/>
          <w:sz w:val="18"/>
          <w:lang w:val="en-GB" w:bidi="en-US"/>
        </w:rPr>
        <w:t>rosenbergii</w:t>
      </w:r>
      <w:proofErr w:type="spellEnd"/>
      <w:r w:rsidRPr="000E33AA">
        <w:rPr>
          <w:rFonts w:ascii="Söhne" w:eastAsia="Times New Roman" w:hAnsi="Söhne" w:cs="Arial"/>
          <w:sz w:val="18"/>
          <w:lang w:val="en-GB" w:bidi="en-US"/>
        </w:rPr>
        <w:t xml:space="preserve"> </w:t>
      </w:r>
      <w:proofErr w:type="spellStart"/>
      <w:r w:rsidRPr="000E33AA">
        <w:rPr>
          <w:rFonts w:ascii="Söhne" w:eastAsia="Times New Roman" w:hAnsi="Söhne" w:cs="Arial"/>
          <w:sz w:val="18"/>
          <w:lang w:val="en-GB" w:bidi="en-US"/>
        </w:rPr>
        <w:t>nodavirus</w:t>
      </w:r>
      <w:proofErr w:type="spellEnd"/>
      <w:r w:rsidRPr="000E33AA">
        <w:rPr>
          <w:rFonts w:ascii="Söhne" w:eastAsia="Times New Roman" w:hAnsi="Söhne" w:cs="Arial"/>
          <w:sz w:val="18"/>
          <w:lang w:val="en-GB" w:bidi="en-US"/>
        </w:rPr>
        <w:t xml:space="preserve"> (</w:t>
      </w:r>
      <w:proofErr w:type="spellStart"/>
      <w:r w:rsidRPr="000E33AA">
        <w:rPr>
          <w:rFonts w:ascii="Söhne" w:eastAsia="Times New Roman" w:hAnsi="Söhne" w:cs="Arial"/>
          <w:i/>
          <w:iCs/>
          <w:color w:val="000000"/>
          <w:sz w:val="18"/>
          <w:szCs w:val="18"/>
          <w:lang w:val="en-GB" w:eastAsia="en-IN" w:bidi="en-US"/>
        </w:rPr>
        <w:t>Mr</w:t>
      </w:r>
      <w:r w:rsidRPr="000E33AA">
        <w:rPr>
          <w:rFonts w:ascii="Söhne" w:eastAsia="Times New Roman" w:hAnsi="Söhne" w:cs="Arial"/>
          <w:color w:val="000000"/>
          <w:sz w:val="18"/>
          <w:szCs w:val="18"/>
          <w:lang w:val="en-GB" w:eastAsia="en-IN" w:bidi="en-US"/>
        </w:rPr>
        <w:t>NV</w:t>
      </w:r>
      <w:proofErr w:type="spellEnd"/>
      <w:r w:rsidRPr="000E33AA">
        <w:rPr>
          <w:rFonts w:ascii="Söhne" w:eastAsia="Times New Roman" w:hAnsi="Söhne" w:cs="Arial"/>
          <w:sz w:val="18"/>
          <w:lang w:val="en-GB" w:bidi="en-US"/>
        </w:rPr>
        <w:t>) and extra small virus (XSV) in three species of marine shrimp (</w:t>
      </w:r>
      <w:r w:rsidRPr="000E33AA">
        <w:rPr>
          <w:rFonts w:ascii="Söhne" w:eastAsia="Times New Roman" w:hAnsi="Söhne" w:cs="Arial"/>
          <w:i/>
          <w:iCs/>
          <w:sz w:val="18"/>
          <w:lang w:val="en-GB" w:bidi="en-US"/>
        </w:rPr>
        <w:t>Penaeus indicus</w:t>
      </w:r>
      <w:r w:rsidRPr="000E33AA">
        <w:rPr>
          <w:rFonts w:ascii="Söhne" w:eastAsia="Times New Roman" w:hAnsi="Söhne" w:cs="Arial"/>
          <w:sz w:val="18"/>
          <w:lang w:val="en-GB" w:bidi="en-US"/>
        </w:rPr>
        <w:t xml:space="preserve">, </w:t>
      </w:r>
      <w:r w:rsidRPr="000E33AA">
        <w:rPr>
          <w:rFonts w:ascii="Söhne" w:eastAsia="Times New Roman" w:hAnsi="Söhne" w:cs="Arial"/>
          <w:i/>
          <w:iCs/>
          <w:sz w:val="18"/>
          <w:lang w:val="en-GB" w:bidi="en-US"/>
        </w:rPr>
        <w:t>Penaeus japonicus</w:t>
      </w:r>
      <w:r w:rsidRPr="000E33AA">
        <w:rPr>
          <w:rFonts w:ascii="Söhne" w:eastAsia="Times New Roman" w:hAnsi="Söhne" w:cs="Arial"/>
          <w:sz w:val="18"/>
          <w:lang w:val="en-GB" w:bidi="en-US"/>
        </w:rPr>
        <w:t xml:space="preserve"> and </w:t>
      </w:r>
      <w:r w:rsidRPr="000E33AA">
        <w:rPr>
          <w:rFonts w:ascii="Söhne" w:eastAsia="Times New Roman" w:hAnsi="Söhne" w:cs="Arial"/>
          <w:i/>
          <w:iCs/>
          <w:sz w:val="18"/>
          <w:lang w:val="en-GB" w:bidi="en-US"/>
        </w:rPr>
        <w:t>Penaeus monodon</w:t>
      </w:r>
      <w:r w:rsidRPr="000E33AA">
        <w:rPr>
          <w:rFonts w:ascii="Söhne" w:eastAsia="Times New Roman" w:hAnsi="Söhne" w:cs="Arial"/>
          <w:sz w:val="18"/>
          <w:lang w:val="en-GB" w:bidi="en-US"/>
        </w:rPr>
        <w:t xml:space="preserve">). </w:t>
      </w:r>
      <w:r w:rsidRPr="000E33AA">
        <w:rPr>
          <w:rFonts w:ascii="Söhne" w:eastAsia="Times New Roman" w:hAnsi="Söhne" w:cs="Arial"/>
          <w:i/>
          <w:iCs/>
          <w:sz w:val="18"/>
          <w:lang w:val="en-GB" w:bidi="en-US"/>
        </w:rPr>
        <w:t>Aquaculture</w:t>
      </w:r>
      <w:r w:rsidRPr="000E33AA">
        <w:rPr>
          <w:rFonts w:ascii="Söhne" w:eastAsia="Times New Roman" w:hAnsi="Söhne" w:cs="Arial"/>
          <w:sz w:val="18"/>
          <w:lang w:val="en-GB" w:bidi="en-US"/>
        </w:rPr>
        <w:t xml:space="preserve">, </w:t>
      </w:r>
      <w:r w:rsidRPr="000E33AA">
        <w:rPr>
          <w:rFonts w:ascii="Söhne" w:eastAsia="Times New Roman" w:hAnsi="Söhne" w:cs="Arial"/>
          <w:b/>
          <w:sz w:val="18"/>
          <w:lang w:val="en-GB" w:bidi="en-US"/>
        </w:rPr>
        <w:t>257</w:t>
      </w:r>
      <w:r w:rsidRPr="000E33AA">
        <w:rPr>
          <w:rFonts w:ascii="Söhne" w:eastAsia="Times New Roman" w:hAnsi="Söhne" w:cs="Arial"/>
          <w:sz w:val="18"/>
          <w:lang w:val="en-GB" w:bidi="en-US"/>
        </w:rPr>
        <w:t>, 136</w:t>
      </w:r>
      <w:r w:rsidRPr="000E33AA">
        <w:rPr>
          <w:rFonts w:ascii="Söhne" w:eastAsia="Times New Roman" w:hAnsi="Söhne" w:cs="Arial"/>
          <w:color w:val="000000"/>
          <w:sz w:val="18"/>
          <w:lang w:val="en-GB" w:bidi="en-US"/>
        </w:rPr>
        <w:t>–</w:t>
      </w:r>
      <w:r w:rsidRPr="000E33AA">
        <w:rPr>
          <w:rFonts w:ascii="Söhne" w:eastAsia="Times New Roman" w:hAnsi="Söhne" w:cs="Arial"/>
          <w:sz w:val="18"/>
          <w:lang w:val="en-GB" w:bidi="en-US"/>
        </w:rPr>
        <w:t>141.</w:t>
      </w:r>
    </w:p>
    <w:p w14:paraId="3F7299C3" w14:textId="77777777" w:rsidR="008C40ED" w:rsidRPr="000E33AA" w:rsidRDefault="008C40ED" w:rsidP="008C40ED">
      <w:pPr>
        <w:spacing w:after="240" w:line="240" w:lineRule="auto"/>
        <w:jc w:val="both"/>
        <w:rPr>
          <w:rFonts w:ascii="Söhne" w:eastAsia="Times New Roman" w:hAnsi="Söhne" w:cs="Arial"/>
          <w:sz w:val="18"/>
          <w:lang w:val="en-GB" w:bidi="en-US"/>
        </w:rPr>
      </w:pPr>
      <w:r w:rsidRPr="000E33AA">
        <w:rPr>
          <w:rFonts w:ascii="Söhne" w:eastAsia="Times New Roman" w:hAnsi="Söhne" w:cs="Arial"/>
          <w:smallCaps/>
          <w:color w:val="222222"/>
          <w:sz w:val="18"/>
          <w:shd w:val="clear" w:color="auto" w:fill="FFFFFF"/>
          <w:lang w:val="en-GB" w:bidi="en-US"/>
        </w:rPr>
        <w:t>Wang C.S., Chang J.S., Wen C.M., Shih H.H., &amp; Chen S.N. (2008)</w:t>
      </w:r>
      <w:r w:rsidRPr="000E33AA">
        <w:rPr>
          <w:rFonts w:ascii="Söhne" w:eastAsia="Times New Roman" w:hAnsi="Söhne" w:cs="Arial"/>
          <w:color w:val="222222"/>
          <w:sz w:val="18"/>
          <w:shd w:val="clear" w:color="auto" w:fill="FFFFFF"/>
          <w:lang w:val="en-GB" w:bidi="en-US"/>
        </w:rPr>
        <w:t xml:space="preserve">. </w:t>
      </w:r>
      <w:proofErr w:type="spellStart"/>
      <w:r w:rsidRPr="000E33AA">
        <w:rPr>
          <w:rFonts w:ascii="Söhne" w:eastAsia="Times New Roman" w:hAnsi="Söhne" w:cs="Arial"/>
          <w:i/>
          <w:color w:val="222222"/>
          <w:sz w:val="18"/>
          <w:shd w:val="clear" w:color="auto" w:fill="FFFFFF"/>
          <w:lang w:val="en-GB" w:bidi="en-US"/>
        </w:rPr>
        <w:t>Macrobrachium</w:t>
      </w:r>
      <w:proofErr w:type="spellEnd"/>
      <w:r w:rsidRPr="000E33AA">
        <w:rPr>
          <w:rFonts w:ascii="Söhne" w:eastAsia="Times New Roman" w:hAnsi="Söhne" w:cs="Arial"/>
          <w:i/>
          <w:color w:val="222222"/>
          <w:sz w:val="18"/>
          <w:shd w:val="clear" w:color="auto" w:fill="FFFFFF"/>
          <w:lang w:val="en-GB" w:bidi="en-US"/>
        </w:rPr>
        <w:t xml:space="preserve"> </w:t>
      </w:r>
      <w:proofErr w:type="spellStart"/>
      <w:r w:rsidRPr="000E33AA">
        <w:rPr>
          <w:rFonts w:ascii="Söhne" w:eastAsia="Times New Roman" w:hAnsi="Söhne" w:cs="Arial"/>
          <w:i/>
          <w:color w:val="222222"/>
          <w:sz w:val="18"/>
          <w:shd w:val="clear" w:color="auto" w:fill="FFFFFF"/>
          <w:lang w:val="en-GB" w:bidi="en-US"/>
        </w:rPr>
        <w:t>rosenbergii</w:t>
      </w:r>
      <w:proofErr w:type="spellEnd"/>
      <w:r w:rsidRPr="000E33AA">
        <w:rPr>
          <w:rFonts w:ascii="Söhne" w:eastAsia="Times New Roman" w:hAnsi="Söhne" w:cs="Arial"/>
          <w:i/>
          <w:color w:val="222222"/>
          <w:sz w:val="18"/>
          <w:shd w:val="clear" w:color="auto" w:fill="FFFFFF"/>
          <w:lang w:val="en-GB" w:bidi="en-US"/>
        </w:rPr>
        <w:t xml:space="preserve"> </w:t>
      </w:r>
      <w:proofErr w:type="spellStart"/>
      <w:r w:rsidRPr="000E33AA">
        <w:rPr>
          <w:rFonts w:ascii="Söhne" w:eastAsia="Times New Roman" w:hAnsi="Söhne" w:cs="Arial"/>
          <w:i/>
          <w:color w:val="222222"/>
          <w:sz w:val="18"/>
          <w:shd w:val="clear" w:color="auto" w:fill="FFFFFF"/>
          <w:lang w:val="en-GB" w:bidi="en-US"/>
        </w:rPr>
        <w:t>nodavirus</w:t>
      </w:r>
      <w:proofErr w:type="spellEnd"/>
      <w:r w:rsidRPr="000E33AA">
        <w:rPr>
          <w:rFonts w:ascii="Söhne" w:eastAsia="Times New Roman" w:hAnsi="Söhne" w:cs="Arial"/>
          <w:color w:val="222222"/>
          <w:sz w:val="18"/>
          <w:shd w:val="clear" w:color="auto" w:fill="FFFFFF"/>
          <w:lang w:val="en-GB" w:bidi="en-US"/>
        </w:rPr>
        <w:t xml:space="preserve"> infection in </w:t>
      </w:r>
      <w:r w:rsidRPr="000E33AA">
        <w:rPr>
          <w:rFonts w:ascii="Söhne" w:eastAsia="Times New Roman" w:hAnsi="Söhne" w:cs="Arial"/>
          <w:i/>
          <w:color w:val="222222"/>
          <w:sz w:val="18"/>
          <w:shd w:val="clear" w:color="auto" w:fill="FFFFFF"/>
          <w:lang w:val="en-GB" w:bidi="en-US"/>
        </w:rPr>
        <w:t xml:space="preserve">M. </w:t>
      </w:r>
      <w:proofErr w:type="spellStart"/>
      <w:r w:rsidRPr="000E33AA">
        <w:rPr>
          <w:rFonts w:ascii="Söhne" w:eastAsia="Times New Roman" w:hAnsi="Söhne" w:cs="Arial"/>
          <w:i/>
          <w:color w:val="222222"/>
          <w:sz w:val="18"/>
          <w:shd w:val="clear" w:color="auto" w:fill="FFFFFF"/>
          <w:lang w:val="en-GB" w:bidi="en-US"/>
        </w:rPr>
        <w:t>rosenbergii</w:t>
      </w:r>
      <w:proofErr w:type="spellEnd"/>
      <w:r w:rsidRPr="000E33AA">
        <w:rPr>
          <w:rFonts w:ascii="Söhne" w:eastAsia="Times New Roman" w:hAnsi="Söhne" w:cs="Arial"/>
          <w:color w:val="222222"/>
          <w:sz w:val="18"/>
          <w:shd w:val="clear" w:color="auto" w:fill="FFFFFF"/>
          <w:lang w:val="en-GB" w:bidi="en-US"/>
        </w:rPr>
        <w:t xml:space="preserve"> (de Man) with white tail disease cultured in Taiwan. </w:t>
      </w:r>
      <w:r w:rsidRPr="000E33AA">
        <w:rPr>
          <w:rFonts w:ascii="Söhne" w:eastAsia="Times New Roman" w:hAnsi="Söhne" w:cs="Arial"/>
          <w:i/>
          <w:color w:val="222222"/>
          <w:sz w:val="18"/>
          <w:shd w:val="clear" w:color="auto" w:fill="FFFFFF"/>
          <w:lang w:val="en-GB" w:bidi="en-US"/>
        </w:rPr>
        <w:t>J. Fish Dis</w:t>
      </w:r>
      <w:r w:rsidRPr="000E33AA">
        <w:rPr>
          <w:rFonts w:ascii="Söhne" w:eastAsia="Times New Roman" w:hAnsi="Söhne" w:cs="Arial"/>
          <w:color w:val="222222"/>
          <w:sz w:val="18"/>
          <w:shd w:val="clear" w:color="auto" w:fill="FFFFFF"/>
          <w:lang w:val="en-GB" w:bidi="en-US"/>
        </w:rPr>
        <w:t xml:space="preserve">., </w:t>
      </w:r>
      <w:r w:rsidRPr="000E33AA">
        <w:rPr>
          <w:rFonts w:ascii="Söhne" w:eastAsia="Times New Roman" w:hAnsi="Söhne" w:cs="Arial"/>
          <w:b/>
          <w:color w:val="222222"/>
          <w:sz w:val="18"/>
          <w:shd w:val="clear" w:color="auto" w:fill="FFFFFF"/>
          <w:lang w:val="en-GB" w:bidi="en-US"/>
        </w:rPr>
        <w:t>31</w:t>
      </w:r>
      <w:r w:rsidRPr="000E33AA">
        <w:rPr>
          <w:rFonts w:ascii="Söhne" w:eastAsia="Times New Roman" w:hAnsi="Söhne" w:cs="Arial"/>
          <w:color w:val="222222"/>
          <w:sz w:val="18"/>
          <w:shd w:val="clear" w:color="auto" w:fill="FFFFFF"/>
          <w:lang w:val="en-GB" w:bidi="en-US"/>
        </w:rPr>
        <w:t>, 415–422.</w:t>
      </w:r>
    </w:p>
    <w:p w14:paraId="2A81AB94" w14:textId="77777777" w:rsidR="008C40ED" w:rsidRPr="000E33AA" w:rsidRDefault="008C40ED" w:rsidP="008C40ED">
      <w:pPr>
        <w:spacing w:after="240" w:line="240" w:lineRule="auto"/>
        <w:jc w:val="both"/>
        <w:rPr>
          <w:rFonts w:ascii="Söhne" w:eastAsia="Times New Roman" w:hAnsi="Söhne" w:cs="Arial"/>
          <w:sz w:val="18"/>
          <w:lang w:val="en-GB" w:bidi="en-US"/>
        </w:rPr>
      </w:pPr>
      <w:proofErr w:type="spellStart"/>
      <w:r w:rsidRPr="000E33AA">
        <w:rPr>
          <w:rFonts w:ascii="Söhne" w:eastAsia="Times New Roman" w:hAnsi="Söhne" w:cs="Arial"/>
          <w:sz w:val="18"/>
          <w:lang w:val="en-GB" w:bidi="en-US"/>
        </w:rPr>
        <w:t>Y</w:t>
      </w:r>
      <w:r w:rsidRPr="000E33AA">
        <w:rPr>
          <w:rFonts w:ascii="Söhne" w:eastAsia="Times New Roman" w:hAnsi="Söhne" w:cs="Arial"/>
          <w:smallCaps/>
          <w:color w:val="000000"/>
          <w:sz w:val="18"/>
          <w:lang w:val="en-GB" w:bidi="en-US"/>
        </w:rPr>
        <w:t>oganandhan</w:t>
      </w:r>
      <w:proofErr w:type="spellEnd"/>
      <w:r w:rsidRPr="000E33AA">
        <w:rPr>
          <w:rFonts w:ascii="Söhne" w:eastAsia="Times New Roman" w:hAnsi="Söhne" w:cs="Arial"/>
          <w:smallCaps/>
          <w:color w:val="000000"/>
          <w:sz w:val="18"/>
          <w:lang w:val="en-GB" w:bidi="en-US"/>
        </w:rPr>
        <w:t xml:space="preserve"> K., </w:t>
      </w:r>
      <w:proofErr w:type="spellStart"/>
      <w:r w:rsidRPr="000E33AA">
        <w:rPr>
          <w:rFonts w:ascii="Söhne" w:eastAsia="Times New Roman" w:hAnsi="Söhne" w:cs="Arial"/>
          <w:smallCaps/>
          <w:color w:val="000000"/>
          <w:sz w:val="18"/>
          <w:lang w:val="en-GB" w:bidi="en-US"/>
        </w:rPr>
        <w:t>Leartvibhas</w:t>
      </w:r>
      <w:proofErr w:type="spellEnd"/>
      <w:r w:rsidRPr="000E33AA">
        <w:rPr>
          <w:rFonts w:ascii="Söhne" w:eastAsia="Times New Roman" w:hAnsi="Söhne" w:cs="Arial"/>
          <w:smallCaps/>
          <w:color w:val="000000"/>
          <w:sz w:val="18"/>
          <w:lang w:val="en-GB" w:bidi="en-US"/>
        </w:rPr>
        <w:t xml:space="preserve"> M., </w:t>
      </w:r>
      <w:proofErr w:type="spellStart"/>
      <w:r w:rsidRPr="000E33AA">
        <w:rPr>
          <w:rFonts w:ascii="Söhne" w:eastAsia="Times New Roman" w:hAnsi="Söhne" w:cs="Arial"/>
          <w:smallCaps/>
          <w:color w:val="000000"/>
          <w:sz w:val="18"/>
          <w:lang w:val="en-GB" w:bidi="en-US"/>
        </w:rPr>
        <w:t>Sriwongpuk</w:t>
      </w:r>
      <w:proofErr w:type="spellEnd"/>
      <w:r w:rsidRPr="000E33AA">
        <w:rPr>
          <w:rFonts w:ascii="Söhne" w:eastAsia="Times New Roman" w:hAnsi="Söhne" w:cs="Arial"/>
          <w:smallCaps/>
          <w:color w:val="000000"/>
          <w:sz w:val="18"/>
          <w:lang w:val="en-GB" w:bidi="en-US"/>
        </w:rPr>
        <w:t xml:space="preserve"> S. &amp; Limsuwan C.</w:t>
      </w:r>
      <w:r w:rsidRPr="000E33AA">
        <w:rPr>
          <w:rFonts w:ascii="Söhne" w:eastAsia="Times New Roman" w:hAnsi="Söhne" w:cs="Arial"/>
          <w:sz w:val="18"/>
          <w:lang w:val="en-GB" w:bidi="en-US"/>
        </w:rPr>
        <w:t xml:space="preserve"> (2006). White tail disease of the giant freshwater prawn </w:t>
      </w:r>
      <w:proofErr w:type="spellStart"/>
      <w:r w:rsidRPr="000E33AA">
        <w:rPr>
          <w:rFonts w:ascii="Söhne" w:eastAsia="Times New Roman" w:hAnsi="Söhne" w:cs="Arial"/>
          <w:i/>
          <w:iCs/>
          <w:sz w:val="18"/>
          <w:lang w:val="en-GB" w:bidi="en-US"/>
        </w:rPr>
        <w:t>Macrobrachium</w:t>
      </w:r>
      <w:proofErr w:type="spellEnd"/>
      <w:r w:rsidRPr="000E33AA">
        <w:rPr>
          <w:rFonts w:ascii="Söhne" w:eastAsia="Times New Roman" w:hAnsi="Söhne" w:cs="Arial"/>
          <w:i/>
          <w:iCs/>
          <w:sz w:val="18"/>
          <w:lang w:val="en-GB" w:bidi="en-US"/>
        </w:rPr>
        <w:t xml:space="preserve"> </w:t>
      </w:r>
      <w:proofErr w:type="spellStart"/>
      <w:r w:rsidRPr="000E33AA">
        <w:rPr>
          <w:rFonts w:ascii="Söhne" w:eastAsia="Times New Roman" w:hAnsi="Söhne" w:cs="Arial"/>
          <w:i/>
          <w:iCs/>
          <w:sz w:val="18"/>
          <w:lang w:val="en-GB" w:bidi="en-US"/>
        </w:rPr>
        <w:t>rosenbergii</w:t>
      </w:r>
      <w:proofErr w:type="spellEnd"/>
      <w:r w:rsidRPr="000E33AA">
        <w:rPr>
          <w:rFonts w:ascii="Söhne" w:eastAsia="Times New Roman" w:hAnsi="Söhne" w:cs="Arial"/>
          <w:i/>
          <w:iCs/>
          <w:sz w:val="18"/>
          <w:lang w:val="en-GB" w:bidi="en-US"/>
        </w:rPr>
        <w:t xml:space="preserve"> </w:t>
      </w:r>
      <w:r w:rsidRPr="000E33AA">
        <w:rPr>
          <w:rFonts w:ascii="Söhne" w:eastAsia="Times New Roman" w:hAnsi="Söhne" w:cs="Arial"/>
          <w:sz w:val="18"/>
          <w:lang w:val="en-GB" w:bidi="en-US"/>
        </w:rPr>
        <w:t xml:space="preserve">in Thailand. </w:t>
      </w:r>
      <w:r w:rsidRPr="000E33AA">
        <w:rPr>
          <w:rFonts w:ascii="Söhne" w:eastAsia="Times New Roman" w:hAnsi="Söhne" w:cs="Arial"/>
          <w:i/>
          <w:iCs/>
          <w:sz w:val="18"/>
          <w:lang w:val="en-GB" w:bidi="en-US"/>
        </w:rPr>
        <w:t>Dis. Aquatic. Org.</w:t>
      </w:r>
      <w:r w:rsidRPr="000E33AA">
        <w:rPr>
          <w:rFonts w:ascii="Söhne" w:eastAsia="Times New Roman" w:hAnsi="Söhne" w:cs="Arial"/>
          <w:sz w:val="18"/>
          <w:lang w:val="en-GB" w:bidi="en-US"/>
        </w:rPr>
        <w:t xml:space="preserve">, </w:t>
      </w:r>
      <w:r w:rsidRPr="000E33AA">
        <w:rPr>
          <w:rFonts w:ascii="Söhne" w:eastAsia="Times New Roman" w:hAnsi="Söhne" w:cs="Arial"/>
          <w:b/>
          <w:sz w:val="18"/>
          <w:lang w:val="en-GB" w:bidi="en-US"/>
        </w:rPr>
        <w:t>69</w:t>
      </w:r>
      <w:r w:rsidRPr="000E33AA">
        <w:rPr>
          <w:rFonts w:ascii="Söhne" w:eastAsia="Times New Roman" w:hAnsi="Söhne" w:cs="Arial"/>
          <w:sz w:val="18"/>
          <w:lang w:val="en-GB" w:bidi="en-US"/>
        </w:rPr>
        <w:t>, 255</w:t>
      </w:r>
      <w:r w:rsidRPr="000E33AA">
        <w:rPr>
          <w:rFonts w:ascii="Söhne" w:eastAsia="Times New Roman" w:hAnsi="Söhne" w:cs="Arial"/>
          <w:sz w:val="18"/>
          <w:lang w:val="en-GB" w:bidi="hi-IN"/>
        </w:rPr>
        <w:t>–</w:t>
      </w:r>
      <w:r w:rsidRPr="000E33AA">
        <w:rPr>
          <w:rFonts w:ascii="Söhne" w:eastAsia="Times New Roman" w:hAnsi="Söhne" w:cs="Arial"/>
          <w:sz w:val="18"/>
          <w:lang w:val="en-GB" w:bidi="en-US"/>
        </w:rPr>
        <w:t>258.</w:t>
      </w:r>
    </w:p>
    <w:p w14:paraId="4BA00928" w14:textId="77777777" w:rsidR="008C40ED" w:rsidRPr="000E33AA" w:rsidRDefault="008C40ED" w:rsidP="008C40ED">
      <w:pPr>
        <w:spacing w:after="240" w:line="240" w:lineRule="auto"/>
        <w:jc w:val="both"/>
        <w:rPr>
          <w:rFonts w:ascii="Söhne" w:eastAsia="Times New Roman" w:hAnsi="Söhne" w:cs="Arial"/>
          <w:sz w:val="18"/>
          <w:lang w:val="en-GB" w:bidi="hi-IN"/>
        </w:rPr>
      </w:pPr>
      <w:proofErr w:type="spellStart"/>
      <w:r w:rsidRPr="000E33AA">
        <w:rPr>
          <w:rFonts w:ascii="Söhne" w:eastAsia="Times New Roman" w:hAnsi="Söhne" w:cs="Arial"/>
          <w:smallCaps/>
          <w:color w:val="000000"/>
          <w:sz w:val="18"/>
          <w:lang w:val="en-GB" w:bidi="en-US"/>
        </w:rPr>
        <w:t>Yoganandhan</w:t>
      </w:r>
      <w:proofErr w:type="spellEnd"/>
      <w:r w:rsidRPr="000E33AA">
        <w:rPr>
          <w:rFonts w:ascii="Söhne" w:eastAsia="Times New Roman" w:hAnsi="Söhne" w:cs="Arial"/>
          <w:smallCaps/>
          <w:color w:val="000000"/>
          <w:sz w:val="18"/>
          <w:lang w:val="en-GB" w:bidi="en-US"/>
        </w:rPr>
        <w:t xml:space="preserve"> K., Sri </w:t>
      </w:r>
      <w:proofErr w:type="spellStart"/>
      <w:r w:rsidRPr="000E33AA">
        <w:rPr>
          <w:rFonts w:ascii="Söhne" w:eastAsia="Times New Roman" w:hAnsi="Söhne" w:cs="Arial"/>
          <w:smallCaps/>
          <w:color w:val="000000"/>
          <w:sz w:val="18"/>
          <w:lang w:val="en-GB" w:bidi="en-US"/>
        </w:rPr>
        <w:t>Widada</w:t>
      </w:r>
      <w:proofErr w:type="spellEnd"/>
      <w:r w:rsidRPr="000E33AA">
        <w:rPr>
          <w:rFonts w:ascii="Söhne" w:eastAsia="Times New Roman" w:hAnsi="Söhne" w:cs="Arial"/>
          <w:smallCaps/>
          <w:color w:val="000000"/>
          <w:sz w:val="18"/>
          <w:lang w:val="en-GB" w:bidi="en-US"/>
        </w:rPr>
        <w:t xml:space="preserve"> J., Bonami J.R. &amp; Sahul Hameed A.S.</w:t>
      </w:r>
      <w:r w:rsidRPr="000E33AA">
        <w:rPr>
          <w:rFonts w:ascii="Söhne" w:eastAsia="Times New Roman" w:hAnsi="Söhne" w:cs="Arial"/>
          <w:sz w:val="18"/>
          <w:lang w:val="en-GB" w:bidi="en-US"/>
        </w:rPr>
        <w:t xml:space="preserve"> (2005). </w:t>
      </w:r>
      <w:r w:rsidRPr="000E33AA">
        <w:rPr>
          <w:rFonts w:ascii="Söhne" w:eastAsia="Times New Roman" w:hAnsi="Söhne" w:cs="Arial"/>
          <w:sz w:val="18"/>
          <w:lang w:val="en-GB" w:bidi="hi-IN"/>
        </w:rPr>
        <w:t xml:space="preserve">Simultaneous detection of </w:t>
      </w:r>
      <w:proofErr w:type="spellStart"/>
      <w:r w:rsidRPr="000E33AA">
        <w:rPr>
          <w:rFonts w:ascii="Söhne" w:eastAsia="Times New Roman" w:hAnsi="Söhne" w:cs="Arial"/>
          <w:i/>
          <w:iCs/>
          <w:sz w:val="18"/>
          <w:lang w:val="en-GB" w:bidi="hi-IN"/>
        </w:rPr>
        <w:t>Macrobrachium</w:t>
      </w:r>
      <w:proofErr w:type="spellEnd"/>
      <w:r w:rsidRPr="000E33AA">
        <w:rPr>
          <w:rFonts w:ascii="Söhne" w:eastAsia="Times New Roman" w:hAnsi="Söhne" w:cs="Arial"/>
          <w:i/>
          <w:iCs/>
          <w:sz w:val="18"/>
          <w:lang w:val="en-GB" w:bidi="hi-IN"/>
        </w:rPr>
        <w:t xml:space="preserve"> </w:t>
      </w:r>
      <w:proofErr w:type="spellStart"/>
      <w:r w:rsidRPr="000E33AA">
        <w:rPr>
          <w:rFonts w:ascii="Söhne" w:eastAsia="Times New Roman" w:hAnsi="Söhne" w:cs="Arial"/>
          <w:i/>
          <w:iCs/>
          <w:sz w:val="18"/>
          <w:lang w:val="en-GB" w:bidi="hi-IN"/>
        </w:rPr>
        <w:t>rosenbergii</w:t>
      </w:r>
      <w:proofErr w:type="spellEnd"/>
      <w:r w:rsidRPr="000E33AA">
        <w:rPr>
          <w:rFonts w:ascii="Söhne" w:eastAsia="Times New Roman" w:hAnsi="Söhne" w:cs="Arial"/>
          <w:sz w:val="18"/>
          <w:lang w:val="en-GB" w:bidi="hi-IN"/>
        </w:rPr>
        <w:t xml:space="preserve"> </w:t>
      </w:r>
      <w:proofErr w:type="spellStart"/>
      <w:r w:rsidRPr="000E33AA">
        <w:rPr>
          <w:rFonts w:ascii="Söhne" w:eastAsia="Times New Roman" w:hAnsi="Söhne" w:cs="Arial"/>
          <w:sz w:val="18"/>
          <w:lang w:val="en-GB" w:bidi="hi-IN"/>
        </w:rPr>
        <w:t>nodavirus</w:t>
      </w:r>
      <w:proofErr w:type="spellEnd"/>
      <w:r w:rsidRPr="000E33AA">
        <w:rPr>
          <w:rFonts w:ascii="Söhne" w:eastAsia="Times New Roman" w:hAnsi="Söhne" w:cs="Arial"/>
          <w:sz w:val="18"/>
          <w:lang w:val="en-GB" w:bidi="hi-IN"/>
        </w:rPr>
        <w:t xml:space="preserve"> and extra small virus by a single tube, one-step multiplex RT-PCR assay. </w:t>
      </w:r>
      <w:r w:rsidRPr="000E33AA">
        <w:rPr>
          <w:rFonts w:ascii="Söhne" w:eastAsia="Times New Roman" w:hAnsi="Söhne" w:cs="Arial"/>
          <w:i/>
          <w:iCs/>
          <w:sz w:val="18"/>
          <w:lang w:val="en-GB" w:bidi="hi-IN"/>
        </w:rPr>
        <w:t>J. Fish Dis</w:t>
      </w:r>
      <w:r w:rsidRPr="000E33AA">
        <w:rPr>
          <w:rFonts w:ascii="Söhne" w:eastAsia="Times New Roman" w:hAnsi="Söhne" w:cs="Arial"/>
          <w:sz w:val="18"/>
          <w:lang w:val="en-GB" w:bidi="hi-IN"/>
        </w:rPr>
        <w:t xml:space="preserve">., </w:t>
      </w:r>
      <w:r w:rsidRPr="000E33AA">
        <w:rPr>
          <w:rFonts w:ascii="Söhne" w:eastAsia="Times New Roman" w:hAnsi="Söhne" w:cs="Arial"/>
          <w:b/>
          <w:sz w:val="18"/>
          <w:lang w:val="en-GB" w:bidi="hi-IN"/>
        </w:rPr>
        <w:t>28</w:t>
      </w:r>
      <w:r w:rsidRPr="000E33AA">
        <w:rPr>
          <w:rFonts w:ascii="Söhne" w:eastAsia="Times New Roman" w:hAnsi="Söhne" w:cs="Arial"/>
          <w:sz w:val="18"/>
          <w:lang w:val="en-GB" w:bidi="hi-IN"/>
        </w:rPr>
        <w:t>, 65-69.</w:t>
      </w:r>
    </w:p>
    <w:p w14:paraId="558C2CCE" w14:textId="77777777" w:rsidR="008C40ED" w:rsidRPr="000E33AA" w:rsidRDefault="008C40ED" w:rsidP="008C40ED">
      <w:pPr>
        <w:spacing w:after="240" w:line="240" w:lineRule="auto"/>
        <w:jc w:val="both"/>
        <w:rPr>
          <w:rFonts w:ascii="Söhne" w:eastAsia="Times New Roman" w:hAnsi="Söhne" w:cs="Arial"/>
          <w:sz w:val="18"/>
          <w:lang w:val="en-GB" w:bidi="hi-IN"/>
        </w:rPr>
      </w:pPr>
      <w:r w:rsidRPr="000E33AA">
        <w:rPr>
          <w:rFonts w:ascii="Söhne" w:eastAsia="Times New Roman" w:hAnsi="Söhne" w:cs="Arial"/>
          <w:smallCaps/>
          <w:sz w:val="18"/>
          <w:szCs w:val="18"/>
          <w:lang w:val="en-GB" w:bidi="hi-IN"/>
        </w:rPr>
        <w:t>Zhang H., Wang J., Yuan J., Li L., Zhang J., Bonami J.-R. &amp; Shi Z.</w:t>
      </w:r>
      <w:r w:rsidRPr="000E33AA">
        <w:rPr>
          <w:rFonts w:ascii="Söhne" w:eastAsia="Times New Roman" w:hAnsi="Söhne" w:cs="Arial"/>
          <w:sz w:val="18"/>
          <w:lang w:val="en-GB" w:bidi="hi-IN"/>
        </w:rPr>
        <w:t xml:space="preserve"> (2006). Quantitative relationship of two viruses (</w:t>
      </w:r>
      <w:proofErr w:type="spellStart"/>
      <w:r w:rsidRPr="000E33AA">
        <w:rPr>
          <w:rFonts w:ascii="Söhne" w:eastAsia="Times New Roman" w:hAnsi="Söhne" w:cs="Arial"/>
          <w:i/>
          <w:iCs/>
          <w:color w:val="000000"/>
          <w:sz w:val="18"/>
          <w:szCs w:val="18"/>
          <w:lang w:val="en-GB" w:eastAsia="en-IN" w:bidi="en-US"/>
        </w:rPr>
        <w:t>Mr</w:t>
      </w:r>
      <w:r w:rsidRPr="000E33AA">
        <w:rPr>
          <w:rFonts w:ascii="Söhne" w:eastAsia="Times New Roman" w:hAnsi="Söhne" w:cs="Arial"/>
          <w:color w:val="000000"/>
          <w:sz w:val="18"/>
          <w:szCs w:val="18"/>
          <w:lang w:val="en-GB" w:eastAsia="en-IN" w:bidi="en-US"/>
        </w:rPr>
        <w:t>NV</w:t>
      </w:r>
      <w:proofErr w:type="spellEnd"/>
      <w:r w:rsidRPr="000E33AA">
        <w:rPr>
          <w:rFonts w:ascii="Söhne" w:eastAsia="Times New Roman" w:hAnsi="Söhne" w:cs="Arial"/>
          <w:sz w:val="18"/>
          <w:lang w:val="en-GB" w:bidi="hi-IN"/>
        </w:rPr>
        <w:t xml:space="preserve"> and XSV) in white tail disease of </w:t>
      </w:r>
      <w:proofErr w:type="spellStart"/>
      <w:r w:rsidRPr="000E33AA">
        <w:rPr>
          <w:rFonts w:ascii="Söhne" w:eastAsia="Times New Roman" w:hAnsi="Söhne" w:cs="Arial"/>
          <w:i/>
          <w:iCs/>
          <w:sz w:val="18"/>
          <w:lang w:val="en-GB" w:bidi="en-US"/>
        </w:rPr>
        <w:t>Macrobrachium</w:t>
      </w:r>
      <w:proofErr w:type="spellEnd"/>
      <w:r w:rsidRPr="000E33AA">
        <w:rPr>
          <w:rFonts w:ascii="Söhne" w:eastAsia="Times New Roman" w:hAnsi="Söhne" w:cs="Arial"/>
          <w:i/>
          <w:iCs/>
          <w:sz w:val="18"/>
          <w:lang w:val="en-GB" w:bidi="en-US"/>
        </w:rPr>
        <w:t xml:space="preserve"> </w:t>
      </w:r>
      <w:proofErr w:type="spellStart"/>
      <w:r w:rsidRPr="000E33AA">
        <w:rPr>
          <w:rFonts w:ascii="Söhne" w:eastAsia="Times New Roman" w:hAnsi="Söhne" w:cs="Arial"/>
          <w:i/>
          <w:iCs/>
          <w:sz w:val="18"/>
          <w:lang w:val="en-GB" w:bidi="en-US"/>
        </w:rPr>
        <w:t>rosenbergii</w:t>
      </w:r>
      <w:proofErr w:type="spellEnd"/>
      <w:r w:rsidRPr="000E33AA">
        <w:rPr>
          <w:rFonts w:ascii="Söhne" w:eastAsia="Times New Roman" w:hAnsi="Söhne" w:cs="Arial"/>
          <w:sz w:val="18"/>
          <w:lang w:val="en-GB" w:bidi="hi-IN"/>
        </w:rPr>
        <w:t xml:space="preserve">. </w:t>
      </w:r>
      <w:r w:rsidRPr="000E33AA">
        <w:rPr>
          <w:rFonts w:ascii="Söhne" w:eastAsia="Times New Roman" w:hAnsi="Söhne" w:cs="Arial"/>
          <w:i/>
          <w:iCs/>
          <w:sz w:val="18"/>
          <w:lang w:val="en-GB" w:bidi="en-US"/>
        </w:rPr>
        <w:t xml:space="preserve">Dis. </w:t>
      </w:r>
      <w:proofErr w:type="spellStart"/>
      <w:r w:rsidRPr="000E33AA">
        <w:rPr>
          <w:rFonts w:ascii="Söhne" w:eastAsia="Times New Roman" w:hAnsi="Söhne" w:cs="Arial"/>
          <w:i/>
          <w:iCs/>
          <w:sz w:val="18"/>
          <w:lang w:val="en-GB" w:bidi="en-US"/>
        </w:rPr>
        <w:t>Aquat</w:t>
      </w:r>
      <w:proofErr w:type="spellEnd"/>
      <w:r w:rsidRPr="000E33AA">
        <w:rPr>
          <w:rFonts w:ascii="Söhne" w:eastAsia="Times New Roman" w:hAnsi="Söhne" w:cs="Arial"/>
          <w:i/>
          <w:iCs/>
          <w:sz w:val="18"/>
          <w:lang w:val="en-GB" w:bidi="en-US"/>
        </w:rPr>
        <w:t>. Org.</w:t>
      </w:r>
      <w:r w:rsidRPr="000E33AA">
        <w:rPr>
          <w:rFonts w:ascii="Söhne" w:eastAsia="Times New Roman" w:hAnsi="Söhne" w:cs="Arial"/>
          <w:sz w:val="18"/>
          <w:lang w:val="en-GB" w:bidi="en-US"/>
        </w:rPr>
        <w:t xml:space="preserve">, </w:t>
      </w:r>
      <w:r w:rsidRPr="000E33AA">
        <w:rPr>
          <w:rFonts w:ascii="Söhne" w:eastAsia="Times New Roman" w:hAnsi="Söhne" w:cs="Arial"/>
          <w:b/>
          <w:sz w:val="18"/>
          <w:lang w:val="en-GB" w:bidi="en-US"/>
        </w:rPr>
        <w:t>71</w:t>
      </w:r>
      <w:r w:rsidRPr="000E33AA">
        <w:rPr>
          <w:rFonts w:ascii="Söhne" w:eastAsia="Times New Roman" w:hAnsi="Söhne" w:cs="Arial"/>
          <w:sz w:val="18"/>
          <w:lang w:val="en-GB" w:bidi="en-US"/>
        </w:rPr>
        <w:t>, 11–17.</w:t>
      </w:r>
    </w:p>
    <w:p w14:paraId="7D9FBC8A" w14:textId="77777777" w:rsidR="008C40ED" w:rsidRPr="000E33AA" w:rsidRDefault="008C40ED" w:rsidP="008C40ED">
      <w:pPr>
        <w:spacing w:after="240" w:line="240" w:lineRule="auto"/>
        <w:jc w:val="center"/>
        <w:rPr>
          <w:rFonts w:ascii="Söhne" w:eastAsia="Times New Roman" w:hAnsi="Söhne" w:cs="Times New Roman"/>
          <w:sz w:val="18"/>
          <w:lang w:val="en-GB" w:bidi="en-US"/>
        </w:rPr>
      </w:pPr>
      <w:r w:rsidRPr="000E33AA">
        <w:rPr>
          <w:rFonts w:ascii="Söhne" w:eastAsia="Times New Roman" w:hAnsi="Söhne" w:cs="Arial"/>
          <w:sz w:val="18"/>
          <w:lang w:val="en-GB" w:bidi="en-US"/>
        </w:rPr>
        <w:t>*</w:t>
      </w:r>
      <w:r w:rsidRPr="000E33AA">
        <w:rPr>
          <w:rFonts w:ascii="Söhne" w:eastAsia="Times New Roman" w:hAnsi="Söhne" w:cs="Arial"/>
          <w:sz w:val="18"/>
          <w:lang w:val="en-GB" w:bidi="en-US"/>
        </w:rPr>
        <w:br/>
      </w:r>
      <w:r w:rsidRPr="000E33AA">
        <w:rPr>
          <w:rFonts w:ascii="Söhne" w:eastAsia="Times New Roman" w:hAnsi="Söhne" w:cs="Times New Roman"/>
          <w:sz w:val="18"/>
          <w:lang w:val="en-GB" w:bidi="en-US"/>
        </w:rPr>
        <w:t>*   *</w:t>
      </w:r>
    </w:p>
    <w:p w14:paraId="7410F4F0" w14:textId="77777777" w:rsidR="008C40ED" w:rsidRPr="000E33AA" w:rsidRDefault="008C40ED" w:rsidP="008C40ED">
      <w:pPr>
        <w:spacing w:after="240" w:line="240" w:lineRule="auto"/>
        <w:jc w:val="center"/>
        <w:rPr>
          <w:rFonts w:ascii="Söhne" w:eastAsia="Times New Roman" w:hAnsi="Söhne" w:cs="Arial"/>
          <w:sz w:val="18"/>
          <w:szCs w:val="18"/>
          <w:lang w:val="en-GB"/>
        </w:rPr>
      </w:pPr>
      <w:r w:rsidRPr="000E33AA">
        <w:rPr>
          <w:rFonts w:ascii="Söhne" w:eastAsia="Times New Roman" w:hAnsi="Söhne" w:cs="Arial"/>
          <w:b/>
          <w:sz w:val="18"/>
          <w:szCs w:val="18"/>
          <w:lang w:val="en-GB" w:eastAsia="fr-FR"/>
        </w:rPr>
        <w:t>NB:</w:t>
      </w:r>
      <w:r w:rsidRPr="000E33AA">
        <w:rPr>
          <w:rFonts w:ascii="Söhne" w:eastAsia="Times New Roman" w:hAnsi="Söhne" w:cs="Arial"/>
          <w:sz w:val="18"/>
          <w:szCs w:val="18"/>
          <w:lang w:val="en-GB" w:eastAsia="fr-FR"/>
        </w:rPr>
        <w:t xml:space="preserve"> There </w:t>
      </w:r>
      <w:r w:rsidRPr="000E33AA">
        <w:rPr>
          <w:rFonts w:ascii="Söhne" w:eastAsia="Times New Roman" w:hAnsi="Söhne" w:cs="Arial"/>
          <w:sz w:val="18"/>
          <w:szCs w:val="18"/>
          <w:lang w:val="en-GB"/>
        </w:rPr>
        <w:t xml:space="preserve">is a WOAH Reference Laboratory for </w:t>
      </w:r>
      <w:r w:rsidRPr="000E33AA">
        <w:rPr>
          <w:rFonts w:ascii="Söhne" w:eastAsia="Times New Roman" w:hAnsi="Söhne" w:cs="Arial"/>
          <w:bCs/>
          <w:sz w:val="18"/>
          <w:szCs w:val="18"/>
          <w:lang w:val="en-GB"/>
        </w:rPr>
        <w:t xml:space="preserve">infection with </w:t>
      </w:r>
      <w:proofErr w:type="spellStart"/>
      <w:r w:rsidRPr="000E33AA">
        <w:rPr>
          <w:rFonts w:ascii="Söhne" w:eastAsia="Times New Roman" w:hAnsi="Söhne" w:cs="Arial"/>
          <w:bCs/>
          <w:i/>
          <w:iCs/>
          <w:sz w:val="18"/>
          <w:szCs w:val="18"/>
          <w:lang w:val="en-GB"/>
        </w:rPr>
        <w:t>Macrobrachium</w:t>
      </w:r>
      <w:proofErr w:type="spellEnd"/>
      <w:r w:rsidRPr="000E33AA">
        <w:rPr>
          <w:rFonts w:ascii="Söhne" w:eastAsia="Times New Roman" w:hAnsi="Söhne" w:cs="Arial"/>
          <w:bCs/>
          <w:i/>
          <w:iCs/>
          <w:sz w:val="18"/>
          <w:szCs w:val="18"/>
          <w:lang w:val="en-GB"/>
        </w:rPr>
        <w:t xml:space="preserve"> </w:t>
      </w:r>
      <w:proofErr w:type="spellStart"/>
      <w:r w:rsidRPr="000E33AA">
        <w:rPr>
          <w:rFonts w:ascii="Söhne" w:eastAsia="Times New Roman" w:hAnsi="Söhne" w:cs="Arial"/>
          <w:bCs/>
          <w:i/>
          <w:iCs/>
          <w:sz w:val="18"/>
          <w:szCs w:val="18"/>
          <w:lang w:val="en-GB"/>
        </w:rPr>
        <w:t>rosenbergii</w:t>
      </w:r>
      <w:proofErr w:type="spellEnd"/>
      <w:r w:rsidRPr="000E33AA">
        <w:rPr>
          <w:rFonts w:ascii="Söhne" w:eastAsia="Times New Roman" w:hAnsi="Söhne" w:cs="Arial"/>
          <w:bCs/>
          <w:sz w:val="18"/>
          <w:szCs w:val="18"/>
          <w:lang w:val="en-GB"/>
        </w:rPr>
        <w:t xml:space="preserve"> </w:t>
      </w:r>
      <w:proofErr w:type="spellStart"/>
      <w:r w:rsidRPr="000E33AA">
        <w:rPr>
          <w:rFonts w:ascii="Söhne" w:eastAsia="Times New Roman" w:hAnsi="Söhne" w:cs="Arial"/>
          <w:bCs/>
          <w:sz w:val="18"/>
          <w:szCs w:val="18"/>
          <w:lang w:val="en-GB"/>
        </w:rPr>
        <w:t>nodavirus</w:t>
      </w:r>
      <w:proofErr w:type="spellEnd"/>
      <w:r w:rsidRPr="000E33AA">
        <w:rPr>
          <w:rFonts w:ascii="Söhne" w:eastAsia="Times New Roman" w:hAnsi="Söhne" w:cs="Arial"/>
          <w:bCs/>
          <w:sz w:val="18"/>
          <w:szCs w:val="18"/>
          <w:lang w:val="en-GB"/>
        </w:rPr>
        <w:t xml:space="preserve"> </w:t>
      </w:r>
      <w:r w:rsidRPr="000E33AA">
        <w:rPr>
          <w:rFonts w:ascii="Söhne" w:eastAsia="Times New Roman" w:hAnsi="Söhne" w:cs="Arial"/>
          <w:sz w:val="18"/>
          <w:szCs w:val="18"/>
          <w:lang w:val="en-GB"/>
        </w:rPr>
        <w:t xml:space="preserve">(white tail disease) </w:t>
      </w:r>
      <w:r w:rsidRPr="000E33AA">
        <w:rPr>
          <w:rFonts w:ascii="Söhne" w:eastAsia="Times New Roman" w:hAnsi="Söhne" w:cs="Arial"/>
          <w:sz w:val="18"/>
          <w:szCs w:val="18"/>
          <w:lang w:val="en-GB" w:eastAsia="fr-FR"/>
        </w:rPr>
        <w:t>(please</w:t>
      </w:r>
      <w:r w:rsidRPr="000E33AA">
        <w:rPr>
          <w:rFonts w:ascii="Söhne" w:eastAsia="Times New Roman" w:hAnsi="Söhne" w:cs="Arial"/>
          <w:sz w:val="18"/>
          <w:szCs w:val="18"/>
          <w:lang w:val="en-GB"/>
        </w:rPr>
        <w:t xml:space="preserve"> </w:t>
      </w:r>
      <w:r w:rsidRPr="000E33AA">
        <w:rPr>
          <w:rFonts w:ascii="Söhne" w:eastAsia="Times New Roman" w:hAnsi="Söhne" w:cs="Arial"/>
          <w:sz w:val="18"/>
          <w:szCs w:val="18"/>
          <w:lang w:val="en-GB" w:eastAsia="fr-FR"/>
        </w:rPr>
        <w:t xml:space="preserve">consult the WOAH web site: </w:t>
      </w:r>
      <w:r w:rsidRPr="000E33AA">
        <w:rPr>
          <w:rFonts w:ascii="Söhne" w:eastAsia="Times New Roman" w:hAnsi="Söhne" w:cs="Arial"/>
          <w:sz w:val="18"/>
          <w:szCs w:val="18"/>
          <w:lang w:val="en-GB"/>
        </w:rPr>
        <w:br/>
      </w:r>
      <w:hyperlink r:id="rId22" w:anchor="ui-id-3" w:history="1">
        <w:r w:rsidRPr="000E33AA">
          <w:rPr>
            <w:rFonts w:ascii="Söhne" w:eastAsia="Times New Roman" w:hAnsi="Söhne" w:cs="Times New Roman"/>
            <w:color w:val="0000FF"/>
            <w:sz w:val="18"/>
            <w:szCs w:val="18"/>
            <w:u w:val="single"/>
            <w:lang w:val="en-GB"/>
          </w:rPr>
          <w:t>https://www.woah.org/en/what-we-offer/expertise-network/reference-laboratories/#ui-id-3</w:t>
        </w:r>
      </w:hyperlink>
      <w:r w:rsidRPr="000E33AA">
        <w:rPr>
          <w:rFonts w:ascii="Söhne" w:eastAsia="Times New Roman" w:hAnsi="Söhne" w:cs="Times New Roman"/>
          <w:sz w:val="18"/>
          <w:szCs w:val="18"/>
          <w:lang w:val="en-GB"/>
        </w:rPr>
        <w:t>)</w:t>
      </w:r>
      <w:r w:rsidRPr="000E33AA">
        <w:rPr>
          <w:rFonts w:ascii="Söhne" w:eastAsia="Times New Roman" w:hAnsi="Söhne" w:cs="Arial"/>
          <w:sz w:val="18"/>
          <w:szCs w:val="18"/>
          <w:lang w:val="en-GB"/>
        </w:rPr>
        <w:t xml:space="preserve"> any further information on </w:t>
      </w:r>
      <w:r w:rsidRPr="000E33AA">
        <w:rPr>
          <w:rFonts w:ascii="Söhne" w:eastAsia="Times New Roman" w:hAnsi="Söhne" w:cs="Arial"/>
          <w:bCs/>
          <w:sz w:val="18"/>
          <w:szCs w:val="18"/>
          <w:lang w:val="en-GB"/>
        </w:rPr>
        <w:t xml:space="preserve">infection with </w:t>
      </w:r>
      <w:proofErr w:type="spellStart"/>
      <w:r w:rsidRPr="000E33AA">
        <w:rPr>
          <w:rFonts w:ascii="Söhne" w:eastAsia="Times New Roman" w:hAnsi="Söhne" w:cs="Arial"/>
          <w:bCs/>
          <w:i/>
          <w:iCs/>
          <w:sz w:val="18"/>
          <w:szCs w:val="18"/>
          <w:lang w:val="en-GB"/>
        </w:rPr>
        <w:t>Macrobrachium</w:t>
      </w:r>
      <w:proofErr w:type="spellEnd"/>
      <w:r w:rsidRPr="000E33AA">
        <w:rPr>
          <w:rFonts w:ascii="Söhne" w:eastAsia="Times New Roman" w:hAnsi="Söhne" w:cs="Arial"/>
          <w:bCs/>
          <w:i/>
          <w:iCs/>
          <w:sz w:val="18"/>
          <w:szCs w:val="18"/>
          <w:lang w:val="en-GB"/>
        </w:rPr>
        <w:t xml:space="preserve"> </w:t>
      </w:r>
      <w:proofErr w:type="spellStart"/>
      <w:r w:rsidRPr="000E33AA">
        <w:rPr>
          <w:rFonts w:ascii="Söhne" w:eastAsia="Times New Roman" w:hAnsi="Söhne" w:cs="Arial"/>
          <w:bCs/>
          <w:i/>
          <w:iCs/>
          <w:sz w:val="18"/>
          <w:szCs w:val="18"/>
          <w:lang w:val="en-GB"/>
        </w:rPr>
        <w:t>rosenbergii</w:t>
      </w:r>
      <w:proofErr w:type="spellEnd"/>
      <w:r w:rsidRPr="000E33AA">
        <w:rPr>
          <w:rFonts w:ascii="Söhne" w:eastAsia="Times New Roman" w:hAnsi="Söhne" w:cs="Arial"/>
          <w:bCs/>
          <w:sz w:val="18"/>
          <w:szCs w:val="18"/>
          <w:lang w:val="en-GB"/>
        </w:rPr>
        <w:t xml:space="preserve"> </w:t>
      </w:r>
      <w:proofErr w:type="spellStart"/>
      <w:r w:rsidRPr="000E33AA">
        <w:rPr>
          <w:rFonts w:ascii="Söhne" w:eastAsia="Times New Roman" w:hAnsi="Söhne" w:cs="Arial"/>
          <w:bCs/>
          <w:sz w:val="18"/>
          <w:szCs w:val="18"/>
          <w:lang w:val="en-GB"/>
        </w:rPr>
        <w:t>nodavirus</w:t>
      </w:r>
      <w:proofErr w:type="spellEnd"/>
      <w:r w:rsidRPr="000E33AA">
        <w:rPr>
          <w:rFonts w:ascii="Söhne" w:eastAsia="Times New Roman" w:hAnsi="Söhne" w:cs="Arial"/>
          <w:bCs/>
          <w:sz w:val="18"/>
          <w:szCs w:val="18"/>
          <w:lang w:val="en-GB"/>
        </w:rPr>
        <w:t xml:space="preserve"> </w:t>
      </w:r>
      <w:r w:rsidRPr="000E33AA">
        <w:rPr>
          <w:rFonts w:ascii="Söhne" w:eastAsia="Times New Roman" w:hAnsi="Söhne" w:cs="Arial"/>
          <w:sz w:val="18"/>
          <w:szCs w:val="18"/>
          <w:lang w:val="en-GB"/>
        </w:rPr>
        <w:t>(white tail disease)</w:t>
      </w:r>
    </w:p>
    <w:p w14:paraId="4991904D" w14:textId="77777777" w:rsidR="008C40ED" w:rsidRPr="000E33AA" w:rsidRDefault="008C40ED" w:rsidP="008C40ED">
      <w:pPr>
        <w:spacing w:after="240" w:line="240" w:lineRule="auto"/>
        <w:jc w:val="center"/>
        <w:rPr>
          <w:rFonts w:ascii="Söhne" w:eastAsia="Times New Roman" w:hAnsi="Söhne" w:cs="Arial"/>
          <w:smallCaps/>
          <w:sz w:val="18"/>
          <w:szCs w:val="18"/>
          <w:lang w:val="en-GB"/>
        </w:rPr>
      </w:pPr>
      <w:r w:rsidRPr="000E33AA">
        <w:rPr>
          <w:rFonts w:ascii="Söhne" w:eastAsia="Times New Roman" w:hAnsi="Söhne" w:cs="Arial"/>
          <w:b/>
          <w:bCs/>
          <w:smallCaps/>
          <w:sz w:val="18"/>
          <w:szCs w:val="18"/>
          <w:lang w:val="en-GB"/>
        </w:rPr>
        <w:t>NB:</w:t>
      </w:r>
      <w:r w:rsidRPr="000E33AA">
        <w:rPr>
          <w:rFonts w:ascii="Söhne" w:eastAsia="Times New Roman" w:hAnsi="Söhne" w:cs="Arial"/>
          <w:smallCaps/>
          <w:sz w:val="18"/>
          <w:szCs w:val="18"/>
          <w:lang w:val="en-GB"/>
        </w:rPr>
        <w:t xml:space="preserve"> First adopted in 2009. Most recent updates adopted in 2017.</w:t>
      </w:r>
    </w:p>
    <w:p w14:paraId="1CE31B3A" w14:textId="529D7A76" w:rsidR="001562FB" w:rsidRPr="00A71CBB" w:rsidRDefault="001562FB">
      <w:pPr>
        <w:rPr>
          <w:rFonts w:ascii="Söhne" w:eastAsia="Times New Roman" w:hAnsi="Söhne" w:cs="Arial"/>
          <w:smallCaps/>
          <w:sz w:val="18"/>
          <w:szCs w:val="18"/>
          <w:lang w:val="en-GB"/>
        </w:rPr>
      </w:pPr>
    </w:p>
    <w:sectPr w:rsidR="001562FB" w:rsidRPr="00A71C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8599D" w14:textId="77777777" w:rsidR="004C0E81" w:rsidRDefault="004C0E81" w:rsidP="008C40ED">
      <w:pPr>
        <w:spacing w:after="0" w:line="240" w:lineRule="auto"/>
      </w:pPr>
      <w:r>
        <w:separator/>
      </w:r>
    </w:p>
  </w:endnote>
  <w:endnote w:type="continuationSeparator" w:id="0">
    <w:p w14:paraId="4A004D6E" w14:textId="77777777" w:rsidR="004C0E81" w:rsidRDefault="004C0E81" w:rsidP="008C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radeGothic">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 w:name="ObliqueStraightPlain">
    <w:altName w:val="Calibri"/>
    <w:panose1 w:val="00000000000000000000"/>
    <w:charset w:val="00"/>
    <w:family w:val="auto"/>
    <w:notTrueType/>
    <w:pitch w:val="default"/>
    <w:sig w:usb0="00000003" w:usb1="00000000" w:usb2="00000000" w:usb3="00000000" w:csb0="00000001" w:csb1="00000000"/>
  </w:font>
  <w:font w:name="AdvT143">
    <w:altName w:val="Yu Gothic"/>
    <w:panose1 w:val="00000000000000000000"/>
    <w:charset w:val="80"/>
    <w:family w:val="auto"/>
    <w:notTrueType/>
    <w:pitch w:val="default"/>
    <w:sig w:usb0="00000001" w:usb1="08070000" w:usb2="00000010" w:usb3="00000000" w:csb0="00020000" w:csb1="00000000"/>
  </w:font>
  <w:font w:name="AdvPSPH-R">
    <w:altName w:val="Cambria"/>
    <w:panose1 w:val="00000000000000000000"/>
    <w:charset w:val="00"/>
    <w:family w:val="roman"/>
    <w:notTrueType/>
    <w:pitch w:val="default"/>
    <w:sig w:usb0="00000003" w:usb1="00000000" w:usb2="00000000" w:usb3="00000000" w:csb0="00000001" w:csb1="00000000"/>
  </w:font>
  <w:font w:name="MjgmrfMyriadPro-Regular">
    <w:altName w:val="Calibri"/>
    <w:panose1 w:val="00000000000000000000"/>
    <w:charset w:val="00"/>
    <w:family w:val="swiss"/>
    <w:notTrueType/>
    <w:pitch w:val="default"/>
    <w:sig w:usb0="00000003" w:usb1="00000000" w:usb2="00000000" w:usb3="00000000" w:csb0="00000001" w:csb1="00000000"/>
  </w:font>
  <w:font w:name="Lato-Bold">
    <w:altName w:val="Yu Gothic"/>
    <w:panose1 w:val="00000000000000000000"/>
    <w:charset w:val="80"/>
    <w:family w:val="auto"/>
    <w:notTrueType/>
    <w:pitch w:val="default"/>
    <w:sig w:usb0="00000003" w:usb1="08070000" w:usb2="00000010" w:usb3="00000000" w:csb0="00020001" w:csb1="00000000"/>
  </w:font>
  <w:font w:name="RsbhctMyriadPro-Light">
    <w:altName w:val="Calibri"/>
    <w:panose1 w:val="00000000000000000000"/>
    <w:charset w:val="00"/>
    <w:family w:val="swiss"/>
    <w:notTrueType/>
    <w:pitch w:val="default"/>
    <w:sig w:usb0="00000003" w:usb1="00000000" w:usb2="00000000" w:usb3="00000000" w:csb0="00000001" w:csb1="00000000"/>
  </w:font>
  <w:font w:name="KmnnlgMyriadPro-It">
    <w:altName w:val="Calibri"/>
    <w:panose1 w:val="00000000000000000000"/>
    <w:charset w:val="00"/>
    <w:family w:val="swiss"/>
    <w:notTrueType/>
    <w:pitch w:val="default"/>
    <w:sig w:usb0="00000003" w:usb1="00000000" w:usb2="00000000" w:usb3="00000000" w:csb0="00000001" w:csb1="00000000"/>
  </w:font>
  <w:font w:name="Lato-BoldItalic">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3D94" w14:textId="77777777" w:rsidR="008C40ED" w:rsidRPr="006D5494" w:rsidRDefault="008C40ED">
    <w:pPr>
      <w:pStyle w:val="Footer"/>
      <w:pBdr>
        <w:top w:val="single" w:sz="4" w:space="6" w:color="auto"/>
      </w:pBdr>
      <w:rPr>
        <w:rFonts w:ascii="Söhne" w:hAnsi="Söhne"/>
        <w:sz w:val="16"/>
        <w:szCs w:val="16"/>
      </w:rPr>
    </w:pP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Pr>
        <w:rFonts w:ascii="Söhne" w:hAnsi="Söhne"/>
        <w:sz w:val="16"/>
        <w:szCs w:val="16"/>
      </w:rPr>
      <w:t>1</w:t>
    </w:r>
    <w:r w:rsidRPr="006D5494">
      <w:rPr>
        <w:rFonts w:ascii="Söhne" w:hAnsi="Söhne"/>
        <w:sz w:val="16"/>
        <w:szCs w:val="16"/>
      </w:rPr>
      <w:fldChar w:fldCharType="end"/>
    </w:r>
    <w:r>
      <w:rPr>
        <w:rFonts w:ascii="Söhne" w:hAnsi="Söhne"/>
        <w:sz w:val="16"/>
        <w:szCs w:val="16"/>
      </w:rPr>
      <w:tab/>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7E58" w14:textId="77777777" w:rsidR="008C40ED" w:rsidRPr="006D5494" w:rsidRDefault="008C40ED">
    <w:pPr>
      <w:pStyle w:val="Footer"/>
      <w:pBdr>
        <w:top w:val="single" w:sz="4" w:space="6" w:color="auto"/>
      </w:pBdr>
      <w:rPr>
        <w:rFonts w:ascii="Söhne" w:hAnsi="Söhne"/>
        <w:sz w:val="16"/>
        <w:szCs w:val="16"/>
      </w:rPr>
    </w:pPr>
    <w:r>
      <w:rPr>
        <w:rFonts w:ascii="Söhne" w:hAnsi="Söhne"/>
        <w:sz w:val="16"/>
        <w:szCs w:val="16"/>
      </w:rPr>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r w:rsidRPr="006D5494">
      <w:rPr>
        <w:rFonts w:ascii="Söhne" w:hAnsi="Söhne"/>
        <w:sz w:val="16"/>
        <w:szCs w:val="16"/>
      </w:rPr>
      <w:tab/>
    </w: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sidRPr="006D5494">
      <w:rPr>
        <w:rFonts w:ascii="Söhne" w:hAnsi="Söhne"/>
        <w:noProof/>
        <w:sz w:val="16"/>
        <w:szCs w:val="16"/>
      </w:rPr>
      <w:t>1</w:t>
    </w:r>
    <w:r w:rsidRPr="006D5494">
      <w:rPr>
        <w:rFonts w:ascii="Söhne" w:hAnsi="Söhn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67E5" w14:textId="77777777" w:rsidR="008C40ED" w:rsidRPr="006D5494" w:rsidRDefault="008C40ED">
    <w:pPr>
      <w:pStyle w:val="Footer"/>
      <w:pBdr>
        <w:top w:val="single" w:sz="4" w:space="6" w:color="auto"/>
      </w:pBdr>
      <w:tabs>
        <w:tab w:val="right" w:pos="14175"/>
      </w:tabs>
      <w:rPr>
        <w:rFonts w:ascii="Söhne" w:hAnsi="Söhne"/>
        <w:sz w:val="16"/>
        <w:szCs w:val="16"/>
      </w:rPr>
    </w:pPr>
    <w:r>
      <w:rPr>
        <w:rFonts w:ascii="Söhne" w:hAnsi="Söhne"/>
        <w:sz w:val="16"/>
        <w:szCs w:val="16"/>
      </w:rPr>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r w:rsidRPr="006D5494">
      <w:rPr>
        <w:rFonts w:ascii="Söhne" w:hAnsi="Söhne"/>
        <w:sz w:val="16"/>
        <w:szCs w:val="16"/>
      </w:rPr>
      <w:tab/>
    </w: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Pr>
        <w:rFonts w:ascii="Söhne" w:hAnsi="Söhne"/>
        <w:sz w:val="16"/>
        <w:szCs w:val="16"/>
      </w:rPr>
      <w:t>1</w:t>
    </w:r>
    <w:r w:rsidRPr="006D5494">
      <w:rPr>
        <w:rFonts w:ascii="Söhne" w:hAnsi="Söh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C0E2" w14:textId="77777777" w:rsidR="004C0E81" w:rsidRDefault="004C0E81" w:rsidP="008C40ED">
      <w:pPr>
        <w:spacing w:after="0" w:line="240" w:lineRule="auto"/>
      </w:pPr>
      <w:r>
        <w:separator/>
      </w:r>
    </w:p>
  </w:footnote>
  <w:footnote w:type="continuationSeparator" w:id="0">
    <w:p w14:paraId="5AF1D41F" w14:textId="77777777" w:rsidR="004C0E81" w:rsidRDefault="004C0E81" w:rsidP="008C40ED">
      <w:pPr>
        <w:spacing w:after="0" w:line="240" w:lineRule="auto"/>
      </w:pPr>
      <w:r>
        <w:continuationSeparator/>
      </w:r>
    </w:p>
  </w:footnote>
  <w:footnote w:id="1">
    <w:p w14:paraId="3BCA0A71" w14:textId="77777777" w:rsidR="008C40ED" w:rsidRPr="00D03E12" w:rsidRDefault="008C40ED" w:rsidP="008C40ED">
      <w:pPr>
        <w:pStyle w:val="FootnoteText"/>
        <w:ind w:left="425" w:hanging="425"/>
        <w:rPr>
          <w:rFonts w:ascii="Söhne" w:hAnsi="Söhne" w:cs="Arial"/>
          <w:sz w:val="16"/>
          <w:szCs w:val="16"/>
          <w:lang w:val="en-GB"/>
        </w:rPr>
      </w:pPr>
      <w:r w:rsidRPr="00635D40">
        <w:rPr>
          <w:rStyle w:val="FootnoteReference"/>
          <w:rFonts w:ascii="Söhne" w:hAnsi="Söhne" w:cs="Arial"/>
          <w:sz w:val="16"/>
          <w:szCs w:val="16"/>
        </w:rPr>
        <w:footnoteRef/>
      </w:r>
      <w:r w:rsidRPr="00635D40">
        <w:rPr>
          <w:rFonts w:ascii="Söhne" w:hAnsi="Söhne" w:cs="Arial"/>
          <w:sz w:val="16"/>
          <w:szCs w:val="16"/>
          <w:lang w:val="en-GB"/>
        </w:rPr>
        <w:t xml:space="preserve"> </w:t>
      </w:r>
      <w:r w:rsidRPr="00635D40">
        <w:rPr>
          <w:rFonts w:ascii="Söhne" w:hAnsi="Söhne" w:cs="Arial"/>
          <w:sz w:val="16"/>
          <w:szCs w:val="16"/>
          <w:lang w:val="en-GB"/>
        </w:rPr>
        <w:tab/>
      </w:r>
      <w:r w:rsidRPr="00D03E12">
        <w:rPr>
          <w:rFonts w:ascii="Söhne" w:hAnsi="Söhne" w:cs="Arial"/>
          <w:sz w:val="16"/>
          <w:szCs w:val="16"/>
          <w:lang w:val="en-GB"/>
        </w:rPr>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7095" w14:textId="77777777" w:rsidR="008C40ED" w:rsidRPr="006D5494" w:rsidRDefault="008C40ED">
    <w:pPr>
      <w:pBdr>
        <w:bottom w:val="single" w:sz="6" w:space="6" w:color="auto"/>
      </w:pBdr>
      <w:tabs>
        <w:tab w:val="center" w:pos="4649"/>
      </w:tabs>
      <w:spacing w:after="240"/>
      <w:jc w:val="center"/>
      <w:rPr>
        <w:rFonts w:ascii="Söhne" w:hAnsi="Söhne"/>
        <w:sz w:val="16"/>
        <w:szCs w:val="16"/>
        <w:lang w:bidi="en-US"/>
      </w:rPr>
    </w:pPr>
    <w:r w:rsidRPr="006D5494">
      <w:rPr>
        <w:rFonts w:ascii="Söhne" w:hAnsi="Söhne"/>
        <w:i/>
        <w:iCs/>
        <w:sz w:val="16"/>
        <w:szCs w:val="16"/>
        <w:lang w:bidi="en-US"/>
      </w:rPr>
      <w:t xml:space="preserve">Chapter 2.2.6. – </w:t>
    </w:r>
    <w:r w:rsidRPr="006D5494">
      <w:rPr>
        <w:rFonts w:ascii="Söhne" w:hAnsi="Söhne" w:cs="Arial"/>
        <w:i/>
        <w:iCs/>
        <w:sz w:val="16"/>
        <w:szCs w:val="16"/>
      </w:rPr>
      <w:t xml:space="preserve">Infection with </w:t>
    </w:r>
    <w:r w:rsidRPr="006D5494">
      <w:rPr>
        <w:rFonts w:ascii="Söhne" w:hAnsi="Söhne"/>
        <w:bCs/>
        <w:sz w:val="16"/>
        <w:szCs w:val="16"/>
      </w:rPr>
      <w:t>Macrobrachium rosenbergii</w:t>
    </w:r>
    <w:r w:rsidRPr="006D5494">
      <w:rPr>
        <w:rFonts w:ascii="Söhne" w:hAnsi="Söhne"/>
        <w:bCs/>
        <w:i/>
        <w:iCs/>
        <w:sz w:val="16"/>
        <w:szCs w:val="16"/>
      </w:rPr>
      <w:t xml:space="preserve"> nodavirus</w:t>
    </w:r>
    <w:r w:rsidRPr="006D5494">
      <w:rPr>
        <w:rFonts w:ascii="Söhne" w:hAnsi="Söhne"/>
        <w:bCs/>
        <w:sz w:val="16"/>
        <w:szCs w:val="16"/>
      </w:rPr>
      <w:t xml:space="preserve"> </w:t>
    </w:r>
    <w:r w:rsidRPr="006D5494">
      <w:rPr>
        <w:rFonts w:ascii="Söhne" w:hAnsi="Söhne" w:cs="Arial"/>
        <w:sz w:val="16"/>
        <w:szCs w:val="16"/>
      </w:rPr>
      <w:t>(</w:t>
    </w:r>
    <w:r w:rsidRPr="006D5494">
      <w:rPr>
        <w:rFonts w:ascii="Söhne" w:hAnsi="Söhne" w:cs="Arial"/>
        <w:i/>
        <w:iCs/>
        <w:sz w:val="16"/>
        <w:szCs w:val="16"/>
      </w:rPr>
      <w:t>white tail disease</w:t>
    </w:r>
    <w:r w:rsidRPr="006D5494">
      <w:rPr>
        <w:rFonts w:ascii="Söhne" w:hAnsi="Söhne"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F1ED4" w14:textId="77777777" w:rsidR="008C40ED" w:rsidRDefault="008C4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B0BA" w14:textId="77777777" w:rsidR="008C40ED" w:rsidRPr="00C4589D" w:rsidRDefault="008C40ED">
    <w:pPr>
      <w:pStyle w:val="Header"/>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3"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7"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9"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1"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3"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5"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7"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9"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0"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8"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9"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1"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2"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3"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5"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6"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7"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pStyle w:val="Heading2"/>
      <w:lvlText w:val="%2."/>
      <w:lvlJc w:val="left"/>
      <w:pPr>
        <w:ind w:left="1440" w:hanging="360"/>
      </w:pPr>
    </w:lvl>
    <w:lvl w:ilvl="2" w:tplc="0809001B" w:tentative="1">
      <w:start w:val="1"/>
      <w:numFmt w:val="lowerRoman"/>
      <w:pStyle w:val="Heading3"/>
      <w:lvlText w:val="%3."/>
      <w:lvlJc w:val="right"/>
      <w:pPr>
        <w:ind w:left="2160" w:hanging="180"/>
      </w:pPr>
    </w:lvl>
    <w:lvl w:ilvl="3" w:tplc="0809000F" w:tentative="1">
      <w:start w:val="1"/>
      <w:numFmt w:val="decimal"/>
      <w:pStyle w:val="Heading4"/>
      <w:lvlText w:val="%4."/>
      <w:lvlJc w:val="left"/>
      <w:pPr>
        <w:ind w:left="2880" w:hanging="360"/>
      </w:pPr>
    </w:lvl>
    <w:lvl w:ilvl="4" w:tplc="08090019" w:tentative="1">
      <w:start w:val="1"/>
      <w:numFmt w:val="lowerLetter"/>
      <w:pStyle w:val="Heading5"/>
      <w:lvlText w:val="%5."/>
      <w:lvlJc w:val="left"/>
      <w:pPr>
        <w:ind w:left="3600" w:hanging="360"/>
      </w:pPr>
    </w:lvl>
    <w:lvl w:ilvl="5" w:tplc="0809001B" w:tentative="1">
      <w:start w:val="1"/>
      <w:numFmt w:val="lowerRoman"/>
      <w:pStyle w:val="Heading6"/>
      <w:lvlText w:val="%6."/>
      <w:lvlJc w:val="right"/>
      <w:pPr>
        <w:ind w:left="4320" w:hanging="180"/>
      </w:pPr>
    </w:lvl>
    <w:lvl w:ilvl="6" w:tplc="0809000F" w:tentative="1">
      <w:start w:val="1"/>
      <w:numFmt w:val="decimal"/>
      <w:pStyle w:val="Heading7"/>
      <w:lvlText w:val="%7."/>
      <w:lvlJc w:val="left"/>
      <w:pPr>
        <w:ind w:left="5040" w:hanging="360"/>
      </w:pPr>
    </w:lvl>
    <w:lvl w:ilvl="7" w:tplc="08090019" w:tentative="1">
      <w:start w:val="1"/>
      <w:numFmt w:val="lowerLetter"/>
      <w:pStyle w:val="Heading8"/>
      <w:lvlText w:val="%8."/>
      <w:lvlJc w:val="left"/>
      <w:pPr>
        <w:ind w:left="5760" w:hanging="360"/>
      </w:pPr>
    </w:lvl>
    <w:lvl w:ilvl="8" w:tplc="0809001B" w:tentative="1">
      <w:start w:val="1"/>
      <w:numFmt w:val="lowerRoman"/>
      <w:pStyle w:val="Heading9"/>
      <w:lvlText w:val="%9."/>
      <w:lvlJc w:val="right"/>
      <w:pPr>
        <w:ind w:left="6480" w:hanging="180"/>
      </w:pPr>
    </w:lvl>
  </w:abstractNum>
  <w:abstractNum w:abstractNumId="51"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2"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4"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5"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7"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8"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9"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1"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5"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9"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0"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BB80233"/>
    <w:multiLevelType w:val="hybridMultilevel"/>
    <w:tmpl w:val="062E7C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7"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5542182">
    <w:abstractNumId w:val="25"/>
  </w:num>
  <w:num w:numId="2" w16cid:durableId="398986401">
    <w:abstractNumId w:val="52"/>
  </w:num>
  <w:num w:numId="3" w16cid:durableId="481385471">
    <w:abstractNumId w:val="56"/>
  </w:num>
  <w:num w:numId="4" w16cid:durableId="506097007">
    <w:abstractNumId w:val="70"/>
  </w:num>
  <w:num w:numId="5" w16cid:durableId="37975390">
    <w:abstractNumId w:val="43"/>
  </w:num>
  <w:num w:numId="6" w16cid:durableId="1850561277">
    <w:abstractNumId w:val="50"/>
  </w:num>
  <w:num w:numId="7" w16cid:durableId="236597469">
    <w:abstractNumId w:val="9"/>
  </w:num>
  <w:num w:numId="8" w16cid:durableId="354306482">
    <w:abstractNumId w:val="50"/>
    <w:lvlOverride w:ilvl="0">
      <w:startOverride w:val="1"/>
    </w:lvlOverride>
  </w:num>
  <w:num w:numId="9" w16cid:durableId="464859026">
    <w:abstractNumId w:val="44"/>
  </w:num>
  <w:num w:numId="10" w16cid:durableId="737363591">
    <w:abstractNumId w:val="59"/>
  </w:num>
  <w:num w:numId="11" w16cid:durableId="2137135127">
    <w:abstractNumId w:val="42"/>
  </w:num>
  <w:num w:numId="12" w16cid:durableId="1435779995">
    <w:abstractNumId w:val="38"/>
  </w:num>
  <w:num w:numId="13" w16cid:durableId="1601333726">
    <w:abstractNumId w:val="41"/>
  </w:num>
  <w:num w:numId="14" w16cid:durableId="624820292">
    <w:abstractNumId w:val="24"/>
  </w:num>
  <w:num w:numId="15" w16cid:durableId="1573463237">
    <w:abstractNumId w:val="45"/>
  </w:num>
  <w:num w:numId="16" w16cid:durableId="1302535755">
    <w:abstractNumId w:val="51"/>
  </w:num>
  <w:num w:numId="17" w16cid:durableId="1564370720">
    <w:abstractNumId w:val="16"/>
  </w:num>
  <w:num w:numId="18" w16cid:durableId="2003239210">
    <w:abstractNumId w:val="4"/>
  </w:num>
  <w:num w:numId="19" w16cid:durableId="1299338367">
    <w:abstractNumId w:val="20"/>
  </w:num>
  <w:num w:numId="20" w16cid:durableId="1441875035">
    <w:abstractNumId w:val="31"/>
  </w:num>
  <w:num w:numId="21" w16cid:durableId="652679412">
    <w:abstractNumId w:val="77"/>
  </w:num>
  <w:num w:numId="22" w16cid:durableId="73360609">
    <w:abstractNumId w:val="61"/>
  </w:num>
  <w:num w:numId="23" w16cid:durableId="1565867278">
    <w:abstractNumId w:val="73"/>
  </w:num>
  <w:num w:numId="24" w16cid:durableId="1980726914">
    <w:abstractNumId w:val="11"/>
  </w:num>
  <w:num w:numId="25" w16cid:durableId="519124144">
    <w:abstractNumId w:val="28"/>
  </w:num>
  <w:num w:numId="26" w16cid:durableId="1936860198">
    <w:abstractNumId w:val="22"/>
  </w:num>
  <w:num w:numId="27" w16cid:durableId="1908104131">
    <w:abstractNumId w:val="29"/>
  </w:num>
  <w:num w:numId="28" w16cid:durableId="2143960303">
    <w:abstractNumId w:val="71"/>
  </w:num>
  <w:num w:numId="29" w16cid:durableId="1653295491">
    <w:abstractNumId w:val="63"/>
  </w:num>
  <w:num w:numId="30" w16cid:durableId="1865826240">
    <w:abstractNumId w:val="23"/>
  </w:num>
  <w:num w:numId="31" w16cid:durableId="1644773454">
    <w:abstractNumId w:val="12"/>
  </w:num>
  <w:num w:numId="32" w16cid:durableId="937644083">
    <w:abstractNumId w:val="10"/>
  </w:num>
  <w:num w:numId="33" w16cid:durableId="94324631">
    <w:abstractNumId w:val="17"/>
  </w:num>
  <w:num w:numId="34" w16cid:durableId="513350975">
    <w:abstractNumId w:val="39"/>
  </w:num>
  <w:num w:numId="35" w16cid:durableId="739987127">
    <w:abstractNumId w:val="27"/>
  </w:num>
  <w:num w:numId="36" w16cid:durableId="2059234497">
    <w:abstractNumId w:val="47"/>
  </w:num>
  <w:num w:numId="37" w16cid:durableId="1814910527">
    <w:abstractNumId w:val="18"/>
  </w:num>
  <w:num w:numId="38" w16cid:durableId="1865097341">
    <w:abstractNumId w:val="53"/>
  </w:num>
  <w:num w:numId="39" w16cid:durableId="313149001">
    <w:abstractNumId w:val="32"/>
  </w:num>
  <w:num w:numId="40" w16cid:durableId="632558239">
    <w:abstractNumId w:val="75"/>
  </w:num>
  <w:num w:numId="41" w16cid:durableId="184949135">
    <w:abstractNumId w:val="72"/>
  </w:num>
  <w:num w:numId="42" w16cid:durableId="749887346">
    <w:abstractNumId w:val="0"/>
  </w:num>
  <w:num w:numId="43" w16cid:durableId="1777748803">
    <w:abstractNumId w:val="62"/>
  </w:num>
  <w:num w:numId="44" w16cid:durableId="302319498">
    <w:abstractNumId w:val="13"/>
  </w:num>
  <w:num w:numId="45" w16cid:durableId="1702973897">
    <w:abstractNumId w:val="5"/>
  </w:num>
  <w:num w:numId="46" w16cid:durableId="1202983661">
    <w:abstractNumId w:val="30"/>
  </w:num>
  <w:num w:numId="47" w16cid:durableId="1064642500">
    <w:abstractNumId w:val="26"/>
  </w:num>
  <w:num w:numId="48" w16cid:durableId="1242373288">
    <w:abstractNumId w:val="60"/>
  </w:num>
  <w:num w:numId="49" w16cid:durableId="100998103">
    <w:abstractNumId w:val="49"/>
  </w:num>
  <w:num w:numId="50" w16cid:durableId="887568683">
    <w:abstractNumId w:val="37"/>
  </w:num>
  <w:num w:numId="51" w16cid:durableId="1450902727">
    <w:abstractNumId w:val="21"/>
  </w:num>
  <w:num w:numId="52" w16cid:durableId="1948076055">
    <w:abstractNumId w:val="69"/>
  </w:num>
  <w:num w:numId="53" w16cid:durableId="1393501876">
    <w:abstractNumId w:val="7"/>
  </w:num>
  <w:num w:numId="54" w16cid:durableId="1914468005">
    <w:abstractNumId w:val="67"/>
  </w:num>
  <w:num w:numId="55" w16cid:durableId="1526138780">
    <w:abstractNumId w:val="33"/>
  </w:num>
  <w:num w:numId="56" w16cid:durableId="779648193">
    <w:abstractNumId w:val="55"/>
  </w:num>
  <w:num w:numId="57" w16cid:durableId="1332485048">
    <w:abstractNumId w:val="3"/>
  </w:num>
  <w:num w:numId="58" w16cid:durableId="536625269">
    <w:abstractNumId w:val="35"/>
  </w:num>
  <w:num w:numId="59" w16cid:durableId="316541726">
    <w:abstractNumId w:val="65"/>
  </w:num>
  <w:num w:numId="60" w16cid:durableId="565994519">
    <w:abstractNumId w:val="34"/>
  </w:num>
  <w:num w:numId="61" w16cid:durableId="481775756">
    <w:abstractNumId w:val="54"/>
  </w:num>
  <w:num w:numId="62" w16cid:durableId="1534002778">
    <w:abstractNumId w:val="58"/>
  </w:num>
  <w:num w:numId="63" w16cid:durableId="1840387130">
    <w:abstractNumId w:val="46"/>
  </w:num>
  <w:num w:numId="64" w16cid:durableId="860048460">
    <w:abstractNumId w:val="8"/>
  </w:num>
  <w:num w:numId="65" w16cid:durableId="1170220628">
    <w:abstractNumId w:val="66"/>
  </w:num>
  <w:num w:numId="66" w16cid:durableId="343630920">
    <w:abstractNumId w:val="2"/>
  </w:num>
  <w:num w:numId="67" w16cid:durableId="1680158387">
    <w:abstractNumId w:val="1"/>
  </w:num>
  <w:num w:numId="68" w16cid:durableId="845633434">
    <w:abstractNumId w:val="36"/>
  </w:num>
  <w:num w:numId="69" w16cid:durableId="1760981014">
    <w:abstractNumId w:val="6"/>
  </w:num>
  <w:num w:numId="70" w16cid:durableId="1193113672">
    <w:abstractNumId w:val="19"/>
  </w:num>
  <w:num w:numId="71" w16cid:durableId="866260849">
    <w:abstractNumId w:val="76"/>
  </w:num>
  <w:num w:numId="72" w16cid:durableId="96945025">
    <w:abstractNumId w:val="64"/>
  </w:num>
  <w:num w:numId="73" w16cid:durableId="1546790506">
    <w:abstractNumId w:val="15"/>
  </w:num>
  <w:num w:numId="74" w16cid:durableId="1764255421">
    <w:abstractNumId w:val="48"/>
  </w:num>
  <w:num w:numId="75" w16cid:durableId="934872614">
    <w:abstractNumId w:val="14"/>
  </w:num>
  <w:num w:numId="76" w16cid:durableId="2094738401">
    <w:abstractNumId w:val="57"/>
  </w:num>
  <w:num w:numId="77" w16cid:durableId="225922286">
    <w:abstractNumId w:val="40"/>
  </w:num>
  <w:num w:numId="78" w16cid:durableId="1559709570">
    <w:abstractNumId w:val="68"/>
  </w:num>
  <w:num w:numId="79" w16cid:durableId="1597593119">
    <w:abstractNumId w:val="7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A7"/>
    <w:rsid w:val="001562FB"/>
    <w:rsid w:val="0029678D"/>
    <w:rsid w:val="004C0E81"/>
    <w:rsid w:val="00857B85"/>
    <w:rsid w:val="00866150"/>
    <w:rsid w:val="008C40ED"/>
    <w:rsid w:val="00971EA7"/>
    <w:rsid w:val="00A71CBB"/>
    <w:rsid w:val="00B722B2"/>
    <w:rsid w:val="00D14645"/>
    <w:rsid w:val="00F467E1"/>
    <w:rsid w:val="00F4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3A9C"/>
  <w15:chartTrackingRefBased/>
  <w15:docId w15:val="{DAB6F759-FEC6-4322-874B-53C5CD41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0ED"/>
    <w:rPr>
      <w:kern w:val="0"/>
      <w:lang w:val="en-CA"/>
      <w14:ligatures w14:val="none"/>
    </w:rPr>
  </w:style>
  <w:style w:type="paragraph" w:styleId="Heading1">
    <w:name w:val="heading 1"/>
    <w:basedOn w:val="Normal"/>
    <w:next w:val="Normal"/>
    <w:link w:val="Heading1Char"/>
    <w:qFormat/>
    <w:rsid w:val="008C40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C40ED"/>
    <w:pPr>
      <w:keepNext/>
      <w:keepLines/>
      <w:numPr>
        <w:ilvl w:val="1"/>
        <w:numId w:val="8"/>
      </w:numPr>
      <w:spacing w:before="40" w:after="0"/>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C40ED"/>
    <w:pPr>
      <w:keepNext/>
      <w:keepLines/>
      <w:numPr>
        <w:ilvl w:val="2"/>
        <w:numId w:val="8"/>
      </w:numPr>
      <w:spacing w:before="40" w:after="0"/>
      <w:ind w:left="720" w:hanging="432"/>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C40ED"/>
    <w:pPr>
      <w:keepNext/>
      <w:keepLines/>
      <w:numPr>
        <w:ilvl w:val="3"/>
        <w:numId w:val="8"/>
      </w:numPr>
      <w:spacing w:before="40" w:after="0"/>
      <w:ind w:left="864" w:hanging="14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C40ED"/>
    <w:pPr>
      <w:keepNext/>
      <w:keepLines/>
      <w:numPr>
        <w:ilvl w:val="4"/>
        <w:numId w:val="8"/>
      </w:numPr>
      <w:spacing w:before="40" w:after="0"/>
      <w:ind w:left="1008" w:hanging="432"/>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8C40ED"/>
    <w:pPr>
      <w:keepNext/>
      <w:keepLines/>
      <w:numPr>
        <w:ilvl w:val="5"/>
        <w:numId w:val="8"/>
      </w:numPr>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8C40ED"/>
    <w:pPr>
      <w:keepNext/>
      <w:keepLines/>
      <w:numPr>
        <w:ilvl w:val="6"/>
        <w:numId w:val="8"/>
      </w:numPr>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8C40ED"/>
    <w:pPr>
      <w:keepNext/>
      <w:keepLines/>
      <w:numPr>
        <w:ilvl w:val="7"/>
        <w:numId w:val="8"/>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8C40ED"/>
    <w:pPr>
      <w:keepNext/>
      <w:keepLines/>
      <w:numPr>
        <w:ilvl w:val="8"/>
        <w:numId w:val="8"/>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0ED"/>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
    <w:name w:val="Heading 2 Char"/>
    <w:basedOn w:val="DefaultParagraphFont"/>
    <w:link w:val="Heading2"/>
    <w:rsid w:val="008C40ED"/>
    <w:rPr>
      <w:rFonts w:asciiTheme="majorHAnsi" w:eastAsiaTheme="majorEastAsia" w:hAnsiTheme="majorHAnsi" w:cstheme="majorBidi"/>
      <w:color w:val="2F5496" w:themeColor="accent1" w:themeShade="BF"/>
      <w:kern w:val="0"/>
      <w:sz w:val="26"/>
      <w:szCs w:val="26"/>
      <w:lang w:val="en-CA"/>
      <w14:ligatures w14:val="none"/>
    </w:rPr>
  </w:style>
  <w:style w:type="character" w:customStyle="1" w:styleId="Heading3Char">
    <w:name w:val="Heading 3 Char"/>
    <w:basedOn w:val="DefaultParagraphFont"/>
    <w:link w:val="Heading3"/>
    <w:rsid w:val="008C40E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C40E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C40ED"/>
    <w:rPr>
      <w:rFonts w:asciiTheme="majorHAnsi" w:eastAsiaTheme="majorEastAsia" w:hAnsiTheme="majorHAnsi" w:cstheme="majorBidi"/>
      <w:color w:val="2F5496" w:themeColor="accent1" w:themeShade="BF"/>
      <w:kern w:val="0"/>
      <w:lang w:val="en-CA"/>
      <w14:ligatures w14:val="none"/>
    </w:rPr>
  </w:style>
  <w:style w:type="character" w:customStyle="1" w:styleId="Heading6Char">
    <w:name w:val="Heading 6 Char"/>
    <w:basedOn w:val="DefaultParagraphFont"/>
    <w:link w:val="Heading6"/>
    <w:rsid w:val="008C40ED"/>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8C40ED"/>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8C40ED"/>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8C40ED"/>
    <w:rPr>
      <w:rFonts w:asciiTheme="majorHAnsi" w:eastAsiaTheme="majorEastAsia" w:hAnsiTheme="majorHAnsi" w:cstheme="majorBidi"/>
      <w:i/>
      <w:iCs/>
      <w:color w:val="272727" w:themeColor="text1" w:themeTint="D8"/>
      <w:kern w:val="0"/>
      <w:sz w:val="21"/>
      <w:szCs w:val="21"/>
      <w:lang w:val="en-CA"/>
      <w14:ligatures w14:val="none"/>
    </w:rPr>
  </w:style>
  <w:style w:type="table" w:styleId="TableGrid">
    <w:name w:val="Table Grid"/>
    <w:basedOn w:val="TableNormal"/>
    <w:uiPriority w:val="59"/>
    <w:rsid w:val="008C40ED"/>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8C40ED"/>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8C40ED"/>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8C40ED"/>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8C40ED"/>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8C40ED"/>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8C40ED"/>
    <w:rPr>
      <w:rFonts w:ascii="Arial" w:eastAsia="Arial" w:hAnsi="Arial" w:cs="Arial"/>
      <w:kern w:val="0"/>
      <w14:ligatures w14:val="none"/>
    </w:rPr>
  </w:style>
  <w:style w:type="table" w:customStyle="1" w:styleId="TableGrid36">
    <w:name w:val="Table Grid36"/>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8C40ED"/>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C40ED"/>
  </w:style>
  <w:style w:type="paragraph" w:customStyle="1" w:styleId="WOAHChapterTitle">
    <w:name w:val="WOAH_Chapter Title"/>
    <w:basedOn w:val="Heading4"/>
    <w:qFormat/>
    <w:rsid w:val="008C40ED"/>
  </w:style>
  <w:style w:type="paragraph" w:customStyle="1" w:styleId="WOAHArticleNumber">
    <w:name w:val="WOAH_Article Number"/>
    <w:basedOn w:val="Heading5"/>
    <w:qFormat/>
    <w:rsid w:val="008C40ED"/>
  </w:style>
  <w:style w:type="paragraph" w:customStyle="1" w:styleId="WOAHArticleText">
    <w:name w:val="WOAH_Article Text"/>
    <w:basedOn w:val="Normal"/>
    <w:qFormat/>
    <w:rsid w:val="008C40E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C40E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C40ED"/>
    <w:rPr>
      <w:rFonts w:ascii="Söhne" w:hAnsi="Söhne"/>
      <w:sz w:val="18"/>
      <w:u w:val="double"/>
    </w:rPr>
  </w:style>
  <w:style w:type="character" w:customStyle="1" w:styleId="WOAHstrikethroughcharacter">
    <w:name w:val="WOAH_strikethrough_character"/>
    <w:basedOn w:val="DefaultParagraphFont"/>
    <w:uiPriority w:val="1"/>
    <w:qFormat/>
    <w:rsid w:val="008C40ED"/>
    <w:rPr>
      <w:strike/>
    </w:rPr>
  </w:style>
  <w:style w:type="character" w:styleId="FootnoteReference">
    <w:name w:val="footnote reference"/>
    <w:basedOn w:val="DefaultParagraphFont"/>
    <w:unhideWhenUsed/>
    <w:rsid w:val="008C40ED"/>
    <w:rPr>
      <w:vertAlign w:val="superscript"/>
    </w:rPr>
  </w:style>
  <w:style w:type="paragraph" w:styleId="FootnoteText">
    <w:name w:val="footnote text"/>
    <w:basedOn w:val="Normal"/>
    <w:link w:val="FootnoteTextChar"/>
    <w:unhideWhenUsed/>
    <w:rsid w:val="008C40ED"/>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C40ED"/>
    <w:rPr>
      <w:rFonts w:ascii="Arial" w:hAnsi="Arial"/>
      <w:kern w:val="0"/>
      <w:sz w:val="20"/>
      <w:szCs w:val="20"/>
      <w:lang w:val="fr-FR"/>
      <w14:ligatures w14:val="none"/>
    </w:rPr>
  </w:style>
  <w:style w:type="table" w:customStyle="1" w:styleId="TableGrid19">
    <w:name w:val="Table Grid19"/>
    <w:basedOn w:val="TableNormal"/>
    <w:next w:val="TableGrid"/>
    <w:uiPriority w:val="59"/>
    <w:rsid w:val="008C40ED"/>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C40ED"/>
    <w:pPr>
      <w:numPr>
        <w:numId w:val="1"/>
      </w:numPr>
    </w:pPr>
  </w:style>
  <w:style w:type="numbering" w:customStyle="1" w:styleId="List01545">
    <w:name w:val="List 01545"/>
    <w:basedOn w:val="NoList"/>
    <w:rsid w:val="008C40ED"/>
    <w:pPr>
      <w:numPr>
        <w:numId w:val="2"/>
      </w:numPr>
    </w:pPr>
  </w:style>
  <w:style w:type="numbering" w:customStyle="1" w:styleId="1ai2544">
    <w:name w:val="1 / a / i2544"/>
    <w:basedOn w:val="NoList"/>
    <w:next w:val="NoList"/>
    <w:rsid w:val="008C40ED"/>
    <w:pPr>
      <w:numPr>
        <w:numId w:val="3"/>
      </w:numPr>
    </w:pPr>
  </w:style>
  <w:style w:type="paragraph" w:customStyle="1" w:styleId="Heading11">
    <w:name w:val="Heading 11"/>
    <w:basedOn w:val="Normal"/>
    <w:next w:val="Normal"/>
    <w:uiPriority w:val="9"/>
    <w:qFormat/>
    <w:rsid w:val="008C40ED"/>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8C40ED"/>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8C40ED"/>
  </w:style>
  <w:style w:type="table" w:customStyle="1" w:styleId="GridTable1Light-Accent11">
    <w:name w:val="Grid Table 1 Light - Accent 11"/>
    <w:basedOn w:val="TableNormal"/>
    <w:next w:val="GridTable1Light-Accent1"/>
    <w:uiPriority w:val="46"/>
    <w:rsid w:val="008C40ED"/>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8C40ED"/>
    <w:pPr>
      <w:spacing w:after="0" w:line="240" w:lineRule="auto"/>
    </w:pPr>
    <w:rPr>
      <w:kern w:val="0"/>
      <w:lang w:val="en-AU"/>
      <w14:ligatures w14:val="none"/>
    </w:rPr>
  </w:style>
  <w:style w:type="character" w:styleId="CommentReference">
    <w:name w:val="annotation reference"/>
    <w:basedOn w:val="DefaultParagraphFont"/>
    <w:uiPriority w:val="99"/>
    <w:unhideWhenUsed/>
    <w:rsid w:val="008C40ED"/>
    <w:rPr>
      <w:sz w:val="16"/>
      <w:szCs w:val="16"/>
    </w:rPr>
  </w:style>
  <w:style w:type="paragraph" w:customStyle="1" w:styleId="CommentText1">
    <w:name w:val="Comment Text1"/>
    <w:basedOn w:val="Normal"/>
    <w:next w:val="CommentText"/>
    <w:link w:val="CommentTextChar"/>
    <w:unhideWhenUsed/>
    <w:rsid w:val="008C40ED"/>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rsid w:val="008C40ED"/>
    <w:rPr>
      <w:rFonts w:ascii="Arial" w:hAnsi="Arial" w:cs="Arial"/>
      <w:color w:val="E05435"/>
      <w:sz w:val="20"/>
      <w:szCs w:val="20"/>
      <w:lang w:val="en-GB"/>
    </w:rPr>
  </w:style>
  <w:style w:type="paragraph" w:customStyle="1" w:styleId="CommentSubject1">
    <w:name w:val="Comment Subject1"/>
    <w:basedOn w:val="CommentText"/>
    <w:next w:val="CommentText"/>
    <w:unhideWhenUsed/>
    <w:rsid w:val="008C40ED"/>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8C40ED"/>
    <w:rPr>
      <w:rFonts w:ascii="Arial" w:hAnsi="Arial" w:cs="Arial"/>
      <w:b/>
      <w:bCs/>
      <w:color w:val="E05435"/>
      <w:sz w:val="20"/>
      <w:szCs w:val="20"/>
      <w:lang w:val="en-GB"/>
    </w:rPr>
  </w:style>
  <w:style w:type="character" w:customStyle="1" w:styleId="Hyperlink1">
    <w:name w:val="Hyperlink1"/>
    <w:basedOn w:val="DefaultParagraphFont"/>
    <w:unhideWhenUsed/>
    <w:rsid w:val="008C40ED"/>
    <w:rPr>
      <w:color w:val="E05435"/>
      <w:u w:val="single"/>
    </w:rPr>
  </w:style>
  <w:style w:type="character" w:customStyle="1" w:styleId="normaltextrun">
    <w:name w:val="normaltextrun"/>
    <w:basedOn w:val="DefaultParagraphFont"/>
    <w:rsid w:val="008C40ED"/>
  </w:style>
  <w:style w:type="paragraph" w:customStyle="1" w:styleId="Title1">
    <w:name w:val="Title1"/>
    <w:basedOn w:val="Normal"/>
    <w:next w:val="Normal"/>
    <w:uiPriority w:val="10"/>
    <w:qFormat/>
    <w:rsid w:val="008C40ED"/>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8C40ED"/>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8C40E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8C40ED"/>
  </w:style>
  <w:style w:type="paragraph" w:customStyle="1" w:styleId="WOAHL1Para">
    <w:name w:val="WOAH L1 Para"/>
    <w:basedOn w:val="Normal"/>
    <w:qFormat/>
    <w:rsid w:val="008C40ED"/>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8C40ED"/>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8C40ED"/>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8C40ED"/>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8C40ED"/>
    <w:pPr>
      <w:numPr>
        <w:numId w:val="4"/>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8C40ED"/>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8C40ED"/>
    <w:pPr>
      <w:numPr>
        <w:ilvl w:val="1"/>
        <w:numId w:val="4"/>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8C40ED"/>
    <w:pPr>
      <w:numPr>
        <w:ilvl w:val="2"/>
        <w:numId w:val="4"/>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8C40ED"/>
    <w:pPr>
      <w:numPr>
        <w:ilvl w:val="3"/>
        <w:numId w:val="4"/>
      </w:numPr>
      <w:outlineLvl w:val="3"/>
    </w:pPr>
    <w:rPr>
      <w:b/>
      <w:bCs/>
    </w:rPr>
  </w:style>
  <w:style w:type="table" w:customStyle="1" w:styleId="WOAHTable">
    <w:name w:val="WOAH Table"/>
    <w:basedOn w:val="ListTable1Light"/>
    <w:uiPriority w:val="99"/>
    <w:rsid w:val="008C40ED"/>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8C40ED"/>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8C40ED"/>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8C40ED"/>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8C40ED"/>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8C40ED"/>
  </w:style>
  <w:style w:type="paragraph" w:customStyle="1" w:styleId="WOAHAppendixTitle">
    <w:name w:val="WOAH_Appendix Title"/>
    <w:basedOn w:val="Normal"/>
    <w:qFormat/>
    <w:rsid w:val="008C40ED"/>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8C40ED"/>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8C40ED"/>
    <w:rPr>
      <w:rFonts w:ascii="Söhne Halbfett" w:hAnsi="Söhne Halbfett"/>
      <w:b/>
      <w:lang w:val="en-US"/>
    </w:rPr>
  </w:style>
  <w:style w:type="paragraph" w:customStyle="1" w:styleId="WOAHDivider">
    <w:name w:val="WOAH_Divider"/>
    <w:basedOn w:val="Normal"/>
    <w:qFormat/>
    <w:rsid w:val="008C40ED"/>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8C40ED"/>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8C40ED"/>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WOAHFront-page-date">
    <w:name w:val="WOAH_Front-page-date"/>
    <w:basedOn w:val="Normal"/>
    <w:qFormat/>
    <w:rsid w:val="008C40ED"/>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8C40ED"/>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8C40ED"/>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8C40ED"/>
    <w:rPr>
      <w:rFonts w:ascii="Arial" w:hAnsi="Arial"/>
      <w:color w:val="E05435"/>
      <w:sz w:val="18"/>
      <w:u w:val="single"/>
    </w:rPr>
  </w:style>
  <w:style w:type="character" w:customStyle="1" w:styleId="WOAHItaliccharacter">
    <w:name w:val="WOAH_Italic_character"/>
    <w:basedOn w:val="DefaultParagraphFont"/>
    <w:uiPriority w:val="1"/>
    <w:qFormat/>
    <w:rsid w:val="008C40ED"/>
    <w:rPr>
      <w:i/>
      <w:iCs/>
    </w:rPr>
  </w:style>
  <w:style w:type="paragraph" w:customStyle="1" w:styleId="WOAHLarge-titleorange">
    <w:name w:val="WOAH_Large-title_orange"/>
    <w:basedOn w:val="Normal"/>
    <w:next w:val="WOAHL1Para"/>
    <w:qFormat/>
    <w:rsid w:val="008C40ED"/>
    <w:rPr>
      <w:rFonts w:ascii="Franklin Gothic Demi Cond" w:hAnsi="Franklin Gothic Demi Cond"/>
      <w:bCs/>
      <w:sz w:val="28"/>
      <w:lang w:val="fr-FR"/>
    </w:rPr>
  </w:style>
  <w:style w:type="paragraph" w:customStyle="1" w:styleId="WOAHListbullet">
    <w:name w:val="WOAH_List_bullet"/>
    <w:basedOn w:val="WOAHL1Para"/>
    <w:qFormat/>
    <w:rsid w:val="008C40ED"/>
    <w:pPr>
      <w:numPr>
        <w:numId w:val="5"/>
      </w:numPr>
      <w:spacing w:after="160"/>
    </w:pPr>
  </w:style>
  <w:style w:type="paragraph" w:customStyle="1" w:styleId="WOAHListnumbered">
    <w:name w:val="WOAH_List_numbered"/>
    <w:basedOn w:val="WOAHL1Para"/>
    <w:qFormat/>
    <w:rsid w:val="008C40ED"/>
    <w:pPr>
      <w:numPr>
        <w:numId w:val="6"/>
      </w:numPr>
      <w:spacing w:after="160"/>
      <w:ind w:left="709" w:hanging="284"/>
    </w:pPr>
  </w:style>
  <w:style w:type="paragraph" w:customStyle="1" w:styleId="WOAHListletters">
    <w:name w:val="WOAH_List_letters"/>
    <w:basedOn w:val="WOAHListnumbered"/>
    <w:qFormat/>
    <w:rsid w:val="008C40ED"/>
    <w:pPr>
      <w:numPr>
        <w:numId w:val="7"/>
      </w:numPr>
    </w:pPr>
  </w:style>
  <w:style w:type="paragraph" w:customStyle="1" w:styleId="WOAHNormal">
    <w:name w:val="WOAH_Normal"/>
    <w:basedOn w:val="Normal"/>
    <w:qFormat/>
    <w:rsid w:val="008C40ED"/>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8C40ED"/>
    <w:rPr>
      <w:rFonts w:ascii="Arial" w:hAnsi="Arial"/>
      <w:color w:val="E05435"/>
      <w:sz w:val="20"/>
    </w:rPr>
  </w:style>
  <w:style w:type="paragraph" w:customStyle="1" w:styleId="WOAHReference">
    <w:name w:val="WOAH_Reference"/>
    <w:basedOn w:val="Normal"/>
    <w:qFormat/>
    <w:rsid w:val="008C40ED"/>
    <w:pPr>
      <w:jc w:val="both"/>
    </w:pPr>
    <w:rPr>
      <w:rFonts w:ascii="Arial" w:hAnsi="Arial"/>
      <w:sz w:val="20"/>
      <w:lang w:val="en-GB"/>
    </w:rPr>
  </w:style>
  <w:style w:type="paragraph" w:customStyle="1" w:styleId="WOAHSectionNumberHeader">
    <w:name w:val="WOAH_Section Number Header"/>
    <w:basedOn w:val="Heading1"/>
    <w:qFormat/>
    <w:rsid w:val="008C40ED"/>
  </w:style>
  <w:style w:type="paragraph" w:customStyle="1" w:styleId="WOAHSectionTitle">
    <w:name w:val="WOAH_Section Title"/>
    <w:basedOn w:val="Heading2"/>
    <w:qFormat/>
    <w:rsid w:val="008C40ED"/>
  </w:style>
  <w:style w:type="paragraph" w:customStyle="1" w:styleId="WOAHTitleorange">
    <w:name w:val="WOAH_Title_orange"/>
    <w:basedOn w:val="Normal"/>
    <w:next w:val="WOAHL1Para"/>
    <w:qFormat/>
    <w:rsid w:val="008C40ED"/>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8C40ED"/>
    <w:rPr>
      <w:rFonts w:ascii="Arial" w:hAnsi="Arial"/>
      <w:sz w:val="20"/>
      <w:u w:val="single"/>
    </w:rPr>
  </w:style>
  <w:style w:type="character" w:customStyle="1" w:styleId="WOAHBoldcharacter">
    <w:name w:val="WOAH_Bold_character"/>
    <w:basedOn w:val="DefaultParagraphFont"/>
    <w:uiPriority w:val="1"/>
    <w:qFormat/>
    <w:rsid w:val="008C40ED"/>
    <w:rPr>
      <w:b/>
    </w:rPr>
  </w:style>
  <w:style w:type="character" w:customStyle="1" w:styleId="Heading1Char1">
    <w:name w:val="Heading 1 Char1"/>
    <w:basedOn w:val="DefaultParagraphFont"/>
    <w:uiPriority w:val="9"/>
    <w:rsid w:val="008C40ED"/>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8C40ED"/>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8C40E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8C40ED"/>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8C40ED"/>
    <w:pPr>
      <w:spacing w:line="240" w:lineRule="auto"/>
    </w:pPr>
    <w:rPr>
      <w:sz w:val="20"/>
      <w:szCs w:val="20"/>
    </w:rPr>
  </w:style>
  <w:style w:type="character" w:customStyle="1" w:styleId="CommentTextChar1">
    <w:name w:val="Comment Text Char1"/>
    <w:basedOn w:val="DefaultParagraphFont"/>
    <w:link w:val="CommentText"/>
    <w:uiPriority w:val="99"/>
    <w:rsid w:val="008C40ED"/>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8C40ED"/>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8C40ED"/>
    <w:rPr>
      <w:b/>
      <w:bCs/>
      <w:kern w:val="0"/>
      <w:sz w:val="20"/>
      <w:szCs w:val="20"/>
      <w:lang w:val="en-CA"/>
      <w14:ligatures w14:val="none"/>
    </w:rPr>
  </w:style>
  <w:style w:type="character" w:styleId="Hyperlink">
    <w:name w:val="Hyperlink"/>
    <w:basedOn w:val="DefaultParagraphFont"/>
    <w:uiPriority w:val="99"/>
    <w:unhideWhenUsed/>
    <w:rsid w:val="008C40ED"/>
    <w:rPr>
      <w:color w:val="0563C1" w:themeColor="hyperlink"/>
      <w:u w:val="single"/>
    </w:rPr>
  </w:style>
  <w:style w:type="paragraph" w:styleId="Title">
    <w:name w:val="Title"/>
    <w:basedOn w:val="Normal"/>
    <w:next w:val="Normal"/>
    <w:link w:val="TitleChar"/>
    <w:qFormat/>
    <w:rsid w:val="008C40ED"/>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8C40ED"/>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8C40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8C40ED"/>
    <w:pPr>
      <w:spacing w:after="100"/>
    </w:pPr>
  </w:style>
  <w:style w:type="paragraph" w:customStyle="1" w:styleId="Tables">
    <w:name w:val="Tables"/>
    <w:basedOn w:val="Normal"/>
    <w:qFormat/>
    <w:rsid w:val="008C40ED"/>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8C40ED"/>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8C40ED"/>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8C40ED"/>
    <w:rPr>
      <w:u w:val="single"/>
    </w:rPr>
  </w:style>
  <w:style w:type="paragraph" w:customStyle="1" w:styleId="WOAHListRomanNumeralPara">
    <w:name w:val="WOAH_List_RomanNumeral_Para"/>
    <w:basedOn w:val="Normal"/>
    <w:qFormat/>
    <w:rsid w:val="008C40ED"/>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8C40ED"/>
    <w:pPr>
      <w:spacing w:after="240"/>
      <w:jc w:val="center"/>
    </w:pPr>
    <w:rPr>
      <w:rFonts w:ascii="Söhne" w:hAnsi="Söhne"/>
      <w:caps/>
      <w:sz w:val="18"/>
      <w:szCs w:val="18"/>
    </w:rPr>
  </w:style>
  <w:style w:type="paragraph" w:customStyle="1" w:styleId="Chapternumber">
    <w:name w:val="Chapter number"/>
    <w:qFormat/>
    <w:rsid w:val="008C40ED"/>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8C40ED"/>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8C40ED"/>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8C40ED"/>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8C40ED"/>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8C40ED"/>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8C40ED"/>
    <w:pPr>
      <w:numPr>
        <w:numId w:val="9"/>
      </w:numPr>
    </w:pPr>
  </w:style>
  <w:style w:type="table" w:customStyle="1" w:styleId="TableGrid1">
    <w:name w:val="Table Grid1"/>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webb"/>
    <w:basedOn w:val="Normal"/>
    <w:link w:val="NormalWebChar"/>
    <w:uiPriority w:val="99"/>
    <w:unhideWhenUsed/>
    <w:rsid w:val="008C40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8C40ED"/>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8C40ED"/>
    <w:rPr>
      <w:rFonts w:ascii="Söhne" w:eastAsia="Times New Roman" w:hAnsi="Söhne" w:cs="Times New Roman"/>
      <w:kern w:val="0"/>
      <w:sz w:val="18"/>
      <w:lang w:val="en-IE"/>
      <w14:ligatures w14:val="none"/>
    </w:rPr>
  </w:style>
  <w:style w:type="numbering" w:customStyle="1" w:styleId="List05114">
    <w:name w:val="List 05114"/>
    <w:basedOn w:val="NoList"/>
    <w:rsid w:val="008C40ED"/>
    <w:pPr>
      <w:numPr>
        <w:numId w:val="10"/>
      </w:numPr>
    </w:pPr>
  </w:style>
  <w:style w:type="character" w:customStyle="1" w:styleId="tabchar">
    <w:name w:val="tabchar"/>
    <w:basedOn w:val="DefaultParagraphFont"/>
    <w:rsid w:val="008C40ED"/>
  </w:style>
  <w:style w:type="character" w:customStyle="1" w:styleId="cf01">
    <w:name w:val="cf01"/>
    <w:basedOn w:val="DefaultParagraphFont"/>
    <w:rsid w:val="008C40ED"/>
    <w:rPr>
      <w:rFonts w:ascii="Segoe UI" w:hAnsi="Segoe UI" w:cs="Segoe UI" w:hint="default"/>
      <w:sz w:val="18"/>
      <w:szCs w:val="18"/>
    </w:rPr>
  </w:style>
  <w:style w:type="character" w:customStyle="1" w:styleId="cf11">
    <w:name w:val="cf11"/>
    <w:basedOn w:val="DefaultParagraphFont"/>
    <w:rsid w:val="008C40ED"/>
    <w:rPr>
      <w:rFonts w:ascii="Segoe UI" w:hAnsi="Segoe UI" w:cs="Segoe UI" w:hint="default"/>
      <w:b/>
      <w:bCs/>
      <w:sz w:val="18"/>
      <w:szCs w:val="18"/>
    </w:rPr>
  </w:style>
  <w:style w:type="paragraph" w:customStyle="1" w:styleId="Para3">
    <w:name w:val="Para 3"/>
    <w:basedOn w:val="Normal"/>
    <w:link w:val="Para3Car"/>
    <w:qFormat/>
    <w:rsid w:val="008C40ED"/>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8C40ED"/>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8C40ED"/>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8C40ED"/>
    <w:pPr>
      <w:numPr>
        <w:numId w:val="11"/>
      </w:numPr>
    </w:pPr>
  </w:style>
  <w:style w:type="numbering" w:customStyle="1" w:styleId="ArticleSection254">
    <w:name w:val="Article / Section254"/>
    <w:basedOn w:val="NoList"/>
    <w:next w:val="NoList"/>
    <w:rsid w:val="008C40ED"/>
    <w:pPr>
      <w:numPr>
        <w:numId w:val="12"/>
      </w:numPr>
    </w:pPr>
  </w:style>
  <w:style w:type="numbering" w:customStyle="1" w:styleId="List0154">
    <w:name w:val="List 0154"/>
    <w:basedOn w:val="NoList"/>
    <w:rsid w:val="008C40ED"/>
  </w:style>
  <w:style w:type="numbering" w:customStyle="1" w:styleId="List1154">
    <w:name w:val="List 1154"/>
    <w:basedOn w:val="NoList"/>
    <w:rsid w:val="008C40ED"/>
  </w:style>
  <w:style w:type="numbering" w:customStyle="1" w:styleId="List21154">
    <w:name w:val="List 21154"/>
    <w:basedOn w:val="NoList"/>
    <w:rsid w:val="008C40ED"/>
  </w:style>
  <w:style w:type="numbering" w:customStyle="1" w:styleId="ArticleSection2324">
    <w:name w:val="Article / Section2324"/>
    <w:basedOn w:val="NoList"/>
    <w:next w:val="NoList"/>
    <w:rsid w:val="008C40ED"/>
  </w:style>
  <w:style w:type="numbering" w:customStyle="1" w:styleId="ImportedStyle4624">
    <w:name w:val="Imported Style 4624"/>
    <w:rsid w:val="008C40ED"/>
  </w:style>
  <w:style w:type="numbering" w:customStyle="1" w:styleId="ImportedStyle5624">
    <w:name w:val="Imported Style 5624"/>
    <w:rsid w:val="008C40ED"/>
  </w:style>
  <w:style w:type="numbering" w:customStyle="1" w:styleId="ImportedStyle1624">
    <w:name w:val="Imported Style 1624"/>
    <w:rsid w:val="008C40ED"/>
  </w:style>
  <w:style w:type="numbering" w:customStyle="1" w:styleId="ArticleSection624">
    <w:name w:val="Article / Section624"/>
    <w:basedOn w:val="NoList"/>
    <w:next w:val="NoList"/>
    <w:rsid w:val="008C40ED"/>
  </w:style>
  <w:style w:type="numbering" w:customStyle="1" w:styleId="ImportierterStil124">
    <w:name w:val="Importierter Stil: 124"/>
    <w:rsid w:val="008C40ED"/>
  </w:style>
  <w:style w:type="paragraph" w:customStyle="1" w:styleId="Brackets">
    <w:name w:val="Brackets"/>
    <w:next w:val="Chapternumber"/>
    <w:qFormat/>
    <w:rsid w:val="008C40ED"/>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8C40ED"/>
  </w:style>
  <w:style w:type="paragraph" w:styleId="BodyText">
    <w:name w:val="Body Text"/>
    <w:basedOn w:val="Normal"/>
    <w:link w:val="BodyTextChar"/>
    <w:uiPriority w:val="99"/>
    <w:qFormat/>
    <w:rsid w:val="008C40ED"/>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8C40ED"/>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8C40ED"/>
  </w:style>
  <w:style w:type="character" w:customStyle="1" w:styleId="myfirststyleChar">
    <w:name w:val="my first style Char"/>
    <w:basedOn w:val="Heading8Char"/>
    <w:link w:val="myfirststyle"/>
    <w:rsid w:val="008C40ED"/>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8C40ED"/>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8C40ED"/>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8C40ED"/>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8C40ED"/>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8C40ED"/>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8C40ED"/>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8C40ED"/>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8C40ED"/>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8C40E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8C40ED"/>
    <w:rPr>
      <w:rFonts w:ascii="Segoe UI" w:hAnsi="Segoe UI" w:cs="Segoe UI"/>
      <w:kern w:val="0"/>
      <w:sz w:val="18"/>
      <w:szCs w:val="18"/>
      <w:lang w:val="en-GB"/>
      <w14:ligatures w14:val="none"/>
    </w:rPr>
  </w:style>
  <w:style w:type="paragraph" w:customStyle="1" w:styleId="bodytext0">
    <w:name w:val="bodytext"/>
    <w:basedOn w:val="Normal"/>
    <w:rsid w:val="008C40ED"/>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8C40ED"/>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8C40ED"/>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8C40ED"/>
    <w:rPr>
      <w:color w:val="605E5C"/>
      <w:shd w:val="clear" w:color="auto" w:fill="E1DFDD"/>
    </w:rPr>
  </w:style>
  <w:style w:type="paragraph" w:customStyle="1" w:styleId="para11">
    <w:name w:val="para1.1."/>
    <w:basedOn w:val="Normal"/>
    <w:rsid w:val="008C40ED"/>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8C40ED"/>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8C40ED"/>
    <w:rPr>
      <w:color w:val="954F72"/>
      <w:u w:val="single"/>
    </w:rPr>
  </w:style>
  <w:style w:type="numbering" w:customStyle="1" w:styleId="NoList2">
    <w:name w:val="No List2"/>
    <w:next w:val="NoList"/>
    <w:uiPriority w:val="99"/>
    <w:semiHidden/>
    <w:unhideWhenUsed/>
    <w:rsid w:val="008C40ED"/>
  </w:style>
  <w:style w:type="numbering" w:customStyle="1" w:styleId="ImportedStyle4">
    <w:name w:val="Imported Style 4"/>
    <w:rsid w:val="008C40ED"/>
  </w:style>
  <w:style w:type="character" w:customStyle="1" w:styleId="Ulstomtale1">
    <w:name w:val="Uløst omtale1"/>
    <w:basedOn w:val="DefaultParagraphFont"/>
    <w:uiPriority w:val="99"/>
    <w:semiHidden/>
    <w:unhideWhenUsed/>
    <w:rsid w:val="008C40ED"/>
    <w:rPr>
      <w:color w:val="605E5C"/>
      <w:shd w:val="clear" w:color="auto" w:fill="E1DFDD"/>
    </w:rPr>
  </w:style>
  <w:style w:type="numbering" w:customStyle="1" w:styleId="NoList3">
    <w:name w:val="No List3"/>
    <w:next w:val="NoList"/>
    <w:uiPriority w:val="99"/>
    <w:semiHidden/>
    <w:unhideWhenUsed/>
    <w:rsid w:val="008C40ED"/>
  </w:style>
  <w:style w:type="character" w:customStyle="1" w:styleId="normaltextrun1">
    <w:name w:val="normaltextrun1"/>
    <w:basedOn w:val="DefaultParagraphFont"/>
    <w:rsid w:val="008C40ED"/>
  </w:style>
  <w:style w:type="paragraph" w:customStyle="1" w:styleId="document-article-intitule">
    <w:name w:val="document-article-intitule"/>
    <w:basedOn w:val="Normal"/>
    <w:rsid w:val="008C40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8C40E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8C40ED"/>
  </w:style>
  <w:style w:type="numbering" w:customStyle="1" w:styleId="ImportedStyle41">
    <w:name w:val="Imported Style 41"/>
    <w:rsid w:val="008C40ED"/>
  </w:style>
  <w:style w:type="paragraph" w:customStyle="1" w:styleId="style-liste-0">
    <w:name w:val="style-liste-0"/>
    <w:basedOn w:val="Normal"/>
    <w:rsid w:val="008C40E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8C40ED"/>
  </w:style>
  <w:style w:type="numbering" w:customStyle="1" w:styleId="NoList6">
    <w:name w:val="No List6"/>
    <w:next w:val="NoList"/>
    <w:uiPriority w:val="99"/>
    <w:semiHidden/>
    <w:unhideWhenUsed/>
    <w:rsid w:val="008C40ED"/>
  </w:style>
  <w:style w:type="character" w:customStyle="1" w:styleId="list-group-item">
    <w:name w:val="list-group-item"/>
    <w:basedOn w:val="DefaultParagraphFont"/>
    <w:rsid w:val="008C40ED"/>
  </w:style>
  <w:style w:type="character" w:customStyle="1" w:styleId="anchortext">
    <w:name w:val="anchortext"/>
    <w:basedOn w:val="DefaultParagraphFont"/>
    <w:rsid w:val="008C40ED"/>
  </w:style>
  <w:style w:type="paragraph" w:styleId="z-TopofForm">
    <w:name w:val="HTML Top of Form"/>
    <w:basedOn w:val="Normal"/>
    <w:next w:val="Normal"/>
    <w:link w:val="z-TopofFormChar"/>
    <w:hidden/>
    <w:uiPriority w:val="99"/>
    <w:semiHidden/>
    <w:unhideWhenUsed/>
    <w:rsid w:val="008C40ED"/>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8C40ED"/>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8C40ED"/>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8C40ED"/>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8C40ED"/>
  </w:style>
  <w:style w:type="character" w:customStyle="1" w:styleId="cit">
    <w:name w:val="cit"/>
    <w:basedOn w:val="DefaultParagraphFont"/>
    <w:rsid w:val="008C40ED"/>
  </w:style>
  <w:style w:type="paragraph" w:customStyle="1" w:styleId="dictionnaire-intitule-terme">
    <w:name w:val="dictionnaire-intitule-terme"/>
    <w:basedOn w:val="Normal"/>
    <w:rsid w:val="008C40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8C40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8C40ED"/>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8C40ED"/>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8C40ED"/>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8C40ED"/>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8C40ED"/>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8C40E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C40ED"/>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8C40ED"/>
    <w:rPr>
      <w:color w:val="954F72" w:themeColor="followedHyperlink"/>
      <w:u w:val="single"/>
    </w:rPr>
  </w:style>
  <w:style w:type="numbering" w:customStyle="1" w:styleId="NoList7">
    <w:name w:val="No List7"/>
    <w:next w:val="NoList"/>
    <w:uiPriority w:val="99"/>
    <w:semiHidden/>
    <w:unhideWhenUsed/>
    <w:rsid w:val="008C40ED"/>
  </w:style>
  <w:style w:type="paragraph" w:styleId="TOC2">
    <w:name w:val="toc 2"/>
    <w:basedOn w:val="Normal"/>
    <w:uiPriority w:val="39"/>
    <w:qFormat/>
    <w:rsid w:val="008C40ED"/>
    <w:pPr>
      <w:spacing w:after="0"/>
      <w:ind w:left="220"/>
    </w:pPr>
    <w:rPr>
      <w:rFonts w:cstheme="minorHAnsi"/>
      <w:smallCaps/>
      <w:sz w:val="20"/>
      <w:szCs w:val="20"/>
    </w:rPr>
  </w:style>
  <w:style w:type="paragraph" w:styleId="TOC3">
    <w:name w:val="toc 3"/>
    <w:basedOn w:val="Normal"/>
    <w:uiPriority w:val="39"/>
    <w:qFormat/>
    <w:rsid w:val="008C40ED"/>
    <w:pPr>
      <w:spacing w:after="0"/>
      <w:ind w:left="440"/>
    </w:pPr>
    <w:rPr>
      <w:rFonts w:cstheme="minorHAnsi"/>
      <w:i/>
      <w:iCs/>
      <w:sz w:val="20"/>
      <w:szCs w:val="20"/>
    </w:rPr>
  </w:style>
  <w:style w:type="paragraph" w:styleId="TOC4">
    <w:name w:val="toc 4"/>
    <w:basedOn w:val="Normal"/>
    <w:uiPriority w:val="39"/>
    <w:qFormat/>
    <w:rsid w:val="008C40ED"/>
    <w:pPr>
      <w:spacing w:after="0"/>
      <w:ind w:left="660"/>
    </w:pPr>
    <w:rPr>
      <w:rFonts w:cstheme="minorHAnsi"/>
      <w:sz w:val="18"/>
      <w:szCs w:val="18"/>
    </w:rPr>
  </w:style>
  <w:style w:type="paragraph" w:customStyle="1" w:styleId="TableParagraph">
    <w:name w:val="Table Paragraph"/>
    <w:basedOn w:val="Normal"/>
    <w:uiPriority w:val="1"/>
    <w:qFormat/>
    <w:rsid w:val="008C40ED"/>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8C40ED"/>
  </w:style>
  <w:style w:type="numbering" w:customStyle="1" w:styleId="NoList11">
    <w:name w:val="No List11"/>
    <w:next w:val="NoList"/>
    <w:uiPriority w:val="99"/>
    <w:semiHidden/>
    <w:unhideWhenUsed/>
    <w:rsid w:val="008C40ED"/>
  </w:style>
  <w:style w:type="paragraph" w:customStyle="1" w:styleId="parai3para">
    <w:name w:val="para i3para"/>
    <w:basedOn w:val="parai3"/>
    <w:qFormat/>
    <w:rsid w:val="008C40ED"/>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8C40ED"/>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8C40ED"/>
    <w:rPr>
      <w:rFonts w:ascii="Segoe UI" w:hAnsi="Segoe UI" w:cs="Segoe UI"/>
      <w:sz w:val="18"/>
      <w:szCs w:val="18"/>
    </w:rPr>
  </w:style>
  <w:style w:type="paragraph" w:customStyle="1" w:styleId="document-article-libelle">
    <w:name w:val="document-article-libelle"/>
    <w:basedOn w:val="Normal"/>
    <w:rsid w:val="008C40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8C40ED"/>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8C40ED"/>
    <w:rPr>
      <w:rFonts w:ascii="Arial" w:hAnsi="Arial" w:cs="Arial"/>
      <w:sz w:val="20"/>
      <w:szCs w:val="20"/>
    </w:rPr>
  </w:style>
  <w:style w:type="paragraph" w:styleId="EndnoteText">
    <w:name w:val="endnote text"/>
    <w:basedOn w:val="Normal"/>
    <w:link w:val="EndnoteTextChar"/>
    <w:uiPriority w:val="99"/>
    <w:semiHidden/>
    <w:unhideWhenUsed/>
    <w:rsid w:val="008C40ED"/>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8C40ED"/>
    <w:rPr>
      <w:kern w:val="0"/>
      <w:sz w:val="20"/>
      <w:szCs w:val="20"/>
      <w:lang w:val="en-CA"/>
      <w14:ligatures w14:val="none"/>
    </w:rPr>
  </w:style>
  <w:style w:type="numbering" w:customStyle="1" w:styleId="Aucuneliste1">
    <w:name w:val="Aucune liste1"/>
    <w:next w:val="NoList"/>
    <w:uiPriority w:val="99"/>
    <w:semiHidden/>
    <w:unhideWhenUsed/>
    <w:rsid w:val="008C40ED"/>
  </w:style>
  <w:style w:type="paragraph" w:customStyle="1" w:styleId="a">
    <w:name w:val="a"/>
    <w:basedOn w:val="Normal"/>
    <w:link w:val="aCar"/>
    <w:qFormat/>
    <w:rsid w:val="008C40ED"/>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8C40ED"/>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8C40ED"/>
    <w:rPr>
      <w:rFonts w:ascii="Arial" w:eastAsia="Arial" w:hAnsi="Arial" w:cs="Arial"/>
      <w:kern w:val="0"/>
      <w:sz w:val="18"/>
      <w:szCs w:val="18"/>
      <w14:ligatures w14:val="none"/>
    </w:rPr>
  </w:style>
  <w:style w:type="paragraph" w:customStyle="1" w:styleId="i">
    <w:name w:val="i"/>
    <w:basedOn w:val="Normal"/>
    <w:link w:val="iCar"/>
    <w:autoRedefine/>
    <w:qFormat/>
    <w:rsid w:val="008C40ED"/>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8C40ED"/>
    <w:rPr>
      <w:rFonts w:ascii="Arial" w:eastAsia="Arial" w:hAnsi="Arial" w:cs="Arial"/>
      <w:kern w:val="0"/>
      <w:sz w:val="18"/>
      <w:szCs w:val="18"/>
      <w14:ligatures w14:val="none"/>
    </w:rPr>
  </w:style>
  <w:style w:type="character" w:customStyle="1" w:styleId="iCar">
    <w:name w:val="i Car"/>
    <w:link w:val="i"/>
    <w:rsid w:val="008C40ED"/>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8C40ED"/>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8C40ED"/>
    <w:rPr>
      <w:rFonts w:ascii="Consolas" w:hAnsi="Consolas"/>
      <w:kern w:val="0"/>
      <w:sz w:val="21"/>
      <w:szCs w:val="21"/>
      <w:lang w:val="en-CA"/>
      <w14:ligatures w14:val="none"/>
    </w:rPr>
  </w:style>
  <w:style w:type="character" w:customStyle="1" w:styleId="PlainTextChar2">
    <w:name w:val="Plain Text Char2"/>
    <w:link w:val="PlainText"/>
    <w:uiPriority w:val="99"/>
    <w:rsid w:val="008C40ED"/>
    <w:rPr>
      <w:rFonts w:ascii="Calibri" w:eastAsia="Calibri" w:hAnsi="Calibri" w:cs="Consolas"/>
      <w:kern w:val="0"/>
      <w:szCs w:val="21"/>
      <w14:ligatures w14:val="none"/>
    </w:rPr>
  </w:style>
  <w:style w:type="paragraph" w:customStyle="1" w:styleId="10">
    <w:name w:val="1."/>
    <w:basedOn w:val="Normal"/>
    <w:link w:val="1Car0"/>
    <w:qFormat/>
    <w:rsid w:val="008C40ED"/>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8C40ED"/>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8C40ED"/>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8C40ED"/>
  </w:style>
  <w:style w:type="paragraph" w:customStyle="1" w:styleId="Paramarge">
    <w:name w:val="Para marge"/>
    <w:basedOn w:val="Normal"/>
    <w:rsid w:val="008C40ED"/>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8C40E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8C40ED"/>
  </w:style>
  <w:style w:type="numbering" w:customStyle="1" w:styleId="ImportedStyle5">
    <w:name w:val="Imported Style 5"/>
    <w:rsid w:val="008C40ED"/>
  </w:style>
  <w:style w:type="numbering" w:customStyle="1" w:styleId="ImportedStyle1">
    <w:name w:val="Imported Style 1"/>
    <w:rsid w:val="008C40ED"/>
  </w:style>
  <w:style w:type="table" w:customStyle="1" w:styleId="Grilledutableau1">
    <w:name w:val="Grille du tableau1"/>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8C40ED"/>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8C40ED"/>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8C40ED"/>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8C40ED"/>
  </w:style>
  <w:style w:type="character" w:customStyle="1" w:styleId="nom-revue">
    <w:name w:val="nom-revue"/>
    <w:basedOn w:val="DefaultParagraphFont"/>
    <w:rsid w:val="008C40ED"/>
  </w:style>
  <w:style w:type="character" w:customStyle="1" w:styleId="num-revue">
    <w:name w:val="num-revue"/>
    <w:basedOn w:val="DefaultParagraphFont"/>
    <w:rsid w:val="008C40ED"/>
  </w:style>
  <w:style w:type="paragraph" w:customStyle="1" w:styleId="csc-textpic-caption">
    <w:name w:val="csc-textpic-caption"/>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8C40ED"/>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8C40ED"/>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8C40ED"/>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8C40ED"/>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8C40ED"/>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8C40ED"/>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8C40ED"/>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8C40ED"/>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8C40ED"/>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8C40ED"/>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8C40ED"/>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8C40ED"/>
    <w:rPr>
      <w:rFonts w:ascii="Arial" w:hAnsi="Arial" w:cs="Arial" w:hint="default"/>
      <w:sz w:val="18"/>
      <w:szCs w:val="18"/>
    </w:rPr>
  </w:style>
  <w:style w:type="paragraph" w:customStyle="1" w:styleId="pBase">
    <w:name w:val="p_Base"/>
    <w:next w:val="Normal"/>
    <w:rsid w:val="008C40ED"/>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8C40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8C40ED"/>
    <w:rPr>
      <w:b/>
      <w:bCs/>
    </w:rPr>
  </w:style>
  <w:style w:type="paragraph" w:customStyle="1" w:styleId="Parai2">
    <w:name w:val="Para i.2"/>
    <w:basedOn w:val="Normal"/>
    <w:link w:val="Parai2Car"/>
    <w:rsid w:val="008C40ED"/>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8C40ED"/>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8C40ED"/>
    <w:rPr>
      <w:rFonts w:ascii="Söhne" w:eastAsia="Times New Roman" w:hAnsi="Söhne" w:cs="Times New Roman"/>
      <w:kern w:val="0"/>
      <w:sz w:val="18"/>
      <w:lang w:val="en-IE" w:bidi="en-US"/>
      <w14:ligatures w14:val="none"/>
    </w:rPr>
  </w:style>
  <w:style w:type="paragraph" w:customStyle="1" w:styleId="Parai1">
    <w:name w:val="Para i1"/>
    <w:basedOn w:val="Para12"/>
    <w:rsid w:val="008C40ED"/>
    <w:pPr>
      <w:ind w:left="425" w:hanging="425"/>
    </w:pPr>
    <w:rPr>
      <w:lang w:eastAsia="es-ES"/>
    </w:rPr>
  </w:style>
  <w:style w:type="paragraph" w:styleId="BodyText3">
    <w:name w:val="Body Text 3"/>
    <w:basedOn w:val="Normal"/>
    <w:link w:val="BodyText3Char"/>
    <w:unhideWhenUsed/>
    <w:rsid w:val="008C40ED"/>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8C40ED"/>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8C40ED"/>
    <w:rPr>
      <w:i/>
      <w:iCs/>
      <w:color w:val="auto"/>
      <w:sz w:val="24"/>
      <w:u w:val="single"/>
    </w:rPr>
  </w:style>
  <w:style w:type="paragraph" w:customStyle="1" w:styleId="Chaptertitle">
    <w:name w:val="Chapter title"/>
    <w:basedOn w:val="Normal"/>
    <w:link w:val="ChaptertitleCar"/>
    <w:rsid w:val="008C40ED"/>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8C40ED"/>
  </w:style>
  <w:style w:type="paragraph" w:customStyle="1" w:styleId="Note">
    <w:name w:val="Note"/>
    <w:basedOn w:val="FootnoteText"/>
    <w:uiPriority w:val="99"/>
    <w:rsid w:val="008C40ED"/>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Para4">
    <w:name w:val="Para 4"/>
    <w:basedOn w:val="Normal"/>
    <w:link w:val="Para4Car"/>
    <w:rsid w:val="008C40ED"/>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8C40ED"/>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8C40ED"/>
    <w:pPr>
      <w:spacing w:after="120"/>
      <w:ind w:left="1559" w:hanging="425"/>
    </w:pPr>
  </w:style>
  <w:style w:type="paragraph" w:customStyle="1" w:styleId="Para6">
    <w:name w:val="Para 6"/>
    <w:basedOn w:val="Parai5"/>
    <w:rsid w:val="008C40ED"/>
    <w:pPr>
      <w:ind w:firstLine="0"/>
    </w:pPr>
  </w:style>
  <w:style w:type="paragraph" w:customStyle="1" w:styleId="Parai35">
    <w:name w:val="Para i.3.5"/>
    <w:basedOn w:val="Parai5"/>
    <w:rsid w:val="008C40ED"/>
    <w:pPr>
      <w:tabs>
        <w:tab w:val="left" w:pos="2835"/>
        <w:tab w:val="left" w:pos="4536"/>
      </w:tabs>
      <w:ind w:firstLine="0"/>
    </w:pPr>
  </w:style>
  <w:style w:type="paragraph" w:customStyle="1" w:styleId="paraii35">
    <w:name w:val="para ii.3.5"/>
    <w:basedOn w:val="Parai35"/>
    <w:rsid w:val="008C40ED"/>
    <w:pPr>
      <w:tabs>
        <w:tab w:val="clear" w:pos="2835"/>
        <w:tab w:val="clear" w:pos="4536"/>
      </w:tabs>
      <w:ind w:left="1984" w:hanging="425"/>
    </w:pPr>
  </w:style>
  <w:style w:type="paragraph" w:customStyle="1" w:styleId="Tablefn">
    <w:name w:val="Table fn"/>
    <w:basedOn w:val="Para12"/>
    <w:rsid w:val="008C40ED"/>
    <w:pPr>
      <w:spacing w:before="240"/>
      <w:jc w:val="center"/>
    </w:pPr>
    <w:rPr>
      <w:sz w:val="16"/>
    </w:rPr>
  </w:style>
  <w:style w:type="paragraph" w:customStyle="1" w:styleId="TableHead">
    <w:name w:val="Table Head"/>
    <w:basedOn w:val="Para5"/>
    <w:link w:val="TableHeadCar"/>
    <w:rsid w:val="008C40ED"/>
    <w:pPr>
      <w:spacing w:before="120" w:after="120"/>
      <w:ind w:left="0"/>
      <w:jc w:val="center"/>
    </w:pPr>
    <w:rPr>
      <w:rFonts w:ascii="Ottawa" w:hAnsi="Ottawa"/>
      <w:b/>
    </w:rPr>
  </w:style>
  <w:style w:type="paragraph" w:customStyle="1" w:styleId="Tabletext">
    <w:name w:val="Table text"/>
    <w:basedOn w:val="Para5"/>
    <w:rsid w:val="008C40ED"/>
    <w:pPr>
      <w:spacing w:before="120" w:after="120"/>
      <w:ind w:left="0"/>
      <w:jc w:val="center"/>
    </w:pPr>
    <w:rPr>
      <w:rFonts w:cs="Arial"/>
    </w:rPr>
  </w:style>
  <w:style w:type="paragraph" w:customStyle="1" w:styleId="Tabletitle">
    <w:name w:val="Table title"/>
    <w:basedOn w:val="Para5"/>
    <w:link w:val="TabletitleCar"/>
    <w:autoRedefine/>
    <w:rsid w:val="008C40ED"/>
    <w:pPr>
      <w:spacing w:after="120"/>
      <w:ind w:left="0"/>
      <w:jc w:val="center"/>
    </w:pPr>
    <w:rPr>
      <w:rFonts w:ascii="Söhne Kräftig" w:hAnsi="Söhne Kräftig"/>
      <w:i/>
    </w:rPr>
  </w:style>
  <w:style w:type="paragraph" w:customStyle="1" w:styleId="Title5a">
    <w:name w:val="Title 5a"/>
    <w:basedOn w:val="Para5"/>
    <w:link w:val="Title5aCar"/>
    <w:rsid w:val="008C40ED"/>
    <w:pPr>
      <w:spacing w:before="240" w:after="120"/>
    </w:pPr>
    <w:rPr>
      <w:rFonts w:ascii="Ottawa" w:hAnsi="Ottawa"/>
      <w:i/>
    </w:rPr>
  </w:style>
  <w:style w:type="paragraph" w:customStyle="1" w:styleId="Title6">
    <w:name w:val="Title 6"/>
    <w:basedOn w:val="Para5"/>
    <w:rsid w:val="008C40ED"/>
    <w:pPr>
      <w:spacing w:after="120"/>
      <w:ind w:left="1559"/>
    </w:pPr>
    <w:rPr>
      <w:rFonts w:ascii="Ottawa" w:hAnsi="Ottawa"/>
      <w:i/>
    </w:rPr>
  </w:style>
  <w:style w:type="paragraph" w:customStyle="1" w:styleId="Buffertext">
    <w:name w:val="Buffer text"/>
    <w:basedOn w:val="Para5"/>
    <w:link w:val="BuffertextCar"/>
    <w:rsid w:val="008C40ED"/>
    <w:pPr>
      <w:tabs>
        <w:tab w:val="left" w:pos="5670"/>
      </w:tabs>
      <w:spacing w:after="0"/>
    </w:pPr>
    <w:rPr>
      <w:rFonts w:cs="Arial"/>
      <w:lang w:val="pt-BR"/>
    </w:rPr>
  </w:style>
  <w:style w:type="paragraph" w:customStyle="1" w:styleId="buffertextlast">
    <w:name w:val="buffer text last"/>
    <w:basedOn w:val="Buffertext"/>
    <w:link w:val="buffertextlastCar"/>
    <w:rsid w:val="008C40ED"/>
    <w:pPr>
      <w:spacing w:after="240"/>
    </w:pPr>
    <w:rPr>
      <w:szCs w:val="18"/>
    </w:rPr>
  </w:style>
  <w:style w:type="paragraph" w:customStyle="1" w:styleId="ien-tte">
    <w:name w:val="i en-tête"/>
    <w:basedOn w:val="Header"/>
    <w:rsid w:val="008C40ED"/>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8C40ED"/>
    <w:rPr>
      <w:rFonts w:ascii="Arial" w:hAnsi="Arial"/>
      <w:sz w:val="16"/>
    </w:rPr>
  </w:style>
  <w:style w:type="character" w:styleId="Emphasis">
    <w:name w:val="Emphasis"/>
    <w:aliases w:val="WOAH Emphasis"/>
    <w:uiPriority w:val="20"/>
    <w:qFormat/>
    <w:rsid w:val="008C40ED"/>
    <w:rPr>
      <w:i/>
      <w:iCs/>
    </w:rPr>
  </w:style>
  <w:style w:type="paragraph" w:customStyle="1" w:styleId="solutionstext">
    <w:name w:val="solutions text"/>
    <w:basedOn w:val="Para5"/>
    <w:rsid w:val="008C40ED"/>
    <w:pPr>
      <w:tabs>
        <w:tab w:val="left" w:pos="5670"/>
      </w:tabs>
      <w:spacing w:after="0"/>
      <w:ind w:left="0"/>
    </w:pPr>
    <w:rPr>
      <w:rFonts w:cs="Arial"/>
      <w:lang w:val="pt-BR"/>
    </w:rPr>
  </w:style>
  <w:style w:type="paragraph" w:customStyle="1" w:styleId="Parai6">
    <w:name w:val="Para i.6"/>
    <w:basedOn w:val="Parai5"/>
    <w:qFormat/>
    <w:rsid w:val="008C40ED"/>
    <w:pPr>
      <w:ind w:left="1984"/>
    </w:pPr>
  </w:style>
  <w:style w:type="paragraph" w:customStyle="1" w:styleId="Para7">
    <w:name w:val="Para 7"/>
    <w:basedOn w:val="Para6"/>
    <w:qFormat/>
    <w:rsid w:val="008C40ED"/>
    <w:pPr>
      <w:ind w:left="1701"/>
    </w:pPr>
  </w:style>
  <w:style w:type="paragraph" w:customStyle="1" w:styleId="Para7i">
    <w:name w:val="Para 7i"/>
    <w:basedOn w:val="Title6"/>
    <w:qFormat/>
    <w:rsid w:val="008C40ED"/>
    <w:pPr>
      <w:ind w:left="2126" w:hanging="425"/>
    </w:pPr>
    <w:rPr>
      <w:rFonts w:ascii="Arial" w:hAnsi="Arial" w:cs="Arial"/>
      <w:i w:val="0"/>
      <w:szCs w:val="18"/>
    </w:rPr>
  </w:style>
  <w:style w:type="paragraph" w:customStyle="1" w:styleId="Para5a">
    <w:name w:val="Para 5a"/>
    <w:basedOn w:val="Para5"/>
    <w:qFormat/>
    <w:rsid w:val="008C40ED"/>
    <w:pPr>
      <w:ind w:left="1418"/>
    </w:pPr>
    <w:rPr>
      <w:lang w:bidi="ar-SA"/>
    </w:rPr>
  </w:style>
  <w:style w:type="paragraph" w:styleId="HTMLPreformatted">
    <w:name w:val="HTML Preformatted"/>
    <w:basedOn w:val="Normal"/>
    <w:link w:val="HTMLPreformattedChar"/>
    <w:uiPriority w:val="99"/>
    <w:rsid w:val="008C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8C40ED"/>
    <w:rPr>
      <w:rFonts w:ascii="Tahoma" w:eastAsia="Times New Roman" w:hAnsi="Tahoma" w:cs="Tahoma"/>
      <w:kern w:val="0"/>
      <w:sz w:val="20"/>
      <w:szCs w:val="20"/>
      <w:lang w:bidi="th-TH"/>
      <w14:ligatures w14:val="none"/>
    </w:rPr>
  </w:style>
  <w:style w:type="character" w:customStyle="1" w:styleId="CarCar5">
    <w:name w:val="Car Car5"/>
    <w:rsid w:val="008C40ED"/>
    <w:rPr>
      <w:rFonts w:ascii="Ottawa" w:hAnsi="Ottawa"/>
      <w:b/>
      <w:spacing w:val="-10"/>
      <w:kern w:val="28"/>
      <w:position w:val="6"/>
      <w:sz w:val="22"/>
      <w:szCs w:val="22"/>
      <w:lang w:val="en-US" w:eastAsia="en-US" w:bidi="en-US"/>
    </w:rPr>
  </w:style>
  <w:style w:type="character" w:customStyle="1" w:styleId="CarCar4">
    <w:name w:val="Car Car4"/>
    <w:rsid w:val="008C40ED"/>
    <w:rPr>
      <w:rFonts w:ascii="TradeGothic Bold" w:hAnsi="TradeGothic Bold"/>
      <w:spacing w:val="-10"/>
      <w:kern w:val="28"/>
      <w:position w:val="6"/>
      <w:sz w:val="21"/>
      <w:szCs w:val="22"/>
      <w:lang w:val="en-US" w:eastAsia="fr-FR" w:bidi="en-US"/>
    </w:rPr>
  </w:style>
  <w:style w:type="character" w:customStyle="1" w:styleId="CarCar3">
    <w:name w:val="Car Car3"/>
    <w:rsid w:val="008C40ED"/>
    <w:rPr>
      <w:rFonts w:ascii="Ottawa" w:hAnsi="Ottawa"/>
      <w:b/>
      <w:spacing w:val="-4"/>
      <w:kern w:val="28"/>
      <w:sz w:val="19"/>
      <w:szCs w:val="22"/>
      <w:lang w:val="en-US" w:eastAsia="fr-FR" w:bidi="en-US"/>
    </w:rPr>
  </w:style>
  <w:style w:type="character" w:customStyle="1" w:styleId="CarCar2">
    <w:name w:val="Car Car2"/>
    <w:rsid w:val="008C40ED"/>
    <w:rPr>
      <w:rFonts w:ascii="Ottawa" w:hAnsi="Ottawa"/>
      <w:b/>
      <w:spacing w:val="-4"/>
      <w:kern w:val="28"/>
      <w:sz w:val="18"/>
      <w:szCs w:val="22"/>
      <w:lang w:val="en-US" w:eastAsia="fr-FR" w:bidi="en-US"/>
    </w:rPr>
  </w:style>
  <w:style w:type="character" w:customStyle="1" w:styleId="CarCar1">
    <w:name w:val="Car Car1"/>
    <w:rsid w:val="008C40ED"/>
    <w:rPr>
      <w:rFonts w:ascii="Ottawa" w:hAnsi="Ottawa"/>
      <w:i/>
      <w:spacing w:val="-4"/>
      <w:kern w:val="28"/>
      <w:sz w:val="18"/>
      <w:lang w:val="en-US" w:eastAsia="en-US" w:bidi="en-US"/>
    </w:rPr>
  </w:style>
  <w:style w:type="character" w:customStyle="1" w:styleId="CarCar">
    <w:name w:val="Car Car"/>
    <w:rsid w:val="008C40ED"/>
    <w:rPr>
      <w:rFonts w:ascii="Rockwell" w:hAnsi="Rockwell"/>
      <w:bCs/>
      <w:iCs/>
      <w:spacing w:val="20"/>
      <w:szCs w:val="60"/>
      <w:lang w:val="en-US" w:eastAsia="en-US" w:bidi="en-US"/>
    </w:rPr>
  </w:style>
  <w:style w:type="character" w:customStyle="1" w:styleId="Text4">
    <w:name w:val="Text 4"/>
    <w:rsid w:val="008C40ED"/>
    <w:rPr>
      <w:rFonts w:ascii="TradeGothic" w:hAnsi="TradeGothic"/>
      <w:b/>
      <w:bCs/>
      <w:sz w:val="20"/>
      <w:szCs w:val="22"/>
      <w:lang w:val="en-IE" w:eastAsia="fr-FR" w:bidi="ar-SA"/>
    </w:rPr>
  </w:style>
  <w:style w:type="paragraph" w:customStyle="1" w:styleId="Text1">
    <w:name w:val="Text 1"/>
    <w:basedOn w:val="Normal"/>
    <w:rsid w:val="008C40ED"/>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8C40ED"/>
    <w:rPr>
      <w:rFonts w:ascii="Garamond" w:hAnsi="Garamond"/>
      <w:bCs/>
      <w:sz w:val="22"/>
      <w:szCs w:val="22"/>
      <w:lang w:val="en-IE" w:eastAsia="fr-FR" w:bidi="ar-SA"/>
    </w:rPr>
  </w:style>
  <w:style w:type="character" w:customStyle="1" w:styleId="Text1111bulletCar">
    <w:name w:val="Text 1.1.1.1 bullet Car"/>
    <w:rsid w:val="008C40ED"/>
    <w:rPr>
      <w:rFonts w:ascii="Garamond" w:hAnsi="Garamond"/>
      <w:sz w:val="22"/>
      <w:szCs w:val="22"/>
      <w:lang w:val="en-IE" w:eastAsia="fr-FR" w:bidi="ar-SA"/>
    </w:rPr>
  </w:style>
  <w:style w:type="paragraph" w:customStyle="1" w:styleId="Level1">
    <w:name w:val="Level 1"/>
    <w:basedOn w:val="Normal"/>
    <w:rsid w:val="008C40ED"/>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8C40ED"/>
    <w:rPr>
      <w:rFonts w:ascii="Garamond" w:hAnsi="Garamond"/>
      <w:b/>
      <w:sz w:val="18"/>
      <w:lang w:val="en-IE" w:eastAsia="fr-FR"/>
    </w:rPr>
  </w:style>
  <w:style w:type="paragraph" w:customStyle="1" w:styleId="111">
    <w:name w:val="1.1.1."/>
    <w:basedOn w:val="Normal"/>
    <w:link w:val="111Car"/>
    <w:rsid w:val="008C40ED"/>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8C40ED"/>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8C40ED"/>
    <w:pPr>
      <w:spacing w:after="120"/>
    </w:pPr>
    <w:rPr>
      <w:lang w:val="en-GB"/>
    </w:rPr>
  </w:style>
  <w:style w:type="character" w:customStyle="1" w:styleId="Para5Car">
    <w:name w:val="Para 5 Car"/>
    <w:rsid w:val="008C40ED"/>
    <w:rPr>
      <w:rFonts w:ascii="Arial" w:hAnsi="Arial"/>
      <w:bCs/>
      <w:sz w:val="18"/>
      <w:szCs w:val="22"/>
      <w:lang w:val="en-IE" w:eastAsia="en-US" w:bidi="en-US"/>
    </w:rPr>
  </w:style>
  <w:style w:type="character" w:customStyle="1" w:styleId="solutionstextCar">
    <w:name w:val="solutions text Car"/>
    <w:rsid w:val="008C40ED"/>
    <w:rPr>
      <w:rFonts w:ascii="Arial" w:hAnsi="Arial" w:cs="Arial"/>
      <w:bCs/>
      <w:sz w:val="18"/>
      <w:szCs w:val="22"/>
      <w:lang w:val="pt-BR" w:eastAsia="en-US" w:bidi="en-US"/>
    </w:rPr>
  </w:style>
  <w:style w:type="character" w:customStyle="1" w:styleId="solutionstextlastCar">
    <w:name w:val="solutions text last Car"/>
    <w:rsid w:val="008C40ED"/>
    <w:rPr>
      <w:rFonts w:ascii="Arial" w:hAnsi="Arial" w:cs="Arial"/>
      <w:bCs/>
      <w:sz w:val="18"/>
      <w:szCs w:val="22"/>
      <w:lang w:val="en-GB" w:eastAsia="en-US" w:bidi="en-US"/>
    </w:rPr>
  </w:style>
  <w:style w:type="paragraph" w:customStyle="1" w:styleId="StylePara2Aprs10pt">
    <w:name w:val="Style Para 2 + Après : 10 pt"/>
    <w:basedOn w:val="Para2"/>
    <w:rsid w:val="008C40ED"/>
    <w:pPr>
      <w:spacing w:after="200"/>
    </w:pPr>
    <w:rPr>
      <w:szCs w:val="20"/>
    </w:rPr>
  </w:style>
  <w:style w:type="paragraph" w:customStyle="1" w:styleId="CarCar1Car">
    <w:name w:val="Car Car1 Car"/>
    <w:basedOn w:val="Normal"/>
    <w:rsid w:val="008C40ED"/>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8C40E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8C40ED"/>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8C40ED"/>
  </w:style>
  <w:style w:type="paragraph" w:customStyle="1" w:styleId="Base1">
    <w:name w:val="Base1"/>
    <w:rsid w:val="008C40ED"/>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8C40ED"/>
  </w:style>
  <w:style w:type="character" w:customStyle="1" w:styleId="apple-converted-space">
    <w:name w:val="apple-converted-space"/>
    <w:basedOn w:val="DefaultParagraphFont"/>
    <w:rsid w:val="008C40ED"/>
  </w:style>
  <w:style w:type="character" w:customStyle="1" w:styleId="Para1Char">
    <w:name w:val="Para 1 Char"/>
    <w:rsid w:val="008C40ED"/>
    <w:rPr>
      <w:rFonts w:ascii="Arial" w:hAnsi="Arial"/>
      <w:sz w:val="18"/>
      <w:szCs w:val="22"/>
      <w:lang w:val="en-IE" w:eastAsia="en-US" w:bidi="en-US"/>
    </w:rPr>
  </w:style>
  <w:style w:type="character" w:customStyle="1" w:styleId="Para3Char">
    <w:name w:val="Para 3 Char"/>
    <w:rsid w:val="008C40ED"/>
    <w:rPr>
      <w:rFonts w:ascii="Arial" w:hAnsi="Arial"/>
      <w:bCs/>
      <w:sz w:val="18"/>
      <w:szCs w:val="22"/>
      <w:lang w:val="en-IE" w:eastAsia="en-US" w:bidi="ar-SA"/>
    </w:rPr>
  </w:style>
  <w:style w:type="paragraph" w:customStyle="1" w:styleId="Title2">
    <w:name w:val="Title 2"/>
    <w:basedOn w:val="Normal"/>
    <w:qFormat/>
    <w:rsid w:val="008C40ED"/>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8C40ED"/>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8C40ED"/>
    <w:pPr>
      <w:jc w:val="center"/>
    </w:pPr>
    <w:rPr>
      <w:rFonts w:ascii="Ottawa" w:hAnsi="Ottawa" w:cs="Times New Roman"/>
      <w:bCs w:val="0"/>
      <w:szCs w:val="20"/>
    </w:rPr>
  </w:style>
  <w:style w:type="character" w:customStyle="1" w:styleId="Hyperlink0">
    <w:name w:val="Hyperlink.0"/>
    <w:rsid w:val="008C40ED"/>
    <w:rPr>
      <w:color w:val="0000FF"/>
      <w:sz w:val="24"/>
      <w:szCs w:val="24"/>
      <w:u w:val="single" w:color="0000FF"/>
      <w:lang w:val="en-US"/>
    </w:rPr>
  </w:style>
  <w:style w:type="character" w:customStyle="1" w:styleId="highlight">
    <w:name w:val="highlight"/>
    <w:basedOn w:val="DefaultParagraphFont"/>
    <w:rsid w:val="008C40ED"/>
  </w:style>
  <w:style w:type="character" w:customStyle="1" w:styleId="hps">
    <w:name w:val="hps"/>
    <w:basedOn w:val="DefaultParagraphFont"/>
    <w:rsid w:val="008C40ED"/>
  </w:style>
  <w:style w:type="character" w:customStyle="1" w:styleId="longtext1">
    <w:name w:val="long_text1"/>
    <w:rsid w:val="008C40ED"/>
    <w:rPr>
      <w:sz w:val="20"/>
      <w:szCs w:val="20"/>
    </w:rPr>
  </w:style>
  <w:style w:type="paragraph" w:styleId="BlockText">
    <w:name w:val="Block Text"/>
    <w:basedOn w:val="Normal"/>
    <w:rsid w:val="008C40ED"/>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8C40ED"/>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8C40ED"/>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8C40ED"/>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8C40ED"/>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8C40ED"/>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8C40ED"/>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8C40ED"/>
    <w:pPr>
      <w:ind w:firstLine="210"/>
    </w:pPr>
  </w:style>
  <w:style w:type="character" w:customStyle="1" w:styleId="BodyTextFirstIndent2Char">
    <w:name w:val="Body Text First Indent 2 Char"/>
    <w:basedOn w:val="BodyTextIndentChar"/>
    <w:link w:val="BodyTextFirstIndent2"/>
    <w:uiPriority w:val="99"/>
    <w:rsid w:val="008C40ED"/>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8C40ED"/>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8C40ED"/>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8C40ED"/>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8C40ED"/>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8C40ED"/>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8C40ED"/>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8C40ED"/>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8C40ED"/>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8C40ED"/>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8C40ED"/>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8C40ED"/>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8C40ED"/>
    <w:pPr>
      <w:spacing w:before="160" w:after="0" w:line="240" w:lineRule="auto"/>
    </w:pPr>
    <w:rPr>
      <w:rFonts w:ascii="Arial" w:eastAsia="SimSun" w:hAnsi="Arial" w:cs="Arial"/>
      <w:sz w:val="20"/>
      <w:szCs w:val="20"/>
      <w:lang w:val="en-AU" w:eastAsia="zh-CN"/>
    </w:rPr>
  </w:style>
  <w:style w:type="character" w:styleId="HTMLAcronym">
    <w:name w:val="HTML Acronym"/>
    <w:rsid w:val="008C40ED"/>
  </w:style>
  <w:style w:type="paragraph" w:styleId="HTMLAddress">
    <w:name w:val="HTML Address"/>
    <w:basedOn w:val="Normal"/>
    <w:link w:val="HTMLAddressChar"/>
    <w:rsid w:val="008C40ED"/>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8C40ED"/>
    <w:rPr>
      <w:rFonts w:ascii="Times New Roman" w:eastAsia="SimSun" w:hAnsi="Times New Roman" w:cs="Times New Roman"/>
      <w:i/>
      <w:iCs/>
      <w:kern w:val="0"/>
      <w:sz w:val="20"/>
      <w:szCs w:val="20"/>
      <w:lang w:val="en-AU" w:eastAsia="zh-CN"/>
      <w14:ligatures w14:val="none"/>
    </w:rPr>
  </w:style>
  <w:style w:type="character" w:styleId="HTMLCite">
    <w:name w:val="HTML Cite"/>
    <w:rsid w:val="008C40ED"/>
    <w:rPr>
      <w:i/>
      <w:iCs/>
    </w:rPr>
  </w:style>
  <w:style w:type="character" w:styleId="HTMLCode">
    <w:name w:val="HTML Code"/>
    <w:rsid w:val="008C40ED"/>
    <w:rPr>
      <w:rFonts w:ascii="Courier New" w:hAnsi="Courier New" w:cs="Courier New"/>
      <w:sz w:val="20"/>
      <w:szCs w:val="20"/>
    </w:rPr>
  </w:style>
  <w:style w:type="character" w:styleId="HTMLDefinition">
    <w:name w:val="HTML Definition"/>
    <w:rsid w:val="008C40ED"/>
    <w:rPr>
      <w:i/>
      <w:iCs/>
    </w:rPr>
  </w:style>
  <w:style w:type="character" w:styleId="HTMLKeyboard">
    <w:name w:val="HTML Keyboard"/>
    <w:rsid w:val="008C40ED"/>
    <w:rPr>
      <w:rFonts w:ascii="Courier New" w:hAnsi="Courier New" w:cs="Courier New"/>
      <w:sz w:val="20"/>
      <w:szCs w:val="20"/>
    </w:rPr>
  </w:style>
  <w:style w:type="character" w:styleId="HTMLSample">
    <w:name w:val="HTML Sample"/>
    <w:rsid w:val="008C40ED"/>
    <w:rPr>
      <w:rFonts w:ascii="Courier New" w:hAnsi="Courier New" w:cs="Courier New"/>
    </w:rPr>
  </w:style>
  <w:style w:type="character" w:styleId="HTMLTypewriter">
    <w:name w:val="HTML Typewriter"/>
    <w:rsid w:val="008C40ED"/>
    <w:rPr>
      <w:rFonts w:ascii="Courier New" w:hAnsi="Courier New" w:cs="Courier New"/>
      <w:sz w:val="20"/>
      <w:szCs w:val="20"/>
    </w:rPr>
  </w:style>
  <w:style w:type="character" w:styleId="HTMLVariable">
    <w:name w:val="HTML Variable"/>
    <w:rsid w:val="008C40ED"/>
    <w:rPr>
      <w:i/>
      <w:iCs/>
    </w:rPr>
  </w:style>
  <w:style w:type="paragraph" w:styleId="List">
    <w:name w:val="List"/>
    <w:basedOn w:val="Normal"/>
    <w:rsid w:val="008C40ED"/>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8C40ED"/>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8C40ED"/>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8C40ED"/>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8C40ED"/>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8C40ED"/>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8C40ED"/>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8C40ED"/>
    <w:pPr>
      <w:numPr>
        <w:numId w:val="4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8C40ED"/>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8C40ED"/>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8C40ED"/>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8C40ED"/>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8C40ED"/>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8C40ED"/>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8C40ED"/>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8C40ED"/>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8C40ED"/>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8C40ED"/>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8C40ED"/>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8C40ED"/>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8C40ED"/>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8C40ED"/>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8C40ED"/>
    <w:rPr>
      <w:rFonts w:ascii="Times New Roman" w:eastAsia="SimSun" w:hAnsi="Times New Roman" w:cs="Times New Roman"/>
      <w:kern w:val="0"/>
      <w:sz w:val="20"/>
      <w:szCs w:val="20"/>
      <w:lang w:val="en-AU" w:eastAsia="zh-CN"/>
      <w14:ligatures w14:val="none"/>
    </w:rPr>
  </w:style>
  <w:style w:type="character" w:styleId="PageNumber">
    <w:name w:val="page number"/>
    <w:rsid w:val="008C40ED"/>
  </w:style>
  <w:style w:type="paragraph" w:styleId="Salutation">
    <w:name w:val="Salutation"/>
    <w:basedOn w:val="Normal"/>
    <w:next w:val="Normal"/>
    <w:link w:val="SalutationChar"/>
    <w:rsid w:val="008C40ED"/>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8C40ED"/>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8C40ED"/>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8C40ED"/>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8C40ED"/>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8C40ED"/>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8C40ED"/>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8C40ED"/>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8C40ED"/>
  </w:style>
  <w:style w:type="numbering" w:styleId="1ai">
    <w:name w:val="Outline List 1"/>
    <w:basedOn w:val="NoList"/>
    <w:rsid w:val="008C40ED"/>
  </w:style>
  <w:style w:type="numbering" w:styleId="111111">
    <w:name w:val="Outline List 2"/>
    <w:basedOn w:val="NoList"/>
    <w:rsid w:val="008C40ED"/>
  </w:style>
  <w:style w:type="paragraph" w:customStyle="1" w:styleId="StyleText1111bulletNonGras">
    <w:name w:val="Style Text 1.1.1.1 bullet + Non Gras"/>
    <w:basedOn w:val="Normal"/>
    <w:rsid w:val="008C40ED"/>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8C40ED"/>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8C40ED"/>
  </w:style>
  <w:style w:type="paragraph" w:customStyle="1" w:styleId="parai60">
    <w:name w:val="para i6"/>
    <w:basedOn w:val="Parai35"/>
    <w:rsid w:val="008C40ED"/>
    <w:pPr>
      <w:ind w:left="1984" w:hanging="425"/>
    </w:pPr>
  </w:style>
  <w:style w:type="paragraph" w:customStyle="1" w:styleId="Titre1">
    <w:name w:val="Titre1"/>
    <w:basedOn w:val="Normal"/>
    <w:rsid w:val="008C40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8C40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8C40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8C40ED"/>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8C40ED"/>
    <w:pPr>
      <w:keepNext w:val="0"/>
      <w:keepLines w:val="0"/>
      <w:numPr>
        <w:ilvl w:val="0"/>
        <w:numId w:val="0"/>
      </w:numPr>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8C40ED"/>
  </w:style>
  <w:style w:type="character" w:customStyle="1" w:styleId="Title5aCar">
    <w:name w:val="Title 5a Car"/>
    <w:link w:val="Title5a"/>
    <w:rsid w:val="008C40ED"/>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8C40ED"/>
    <w:rPr>
      <w:rFonts w:ascii="Ottawa" w:eastAsia="Times New Roman" w:hAnsi="Ottawa" w:cs="Times New Roman"/>
      <w:bCs/>
      <w:i/>
      <w:kern w:val="0"/>
      <w:sz w:val="18"/>
      <w:lang w:val="en-IE" w:bidi="en-US"/>
      <w14:ligatures w14:val="none"/>
    </w:rPr>
  </w:style>
  <w:style w:type="character" w:customStyle="1" w:styleId="CharChar7">
    <w:name w:val="Char Char7"/>
    <w:semiHidden/>
    <w:rsid w:val="008C40ED"/>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8C40ED"/>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8C40ED"/>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8C40ED"/>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8C40ED"/>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8C40ED"/>
  </w:style>
  <w:style w:type="paragraph" w:customStyle="1" w:styleId="paramarge0">
    <w:name w:val="para marge"/>
    <w:rsid w:val="008C40ED"/>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8C40ED"/>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8C40ED"/>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8C40ED"/>
    <w:rPr>
      <w:i/>
      <w:iCs/>
      <w:strike/>
      <w:dstrike w:val="0"/>
      <w:sz w:val="20"/>
      <w:szCs w:val="20"/>
      <w:lang w:val="en-US"/>
    </w:rPr>
  </w:style>
  <w:style w:type="numbering" w:customStyle="1" w:styleId="List0">
    <w:name w:val="List 0"/>
    <w:basedOn w:val="ImportedStyle1"/>
    <w:rsid w:val="008C40ED"/>
  </w:style>
  <w:style w:type="numbering" w:customStyle="1" w:styleId="List1">
    <w:name w:val="List 1"/>
    <w:basedOn w:val="ImportedStyle2"/>
    <w:rsid w:val="008C40ED"/>
  </w:style>
  <w:style w:type="numbering" w:customStyle="1" w:styleId="ImportedStyle2">
    <w:name w:val="Imported Style 2"/>
    <w:rsid w:val="008C40ED"/>
  </w:style>
  <w:style w:type="numbering" w:customStyle="1" w:styleId="List21">
    <w:name w:val="List 21"/>
    <w:basedOn w:val="ImportedStyle3"/>
    <w:rsid w:val="008C40ED"/>
  </w:style>
  <w:style w:type="numbering" w:customStyle="1" w:styleId="ImportedStyle3">
    <w:name w:val="Imported Style 3"/>
    <w:rsid w:val="008C40ED"/>
  </w:style>
  <w:style w:type="character" w:customStyle="1" w:styleId="CommentTextChar2">
    <w:name w:val="Comment Text Char2"/>
    <w:uiPriority w:val="99"/>
    <w:rsid w:val="008C40ED"/>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8C40ED"/>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8C40ED"/>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8C40ED"/>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8C40ED"/>
    <w:pPr>
      <w:spacing w:line="240" w:lineRule="exact"/>
    </w:pPr>
    <w:rPr>
      <w:rFonts w:ascii="Tahoma" w:eastAsia="Times New Roman" w:hAnsi="Tahoma" w:cs="Times New Roman"/>
      <w:sz w:val="20"/>
      <w:szCs w:val="20"/>
      <w:lang w:val="en-US"/>
    </w:rPr>
  </w:style>
  <w:style w:type="paragraph" w:customStyle="1" w:styleId="pBase1">
    <w:name w:val="p_Base1"/>
    <w:next w:val="Normal"/>
    <w:rsid w:val="008C40ED"/>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8C40ED"/>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8C40ED"/>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8C40ED"/>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8C40ED"/>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8C40ED"/>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8C40ED"/>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8C40ED"/>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8C40ED"/>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8C40ED"/>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8C40ED"/>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8C40ED"/>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8C40ED"/>
    <w:rPr>
      <w:rFonts w:ascii="Calibri" w:eastAsia="Calibri" w:hAnsi="Calibri" w:cs="Times New Roman"/>
      <w:sz w:val="20"/>
      <w:szCs w:val="20"/>
      <w:lang w:val="en-GB"/>
    </w:rPr>
  </w:style>
  <w:style w:type="paragraph" w:customStyle="1" w:styleId="para2base">
    <w:name w:val="para 2. base"/>
    <w:basedOn w:val="Normal"/>
    <w:qFormat/>
    <w:rsid w:val="008C40ED"/>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8C40ED"/>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8C40ED"/>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8C40ED"/>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8C40ED"/>
    <w:pPr>
      <w:tabs>
        <w:tab w:val="clear" w:pos="2835"/>
        <w:tab w:val="clear" w:pos="4536"/>
      </w:tabs>
      <w:ind w:left="1984" w:hanging="425"/>
    </w:pPr>
  </w:style>
  <w:style w:type="character" w:customStyle="1" w:styleId="Policepardfaut1">
    <w:name w:val="Police par défaut1"/>
    <w:rsid w:val="008C40ED"/>
  </w:style>
  <w:style w:type="character" w:customStyle="1" w:styleId="Car4">
    <w:name w:val="Car4"/>
    <w:rsid w:val="008C40ED"/>
    <w:rPr>
      <w:rFonts w:ascii="Ottawa" w:hAnsi="Ottawa"/>
      <w:b/>
      <w:sz w:val="22"/>
      <w:szCs w:val="22"/>
      <w:lang w:val="en-US" w:eastAsia="en-US" w:bidi="en-US"/>
    </w:rPr>
  </w:style>
  <w:style w:type="character" w:customStyle="1" w:styleId="Car3">
    <w:name w:val="Car3"/>
    <w:rsid w:val="008C40ED"/>
    <w:rPr>
      <w:rFonts w:ascii="Ottawa" w:hAnsi="Ottawa"/>
      <w:b/>
      <w:sz w:val="21"/>
      <w:szCs w:val="21"/>
      <w:lang w:val="en-US" w:eastAsia="en-US" w:bidi="en-US"/>
    </w:rPr>
  </w:style>
  <w:style w:type="character" w:customStyle="1" w:styleId="Car2">
    <w:name w:val="Car2"/>
    <w:rsid w:val="008C40ED"/>
    <w:rPr>
      <w:rFonts w:ascii="Ottawa" w:hAnsi="Ottawa"/>
      <w:b/>
      <w:lang w:val="en-US" w:eastAsia="en-US" w:bidi="en-US"/>
    </w:rPr>
  </w:style>
  <w:style w:type="character" w:customStyle="1" w:styleId="Car1">
    <w:name w:val="Car1"/>
    <w:rsid w:val="008C40ED"/>
    <w:rPr>
      <w:rFonts w:ascii="Ottawa" w:hAnsi="Ottawa"/>
      <w:b/>
      <w:spacing w:val="-4"/>
      <w:kern w:val="1"/>
      <w:sz w:val="18"/>
      <w:szCs w:val="22"/>
      <w:lang w:val="en-US" w:eastAsia="en-US" w:bidi="en-US"/>
    </w:rPr>
  </w:style>
  <w:style w:type="character" w:customStyle="1" w:styleId="Car">
    <w:name w:val="Car"/>
    <w:rsid w:val="008C40ED"/>
    <w:rPr>
      <w:rFonts w:ascii="Ottawa" w:hAnsi="Ottawa"/>
      <w:i/>
      <w:spacing w:val="-4"/>
      <w:kern w:val="1"/>
      <w:sz w:val="18"/>
      <w:lang w:val="en-US" w:eastAsia="en-US" w:bidi="en-US"/>
    </w:rPr>
  </w:style>
  <w:style w:type="character" w:customStyle="1" w:styleId="Numrodeligne1">
    <w:name w:val="Numéro de ligne1"/>
    <w:rsid w:val="008C40ED"/>
    <w:rPr>
      <w:rFonts w:ascii="Arial" w:hAnsi="Arial"/>
      <w:sz w:val="16"/>
    </w:rPr>
  </w:style>
  <w:style w:type="character" w:customStyle="1" w:styleId="Marquedecommentaire1">
    <w:name w:val="Marque de commentaire1"/>
    <w:rsid w:val="008C40ED"/>
    <w:rPr>
      <w:sz w:val="16"/>
      <w:szCs w:val="16"/>
    </w:rPr>
  </w:style>
  <w:style w:type="character" w:customStyle="1" w:styleId="mathfont">
    <w:name w:val="mathfont"/>
    <w:rsid w:val="008C40ED"/>
  </w:style>
  <w:style w:type="character" w:customStyle="1" w:styleId="StylePara5TradeGothicObliqueCar">
    <w:name w:val="Style Para 5 + TradeGothic Oblique Car"/>
    <w:rsid w:val="008C40ED"/>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8C40ED"/>
    <w:rPr>
      <w:rFonts w:ascii="Ottawa" w:hAnsi="Ottawa"/>
      <w:bCs/>
      <w:i/>
      <w:sz w:val="18"/>
      <w:szCs w:val="22"/>
      <w:lang w:val="en-IE" w:eastAsia="en-US" w:bidi="en-US"/>
    </w:rPr>
  </w:style>
  <w:style w:type="character" w:customStyle="1" w:styleId="Appelnotedebasdep1">
    <w:name w:val="Appel note de bas de p.1"/>
    <w:rsid w:val="008C40ED"/>
    <w:rPr>
      <w:vertAlign w:val="superscript"/>
    </w:rPr>
  </w:style>
  <w:style w:type="character" w:customStyle="1" w:styleId="Car6">
    <w:name w:val="Car6"/>
    <w:rsid w:val="008C40ED"/>
    <w:rPr>
      <w:rFonts w:ascii="Calibri" w:hAnsi="Calibri"/>
      <w:sz w:val="22"/>
      <w:szCs w:val="22"/>
      <w:lang w:val="en-US" w:eastAsia="en-US" w:bidi="en-US"/>
    </w:rPr>
  </w:style>
  <w:style w:type="character" w:customStyle="1" w:styleId="Car7">
    <w:name w:val="Car7"/>
    <w:rsid w:val="008C40ED"/>
    <w:rPr>
      <w:lang w:eastAsia="en-US" w:bidi="en-US"/>
    </w:rPr>
  </w:style>
  <w:style w:type="character" w:customStyle="1" w:styleId="Car5">
    <w:name w:val="Car5"/>
    <w:rsid w:val="008C40ED"/>
    <w:rPr>
      <w:rFonts w:ascii="Calibri" w:hAnsi="Calibri"/>
      <w:b/>
      <w:bCs/>
      <w:lang w:val="en-US" w:eastAsia="en-US" w:bidi="en-US"/>
    </w:rPr>
  </w:style>
  <w:style w:type="character" w:customStyle="1" w:styleId="nbapihighlight">
    <w:name w:val="nbapihighlight"/>
    <w:rsid w:val="008C40ED"/>
  </w:style>
  <w:style w:type="character" w:customStyle="1" w:styleId="Puces">
    <w:name w:val="Puces"/>
    <w:rsid w:val="008C40ED"/>
    <w:rPr>
      <w:rFonts w:ascii="OpenSymbol" w:eastAsia="OpenSymbol" w:hAnsi="OpenSymbol" w:cs="OpenSymbol"/>
    </w:rPr>
  </w:style>
  <w:style w:type="character" w:customStyle="1" w:styleId="Lienhypertextesuivivisit1">
    <w:name w:val="Lien hypertexte suivi visité1"/>
    <w:rsid w:val="008C40ED"/>
    <w:rPr>
      <w:color w:val="800080"/>
      <w:u w:val="single"/>
    </w:rPr>
  </w:style>
  <w:style w:type="character" w:customStyle="1" w:styleId="Marquedecommentaire2">
    <w:name w:val="Marque de commentaire2"/>
    <w:rsid w:val="008C40ED"/>
    <w:rPr>
      <w:sz w:val="16"/>
      <w:szCs w:val="16"/>
    </w:rPr>
  </w:style>
  <w:style w:type="character" w:customStyle="1" w:styleId="Numrodeligne2">
    <w:name w:val="Numéro de ligne2"/>
    <w:rsid w:val="008C40ED"/>
  </w:style>
  <w:style w:type="character" w:customStyle="1" w:styleId="ListLabel1">
    <w:name w:val="ListLabel 1"/>
    <w:rsid w:val="008C40ED"/>
    <w:rPr>
      <w:rFonts w:cs="Times New Roman"/>
      <w:sz w:val="22"/>
    </w:rPr>
  </w:style>
  <w:style w:type="paragraph" w:styleId="Caption">
    <w:name w:val="caption"/>
    <w:basedOn w:val="Normal"/>
    <w:qFormat/>
    <w:rsid w:val="008C40ED"/>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8C40ED"/>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8C40ED"/>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8C40ED"/>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8C40ED"/>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8C40ED"/>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8C40ED"/>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8C40ED"/>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8C40ED"/>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8C40ED"/>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8C40ED"/>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8C40ED"/>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8C40ED"/>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8C40ED"/>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8C40ED"/>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8C40ED"/>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8C40ED"/>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8C40ED"/>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8C40ED"/>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8C40ED"/>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8C40ED"/>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8C40ED"/>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8C40ED"/>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8C40ED"/>
  </w:style>
  <w:style w:type="paragraph" w:customStyle="1" w:styleId="Textedebulles2">
    <w:name w:val="Texte de bulles2"/>
    <w:basedOn w:val="Normal"/>
    <w:rsid w:val="008C40ED"/>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8C40ED"/>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8C40ED"/>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8C40ED"/>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8C40ED"/>
    <w:rPr>
      <w:vertAlign w:val="superscript"/>
    </w:rPr>
  </w:style>
  <w:style w:type="numbering" w:customStyle="1" w:styleId="Aucuneliste11">
    <w:name w:val="Aucune liste11"/>
    <w:next w:val="NoList"/>
    <w:uiPriority w:val="99"/>
    <w:semiHidden/>
    <w:unhideWhenUsed/>
    <w:rsid w:val="008C40ED"/>
  </w:style>
  <w:style w:type="paragraph" w:customStyle="1" w:styleId="CM1">
    <w:name w:val="CM1"/>
    <w:basedOn w:val="Normal"/>
    <w:next w:val="Normal"/>
    <w:rsid w:val="008C40ED"/>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8C40ED"/>
  </w:style>
  <w:style w:type="paragraph" w:customStyle="1" w:styleId="CM8">
    <w:name w:val="CM8"/>
    <w:basedOn w:val="Normal"/>
    <w:next w:val="Normal"/>
    <w:rsid w:val="008C40ED"/>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8C40ED"/>
  </w:style>
  <w:style w:type="paragraph" w:customStyle="1" w:styleId="Footer1">
    <w:name w:val="Footer1"/>
    <w:uiPriority w:val="99"/>
    <w:rsid w:val="008C40ED"/>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8C40ED"/>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8C40ED"/>
  </w:style>
  <w:style w:type="character" w:customStyle="1" w:styleId="iTegn">
    <w:name w:val="i) Tegn"/>
    <w:link w:val="i0"/>
    <w:uiPriority w:val="99"/>
    <w:rsid w:val="008C40ED"/>
    <w:rPr>
      <w:rFonts w:ascii="Garamond" w:eastAsia="Times New Roman" w:hAnsi="Garamond" w:cs="Times New Roman"/>
      <w:kern w:val="0"/>
      <w:lang w:val="en-GB" w:eastAsia="fr-FR"/>
      <w14:ligatures w14:val="none"/>
    </w:rPr>
  </w:style>
  <w:style w:type="character" w:customStyle="1" w:styleId="journalname">
    <w:name w:val="journalname"/>
    <w:rsid w:val="008C40ED"/>
  </w:style>
  <w:style w:type="numbering" w:customStyle="1" w:styleId="NoList111">
    <w:name w:val="No List111"/>
    <w:next w:val="NoList"/>
    <w:uiPriority w:val="99"/>
    <w:semiHidden/>
    <w:unhideWhenUsed/>
    <w:rsid w:val="008C40ED"/>
  </w:style>
  <w:style w:type="paragraph" w:customStyle="1" w:styleId="pBase20">
    <w:name w:val="p_Base2"/>
    <w:next w:val="Normal"/>
    <w:autoRedefine/>
    <w:rsid w:val="008C40ED"/>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8C40ED"/>
    <w:pPr>
      <w:ind w:left="1418" w:hanging="567"/>
    </w:pPr>
    <w:rPr>
      <w:rFonts w:ascii="Times New Roman" w:eastAsia="MS Mincho" w:hAnsi="Times New Roman" w:cs="Arial"/>
      <w:sz w:val="20"/>
    </w:rPr>
  </w:style>
  <w:style w:type="paragraph" w:customStyle="1" w:styleId="Para6i">
    <w:name w:val="Para 6i"/>
    <w:basedOn w:val="Para6"/>
    <w:rsid w:val="008C40ED"/>
    <w:pPr>
      <w:spacing w:after="240"/>
      <w:ind w:left="1418"/>
    </w:pPr>
    <w:rPr>
      <w:rFonts w:ascii="Times New Roman" w:eastAsia="MS Mincho" w:hAnsi="Times New Roman"/>
      <w:sz w:val="20"/>
      <w:lang w:bidi="ar-SA"/>
    </w:rPr>
  </w:style>
  <w:style w:type="paragraph" w:customStyle="1" w:styleId="parai2a">
    <w:name w:val="para i.2.a"/>
    <w:basedOn w:val="Parai2"/>
    <w:rsid w:val="008C40ED"/>
    <w:pPr>
      <w:ind w:left="4678" w:hanging="4253"/>
    </w:pPr>
    <w:rPr>
      <w:sz w:val="20"/>
    </w:rPr>
  </w:style>
  <w:style w:type="paragraph" w:customStyle="1" w:styleId="parai3">
    <w:name w:val="para i.3"/>
    <w:basedOn w:val="Parai5"/>
    <w:rsid w:val="008C40ED"/>
    <w:pPr>
      <w:ind w:left="1276"/>
    </w:pPr>
  </w:style>
  <w:style w:type="paragraph" w:customStyle="1" w:styleId="Parai4">
    <w:name w:val="Para i.4"/>
    <w:basedOn w:val="Parai5"/>
    <w:rsid w:val="008C40ED"/>
    <w:pPr>
      <w:ind w:left="1417"/>
    </w:pPr>
    <w:rPr>
      <w:rFonts w:cs="Angsana New"/>
    </w:rPr>
  </w:style>
  <w:style w:type="paragraph" w:customStyle="1" w:styleId="Paragraphedeliste1">
    <w:name w:val="Paragraphe de liste1"/>
    <w:basedOn w:val="Normal"/>
    <w:qFormat/>
    <w:rsid w:val="008C40ED"/>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8C40ED"/>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8C40ED"/>
    <w:rPr>
      <w:rFonts w:ascii="Söhne" w:eastAsia="Times New Roman" w:hAnsi="Söhne" w:cs="Times New Roman"/>
      <w:kern w:val="0"/>
      <w:sz w:val="18"/>
      <w:lang w:val="en-IE" w:bidi="en-US"/>
      <w14:ligatures w14:val="none"/>
    </w:rPr>
  </w:style>
  <w:style w:type="paragraph" w:styleId="NoSpacing">
    <w:name w:val="No Spacing"/>
    <w:uiPriority w:val="1"/>
    <w:qFormat/>
    <w:rsid w:val="008C40ED"/>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8C40ED"/>
  </w:style>
  <w:style w:type="character" w:customStyle="1" w:styleId="sheader2">
    <w:name w:val="sheader2"/>
    <w:uiPriority w:val="99"/>
    <w:rsid w:val="008C40ED"/>
  </w:style>
  <w:style w:type="character" w:customStyle="1" w:styleId="sheader21">
    <w:name w:val="sheader21"/>
    <w:rsid w:val="008C40ED"/>
    <w:rPr>
      <w:rFonts w:ascii="Times New Roman" w:hAnsi="Times New Roman" w:cs="Times New Roman" w:hint="default"/>
      <w:sz w:val="34"/>
      <w:szCs w:val="34"/>
    </w:rPr>
  </w:style>
  <w:style w:type="character" w:customStyle="1" w:styleId="shorttext">
    <w:name w:val="short_text"/>
    <w:uiPriority w:val="99"/>
    <w:rsid w:val="008C40ED"/>
  </w:style>
  <w:style w:type="character" w:customStyle="1" w:styleId="slabel1">
    <w:name w:val="slabel1"/>
    <w:uiPriority w:val="99"/>
    <w:rsid w:val="008C40ED"/>
  </w:style>
  <w:style w:type="paragraph" w:customStyle="1" w:styleId="StyleChaptertitleNonToutenmajuscule">
    <w:name w:val="Style Chapter title + Non Tout en majuscule"/>
    <w:basedOn w:val="Normal"/>
    <w:link w:val="StyleChaptertitleNonToutenmajusculeCar"/>
    <w:rsid w:val="008C40ED"/>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8C40ED"/>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8C40ED"/>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8C40ED"/>
    <w:rPr>
      <w:rFonts w:ascii="TradeGothic" w:hAnsi="TradeGothic"/>
      <w:bCs w:val="0"/>
      <w:i w:val="0"/>
      <w:iCs/>
      <w:szCs w:val="20"/>
    </w:rPr>
  </w:style>
  <w:style w:type="paragraph" w:customStyle="1" w:styleId="StyleTitre2Aprs10pt">
    <w:name w:val="Style Titre 2 + Après : 10 pt"/>
    <w:basedOn w:val="Heading2"/>
    <w:rsid w:val="008C40ED"/>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8C40ED"/>
    <w:pPr>
      <w:keepNext w:val="0"/>
      <w:keepLines w:val="0"/>
      <w:numPr>
        <w:ilvl w:val="0"/>
        <w:numId w:val="0"/>
      </w:numPr>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8C40ED"/>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8C40ED"/>
  </w:style>
  <w:style w:type="paragraph" w:customStyle="1" w:styleId="style4">
    <w:name w:val="style4"/>
    <w:basedOn w:val="Normal"/>
    <w:rsid w:val="008C40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8C40ED"/>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8C40ED"/>
    <w:rPr>
      <w:rFonts w:ascii="Consolas" w:eastAsia="Times New Roman" w:hAnsi="Consolas" w:cs="Consolas"/>
      <w:sz w:val="21"/>
      <w:szCs w:val="21"/>
      <w:lang w:val="en-GB"/>
    </w:rPr>
  </w:style>
  <w:style w:type="paragraph" w:customStyle="1" w:styleId="Timespbasegras">
    <w:name w:val="Times p_base gras"/>
    <w:basedOn w:val="Normal"/>
    <w:qFormat/>
    <w:rsid w:val="008C40ED"/>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8C40ED"/>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8C40ED"/>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8C40ED"/>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8C40ED"/>
    <w:pPr>
      <w:ind w:left="992"/>
    </w:pPr>
  </w:style>
  <w:style w:type="paragraph" w:customStyle="1" w:styleId="CarCar2Char">
    <w:name w:val="Car Car2 Char"/>
    <w:basedOn w:val="Normal"/>
    <w:rsid w:val="008C40ED"/>
    <w:pPr>
      <w:spacing w:line="240" w:lineRule="exact"/>
    </w:pPr>
    <w:rPr>
      <w:rFonts w:ascii="Tahoma" w:eastAsia="Times New Roman" w:hAnsi="Tahoma" w:cs="Times New Roman"/>
      <w:sz w:val="20"/>
      <w:szCs w:val="20"/>
      <w:lang w:val="en-US"/>
    </w:rPr>
  </w:style>
  <w:style w:type="paragraph" w:customStyle="1" w:styleId="nom">
    <w:name w:val="nom"/>
    <w:basedOn w:val="Normal"/>
    <w:rsid w:val="008C40ED"/>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8C40ED"/>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8C40ED"/>
  </w:style>
  <w:style w:type="character" w:customStyle="1" w:styleId="WW-Absatz-Standardschriftart">
    <w:name w:val="WW-Absatz-Standardschriftart"/>
    <w:rsid w:val="008C40ED"/>
  </w:style>
  <w:style w:type="character" w:customStyle="1" w:styleId="WW-Absatz-Standardschriftart1">
    <w:name w:val="WW-Absatz-Standardschriftart1"/>
    <w:rsid w:val="008C40ED"/>
  </w:style>
  <w:style w:type="character" w:customStyle="1" w:styleId="WW-Absatz-Standardschriftart11">
    <w:name w:val="WW-Absatz-Standardschriftart11"/>
    <w:rsid w:val="008C40ED"/>
  </w:style>
  <w:style w:type="character" w:customStyle="1" w:styleId="WW-Absatz-Standardschriftart111">
    <w:name w:val="WW-Absatz-Standardschriftart111"/>
    <w:rsid w:val="008C40ED"/>
  </w:style>
  <w:style w:type="character" w:customStyle="1" w:styleId="WW-Absatz-Standardschriftart1111">
    <w:name w:val="WW-Absatz-Standardschriftart1111"/>
    <w:rsid w:val="008C40ED"/>
  </w:style>
  <w:style w:type="character" w:customStyle="1" w:styleId="WW-Absatz-Standardschriftart11111">
    <w:name w:val="WW-Absatz-Standardschriftart11111"/>
    <w:rsid w:val="008C40ED"/>
  </w:style>
  <w:style w:type="character" w:customStyle="1" w:styleId="FootnoteCharacters">
    <w:name w:val="Footnote Characters"/>
    <w:rsid w:val="008C40ED"/>
    <w:rPr>
      <w:vertAlign w:val="superscript"/>
    </w:rPr>
  </w:style>
  <w:style w:type="paragraph" w:customStyle="1" w:styleId="CarCar1CharCarCarCharCharCarCarCharCarCar">
    <w:name w:val="Car Car1 Char Car Car Char Char Car Car Char Car Car"/>
    <w:basedOn w:val="Normal"/>
    <w:rsid w:val="008C40ED"/>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8C40ED"/>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8C40ED"/>
  </w:style>
  <w:style w:type="paragraph" w:customStyle="1" w:styleId="CharChar1">
    <w:name w:val="Char Char1"/>
    <w:basedOn w:val="Normal"/>
    <w:rsid w:val="008C40ED"/>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8C40ED"/>
    <w:pPr>
      <w:spacing w:after="0" w:line="240" w:lineRule="auto"/>
    </w:pPr>
    <w:rPr>
      <w:rFonts w:ascii="Arial" w:eastAsia="Times New Roman" w:hAnsi="Arial" w:cs="Times New Roman"/>
      <w:szCs w:val="20"/>
      <w:lang w:val="en-AU"/>
    </w:rPr>
  </w:style>
  <w:style w:type="paragraph" w:customStyle="1" w:styleId="CharChar">
    <w:name w:val="Char Char"/>
    <w:basedOn w:val="Normal"/>
    <w:rsid w:val="008C40ED"/>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8C40ED"/>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8C40ED"/>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8C40ED"/>
  </w:style>
  <w:style w:type="paragraph" w:customStyle="1" w:styleId="a1">
    <w:name w:val="a)"/>
    <w:basedOn w:val="Normal"/>
    <w:rsid w:val="008C40ED"/>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8C40ED"/>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8C40ED"/>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8C40ED"/>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8C40ED"/>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8C40ED"/>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8C40ED"/>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8C40ED"/>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8C40ED"/>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8C40ED"/>
  </w:style>
  <w:style w:type="paragraph" w:customStyle="1" w:styleId="citation">
    <w:name w:val="citation"/>
    <w:basedOn w:val="Normal"/>
    <w:rsid w:val="008C40ED"/>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8C40ED"/>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8C40ED"/>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8C40ED"/>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8C40ED"/>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8C40ED"/>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8C40ED"/>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8C40ED"/>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8C40E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8C40E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8C40ED"/>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8C40ED"/>
    <w:pPr>
      <w:numPr>
        <w:numId w:val="48"/>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8C40ED"/>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8C40ED"/>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8C40ED"/>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8C40ED"/>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8C40ED"/>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8C40ED"/>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8C40ED"/>
    <w:rPr>
      <w:sz w:val="16"/>
      <w:szCs w:val="16"/>
    </w:rPr>
  </w:style>
  <w:style w:type="character" w:customStyle="1" w:styleId="Lienhypertextesuivivisit2">
    <w:name w:val="Lien hypertexte suivi visité2"/>
    <w:rsid w:val="008C40ED"/>
    <w:rPr>
      <w:color w:val="800080"/>
      <w:u w:val="single"/>
    </w:rPr>
  </w:style>
  <w:style w:type="paragraph" w:customStyle="1" w:styleId="Commentaire3">
    <w:name w:val="Commentaire3"/>
    <w:basedOn w:val="Normal"/>
    <w:rsid w:val="008C40ED"/>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8C40ED"/>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8C40ED"/>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8C40ED"/>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8C40ED"/>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8C40ED"/>
  </w:style>
  <w:style w:type="character" w:customStyle="1" w:styleId="s8">
    <w:name w:val="s8"/>
    <w:basedOn w:val="DefaultParagraphFont"/>
    <w:rsid w:val="008C40ED"/>
  </w:style>
  <w:style w:type="character" w:customStyle="1" w:styleId="WW8Num5z0">
    <w:name w:val="WW8Num5z0"/>
    <w:rsid w:val="008C40ED"/>
    <w:rPr>
      <w:rFonts w:ascii="Times New Roman" w:hAnsi="Times New Roman" w:cs="Times New Roman"/>
      <w:sz w:val="20"/>
    </w:rPr>
  </w:style>
  <w:style w:type="character" w:customStyle="1" w:styleId="WW8Num7z0">
    <w:name w:val="WW8Num7z0"/>
    <w:rsid w:val="008C40ED"/>
    <w:rPr>
      <w:rFonts w:ascii="Symbol" w:hAnsi="Symbol" w:cs="Symbol"/>
    </w:rPr>
  </w:style>
  <w:style w:type="character" w:customStyle="1" w:styleId="WW8Num7z1">
    <w:name w:val="WW8Num7z1"/>
    <w:rsid w:val="008C40ED"/>
    <w:rPr>
      <w:rFonts w:ascii="Courier New" w:hAnsi="Courier New" w:cs="Courier New"/>
    </w:rPr>
  </w:style>
  <w:style w:type="character" w:customStyle="1" w:styleId="Carpredefinitoparagrafo">
    <w:name w:val="Car. predefinito paragrafo"/>
    <w:rsid w:val="008C40ED"/>
  </w:style>
  <w:style w:type="character" w:customStyle="1" w:styleId="DefaultParagraphFont1">
    <w:name w:val="Default Paragraph Font1"/>
    <w:rsid w:val="008C40ED"/>
  </w:style>
  <w:style w:type="character" w:customStyle="1" w:styleId="WW8Num8z0">
    <w:name w:val="WW8Num8z0"/>
    <w:rsid w:val="008C40ED"/>
    <w:rPr>
      <w:rFonts w:ascii="Symbol" w:hAnsi="Symbol" w:cs="Symbol"/>
    </w:rPr>
  </w:style>
  <w:style w:type="character" w:customStyle="1" w:styleId="WW8Num8z1">
    <w:name w:val="WW8Num8z1"/>
    <w:rsid w:val="008C40ED"/>
    <w:rPr>
      <w:rFonts w:ascii="Courier New" w:hAnsi="Courier New" w:cs="Courier New"/>
    </w:rPr>
  </w:style>
  <w:style w:type="character" w:customStyle="1" w:styleId="WW8Num8z2">
    <w:name w:val="WW8Num8z2"/>
    <w:rsid w:val="008C40ED"/>
    <w:rPr>
      <w:rFonts w:ascii="Wingdings" w:hAnsi="Wingdings" w:cs="Wingdings"/>
    </w:rPr>
  </w:style>
  <w:style w:type="character" w:customStyle="1" w:styleId="WW8Num1z0">
    <w:name w:val="WW8Num1z0"/>
    <w:rsid w:val="008C40ED"/>
    <w:rPr>
      <w:rFonts w:ascii="Symbol" w:hAnsi="Symbol" w:cs="Symbol"/>
    </w:rPr>
  </w:style>
  <w:style w:type="character" w:customStyle="1" w:styleId="WW8Num2z0">
    <w:name w:val="WW8Num2z0"/>
    <w:rsid w:val="008C40ED"/>
    <w:rPr>
      <w:rFonts w:ascii="Symbol" w:hAnsi="Symbol" w:cs="Symbol"/>
    </w:rPr>
  </w:style>
  <w:style w:type="character" w:customStyle="1" w:styleId="WW8Num3z0">
    <w:name w:val="WW8Num3z0"/>
    <w:rsid w:val="008C40ED"/>
    <w:rPr>
      <w:rFonts w:ascii="Times New Roman" w:hAnsi="Times New Roman" w:cs="Times New Roman"/>
      <w:sz w:val="24"/>
    </w:rPr>
  </w:style>
  <w:style w:type="character" w:customStyle="1" w:styleId="WW8Num4z1">
    <w:name w:val="WW8Num4z1"/>
    <w:rsid w:val="008C40ED"/>
    <w:rPr>
      <w:rFonts w:ascii="Courier New" w:hAnsi="Courier New" w:cs="Courier New"/>
      <w:sz w:val="20"/>
    </w:rPr>
  </w:style>
  <w:style w:type="character" w:customStyle="1" w:styleId="WW8Num6z0">
    <w:name w:val="WW8Num6z0"/>
    <w:rsid w:val="008C40ED"/>
    <w:rPr>
      <w:rFonts w:ascii="Symbol" w:hAnsi="Symbol" w:cs="Symbol"/>
    </w:rPr>
  </w:style>
  <w:style w:type="character" w:customStyle="1" w:styleId="WW8Num6z1">
    <w:name w:val="WW8Num6z1"/>
    <w:rsid w:val="008C40ED"/>
    <w:rPr>
      <w:rFonts w:ascii="Courier New" w:hAnsi="Courier New" w:cs="Courier New"/>
    </w:rPr>
  </w:style>
  <w:style w:type="character" w:customStyle="1" w:styleId="WW8Num6z2">
    <w:name w:val="WW8Num6z2"/>
    <w:rsid w:val="008C40ED"/>
    <w:rPr>
      <w:rFonts w:ascii="Wingdings" w:hAnsi="Wingdings" w:cs="Wingdings"/>
    </w:rPr>
  </w:style>
  <w:style w:type="character" w:customStyle="1" w:styleId="WW8Num7z2">
    <w:name w:val="WW8Num7z2"/>
    <w:rsid w:val="008C40ED"/>
    <w:rPr>
      <w:rFonts w:ascii="Wingdings" w:hAnsi="Wingdings" w:cs="Wingdings"/>
    </w:rPr>
  </w:style>
  <w:style w:type="character" w:customStyle="1" w:styleId="WW8Num14z0">
    <w:name w:val="WW8Num14z0"/>
    <w:rsid w:val="008C40ED"/>
    <w:rPr>
      <w:rFonts w:ascii="Symbol" w:hAnsi="Symbol" w:cs="Symbol"/>
    </w:rPr>
  </w:style>
  <w:style w:type="character" w:customStyle="1" w:styleId="WW8Num14z1">
    <w:name w:val="WW8Num14z1"/>
    <w:rsid w:val="008C40ED"/>
    <w:rPr>
      <w:rFonts w:ascii="Courier New" w:hAnsi="Courier New" w:cs="Courier New"/>
    </w:rPr>
  </w:style>
  <w:style w:type="character" w:customStyle="1" w:styleId="WW8Num14z2">
    <w:name w:val="WW8Num14z2"/>
    <w:rsid w:val="008C40ED"/>
    <w:rPr>
      <w:rFonts w:ascii="Wingdings" w:hAnsi="Wingdings" w:cs="Wingdings"/>
    </w:rPr>
  </w:style>
  <w:style w:type="character" w:customStyle="1" w:styleId="WW8Num16z0">
    <w:name w:val="WW8Num16z0"/>
    <w:rsid w:val="008C40ED"/>
    <w:rPr>
      <w:rFonts w:ascii="Symbol" w:hAnsi="Symbol" w:cs="Symbol"/>
      <w:color w:val="auto"/>
    </w:rPr>
  </w:style>
  <w:style w:type="character" w:customStyle="1" w:styleId="FootnoteReference1">
    <w:name w:val="Footnote Reference1"/>
    <w:rsid w:val="008C40ED"/>
    <w:rPr>
      <w:vertAlign w:val="superscript"/>
    </w:rPr>
  </w:style>
  <w:style w:type="character" w:customStyle="1" w:styleId="EndnoteCharacters">
    <w:name w:val="Endnote Characters"/>
    <w:rsid w:val="008C40ED"/>
    <w:rPr>
      <w:vertAlign w:val="superscript"/>
    </w:rPr>
  </w:style>
  <w:style w:type="character" w:customStyle="1" w:styleId="WW-EndnoteCharacters">
    <w:name w:val="WW-Endnote Characters"/>
    <w:rsid w:val="008C40ED"/>
  </w:style>
  <w:style w:type="character" w:customStyle="1" w:styleId="Bullets">
    <w:name w:val="Bullets"/>
    <w:rsid w:val="008C40ED"/>
    <w:rPr>
      <w:rFonts w:ascii="OpenSymbol" w:eastAsia="OpenSymbol" w:hAnsi="OpenSymbol" w:cs="OpenSymbol"/>
    </w:rPr>
  </w:style>
  <w:style w:type="character" w:customStyle="1" w:styleId="EndnoteReference1">
    <w:name w:val="Endnote Reference1"/>
    <w:rsid w:val="008C40ED"/>
    <w:rPr>
      <w:vertAlign w:val="superscript"/>
    </w:rPr>
  </w:style>
  <w:style w:type="character" w:customStyle="1" w:styleId="CommentReference1">
    <w:name w:val="Comment Reference1"/>
    <w:rsid w:val="008C40ED"/>
    <w:rPr>
      <w:sz w:val="16"/>
      <w:szCs w:val="16"/>
    </w:rPr>
  </w:style>
  <w:style w:type="character" w:customStyle="1" w:styleId="Caratteredellanota">
    <w:name w:val="Carattere della nota"/>
    <w:rsid w:val="008C40ED"/>
    <w:rPr>
      <w:vertAlign w:val="superscript"/>
    </w:rPr>
  </w:style>
  <w:style w:type="character" w:customStyle="1" w:styleId="Caratterenotadichiusura">
    <w:name w:val="Carattere nota di chiusura"/>
    <w:rsid w:val="008C40ED"/>
    <w:rPr>
      <w:vertAlign w:val="superscript"/>
    </w:rPr>
  </w:style>
  <w:style w:type="character" w:customStyle="1" w:styleId="Rimandonotaapidipagina">
    <w:name w:val="Rimando nota a piè di pagina"/>
    <w:rsid w:val="008C40ED"/>
    <w:rPr>
      <w:vertAlign w:val="superscript"/>
    </w:rPr>
  </w:style>
  <w:style w:type="character" w:customStyle="1" w:styleId="Rimandonotadichiusura">
    <w:name w:val="Rimando nota di chiusura"/>
    <w:rsid w:val="008C40ED"/>
    <w:rPr>
      <w:vertAlign w:val="superscript"/>
    </w:rPr>
  </w:style>
  <w:style w:type="character" w:customStyle="1" w:styleId="TestofumettoCarattere">
    <w:name w:val="Testo fumetto Carattere"/>
    <w:rsid w:val="008C40ED"/>
    <w:rPr>
      <w:rFonts w:ascii="Tahoma" w:eastAsia="MS Mincho" w:hAnsi="Tahoma" w:cs="Tahoma"/>
      <w:sz w:val="16"/>
      <w:szCs w:val="16"/>
      <w:lang w:val="en-AU"/>
    </w:rPr>
  </w:style>
  <w:style w:type="character" w:customStyle="1" w:styleId="Rimandocommento">
    <w:name w:val="Rimando commento"/>
    <w:rsid w:val="008C40ED"/>
    <w:rPr>
      <w:sz w:val="16"/>
      <w:szCs w:val="16"/>
    </w:rPr>
  </w:style>
  <w:style w:type="character" w:customStyle="1" w:styleId="TestocommentoCarattere">
    <w:name w:val="Testo commento Carattere"/>
    <w:rsid w:val="008C40ED"/>
    <w:rPr>
      <w:rFonts w:eastAsia="MS Mincho"/>
      <w:lang w:val="en-AU"/>
    </w:rPr>
  </w:style>
  <w:style w:type="character" w:customStyle="1" w:styleId="SoggettocommentoCarattere">
    <w:name w:val="Soggetto commento Carattere"/>
    <w:rsid w:val="008C40ED"/>
    <w:rPr>
      <w:rFonts w:eastAsia="MS Mincho"/>
      <w:b/>
      <w:bCs/>
      <w:lang w:val="en-AU"/>
    </w:rPr>
  </w:style>
  <w:style w:type="character" w:customStyle="1" w:styleId="WW8Num9z0">
    <w:name w:val="WW8Num9z0"/>
    <w:rsid w:val="008C40ED"/>
    <w:rPr>
      <w:rFonts w:ascii="Symbol" w:hAnsi="Symbol" w:cs="OpenSymbol"/>
    </w:rPr>
  </w:style>
  <w:style w:type="character" w:customStyle="1" w:styleId="WW8Num9z1">
    <w:name w:val="WW8Num9z1"/>
    <w:rsid w:val="008C40ED"/>
    <w:rPr>
      <w:rFonts w:ascii="OpenSymbol" w:hAnsi="OpenSymbol" w:cs="OpenSymbol"/>
    </w:rPr>
  </w:style>
  <w:style w:type="character" w:customStyle="1" w:styleId="WW8Num10z0">
    <w:name w:val="WW8Num10z0"/>
    <w:rsid w:val="008C40ED"/>
    <w:rPr>
      <w:rFonts w:ascii="Symbol" w:hAnsi="Symbol" w:cs="OpenSymbol"/>
    </w:rPr>
  </w:style>
  <w:style w:type="character" w:customStyle="1" w:styleId="WW8Num10z1">
    <w:name w:val="WW8Num10z1"/>
    <w:rsid w:val="008C40ED"/>
    <w:rPr>
      <w:rFonts w:ascii="OpenSymbol" w:hAnsi="OpenSymbol" w:cs="OpenSymbol"/>
    </w:rPr>
  </w:style>
  <w:style w:type="character" w:customStyle="1" w:styleId="WW8Num11z0">
    <w:name w:val="WW8Num11z0"/>
    <w:rsid w:val="008C40ED"/>
    <w:rPr>
      <w:rFonts w:ascii="Symbol" w:hAnsi="Symbol" w:cs="OpenSymbol"/>
    </w:rPr>
  </w:style>
  <w:style w:type="character" w:customStyle="1" w:styleId="WW8Num11z1">
    <w:name w:val="WW8Num11z1"/>
    <w:rsid w:val="008C40ED"/>
    <w:rPr>
      <w:rFonts w:ascii="OpenSymbol" w:hAnsi="OpenSymbol" w:cs="OpenSymbol"/>
    </w:rPr>
  </w:style>
  <w:style w:type="paragraph" w:customStyle="1" w:styleId="Caption2">
    <w:name w:val="Caption2"/>
    <w:basedOn w:val="Normal"/>
    <w:rsid w:val="008C40ED"/>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8C40ED"/>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8C40ED"/>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8C40ED"/>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8C40ED"/>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8C40ED"/>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8C40ED"/>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8C40ED"/>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8C40ED"/>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8C40ED"/>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8C40ED"/>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8C40ED"/>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8C40ED"/>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8C40ED"/>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8C40ED"/>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8C40ED"/>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8C40ED"/>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8C40ED"/>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8C40ED"/>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8C40ED"/>
    <w:pPr>
      <w:suppressAutoHyphens/>
      <w:autoSpaceDN/>
      <w:adjustRightInd/>
      <w:ind w:left="426"/>
    </w:pPr>
    <w:rPr>
      <w:rFonts w:eastAsia="Times New Roman"/>
      <w:u w:color="000000"/>
      <w:lang w:eastAsia="ar-SA"/>
    </w:rPr>
  </w:style>
  <w:style w:type="paragraph" w:customStyle="1" w:styleId="puceM">
    <w:name w:val="puceM"/>
    <w:basedOn w:val="Normal"/>
    <w:rsid w:val="008C40ED"/>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8C40ED"/>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8C40ED"/>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8C40ED"/>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8C40ED"/>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8C40ED"/>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8C40ED"/>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8C40ED"/>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8C40ED"/>
    <w:pPr>
      <w:jc w:val="center"/>
    </w:pPr>
    <w:rPr>
      <w:b/>
      <w:bCs/>
    </w:rPr>
  </w:style>
  <w:style w:type="paragraph" w:customStyle="1" w:styleId="Testofumetto">
    <w:name w:val="Testo fumetto"/>
    <w:basedOn w:val="Normal"/>
    <w:rsid w:val="008C40ED"/>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8C40ED"/>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8C40ED"/>
    <w:rPr>
      <w:b/>
      <w:bCs/>
    </w:rPr>
  </w:style>
  <w:style w:type="paragraph" w:customStyle="1" w:styleId="DefaultLTGliederung1">
    <w:name w:val="Default~LT~Gliederung 1"/>
    <w:rsid w:val="008C40ED"/>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8C40ED"/>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8C40ED"/>
    <w:rPr>
      <w:rFonts w:eastAsia="MS Mincho"/>
      <w:b/>
      <w:bCs/>
      <w:lang w:val="en-AU" w:eastAsia="ar-SA"/>
    </w:rPr>
  </w:style>
  <w:style w:type="character" w:customStyle="1" w:styleId="Corpsdetexte2Car1">
    <w:name w:val="Corps de texte 2 Car1"/>
    <w:uiPriority w:val="99"/>
    <w:semiHidden/>
    <w:rsid w:val="008C40ED"/>
    <w:rPr>
      <w:rFonts w:eastAsia="MS Mincho"/>
      <w:lang w:val="en-AU" w:eastAsia="ar-SA"/>
    </w:rPr>
  </w:style>
  <w:style w:type="paragraph" w:customStyle="1" w:styleId="xl64">
    <w:name w:val="xl64"/>
    <w:basedOn w:val="Normal"/>
    <w:rsid w:val="008C40ED"/>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8C40ED"/>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8C40ED"/>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8C40ED"/>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8C40ED"/>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8C40E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8C40ED"/>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8C40ED"/>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8C40ED"/>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8C40E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8C40ED"/>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8C40ED"/>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8C40ED"/>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8C40ED"/>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8C40ED"/>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8C40ED"/>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8C40ED"/>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8C40ED"/>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8C40ED"/>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8C40ED"/>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8C40ED"/>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8C40ED"/>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8C40ED"/>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8C40ED"/>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8C40ED"/>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8C40ED"/>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8C40ED"/>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8C40ED"/>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8C40ED"/>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8C40ED"/>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8C40ED"/>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8C40ED"/>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8C40ED"/>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8C40ED"/>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8C40ED"/>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8C40ED"/>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8C40ED"/>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8C40ED"/>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8C40ED"/>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8C40ED"/>
    <w:rPr>
      <w:rFonts w:eastAsia="MS Mincho"/>
      <w:lang w:eastAsia="ar-SA"/>
    </w:rPr>
  </w:style>
  <w:style w:type="paragraph" w:customStyle="1" w:styleId="paramarge1">
    <w:name w:val="paramarge"/>
    <w:basedOn w:val="Normal"/>
    <w:uiPriority w:val="99"/>
    <w:semiHidden/>
    <w:rsid w:val="008C40ED"/>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8C40ED"/>
  </w:style>
  <w:style w:type="paragraph" w:styleId="TOCHeading">
    <w:name w:val="TOC Heading"/>
    <w:basedOn w:val="Heading1"/>
    <w:next w:val="Normal"/>
    <w:uiPriority w:val="39"/>
    <w:unhideWhenUsed/>
    <w:qFormat/>
    <w:rsid w:val="008C40ED"/>
    <w:p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8C40ED"/>
  </w:style>
  <w:style w:type="numbering" w:customStyle="1" w:styleId="Aucuneliste4">
    <w:name w:val="Aucune liste4"/>
    <w:next w:val="NoList"/>
    <w:uiPriority w:val="99"/>
    <w:semiHidden/>
    <w:unhideWhenUsed/>
    <w:rsid w:val="008C40ED"/>
  </w:style>
  <w:style w:type="table" w:customStyle="1" w:styleId="Grilledutableau2">
    <w:name w:val="Grille du tableau2"/>
    <w:basedOn w:val="TableNormal"/>
    <w:next w:val="TableGrid"/>
    <w:rsid w:val="008C40ED"/>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8C40ED"/>
  </w:style>
  <w:style w:type="numbering" w:customStyle="1" w:styleId="1ai1">
    <w:name w:val="1 / a / i1"/>
    <w:basedOn w:val="NoList"/>
    <w:next w:val="1ai"/>
    <w:rsid w:val="008C40ED"/>
  </w:style>
  <w:style w:type="numbering" w:customStyle="1" w:styleId="1111111">
    <w:name w:val="1 / 1.1 / 1.1.11"/>
    <w:basedOn w:val="NoList"/>
    <w:next w:val="111111"/>
    <w:rsid w:val="008C40ED"/>
  </w:style>
  <w:style w:type="numbering" w:customStyle="1" w:styleId="Aucuneliste5">
    <w:name w:val="Aucune liste5"/>
    <w:next w:val="NoList"/>
    <w:uiPriority w:val="99"/>
    <w:semiHidden/>
    <w:unhideWhenUsed/>
    <w:rsid w:val="008C40ED"/>
  </w:style>
  <w:style w:type="table" w:customStyle="1" w:styleId="Grilledutableau3">
    <w:name w:val="Grille du tableau3"/>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8C40ED"/>
  </w:style>
  <w:style w:type="table" w:customStyle="1" w:styleId="Grilledutableau4">
    <w:name w:val="Grille du tableau4"/>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8C40ED"/>
    <w:pPr>
      <w:numPr>
        <w:ilvl w:val="0"/>
        <w:numId w:val="0"/>
      </w:num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8C40ED"/>
    <w:rPr>
      <w:b w:val="0"/>
      <w:i/>
      <w:lang w:val="en-IE"/>
    </w:rPr>
  </w:style>
  <w:style w:type="paragraph" w:customStyle="1" w:styleId="1111110">
    <w:name w:val="1.1.1.1.1.1."/>
    <w:basedOn w:val="11111"/>
    <w:qFormat/>
    <w:rsid w:val="008C40ED"/>
    <w:pPr>
      <w:ind w:left="851"/>
    </w:pPr>
  </w:style>
  <w:style w:type="numbering" w:customStyle="1" w:styleId="Aucuneliste7">
    <w:name w:val="Aucune liste7"/>
    <w:next w:val="NoList"/>
    <w:uiPriority w:val="99"/>
    <w:semiHidden/>
    <w:unhideWhenUsed/>
    <w:rsid w:val="008C40ED"/>
  </w:style>
  <w:style w:type="numbering" w:customStyle="1" w:styleId="Aucuneliste8">
    <w:name w:val="Aucune liste8"/>
    <w:next w:val="NoList"/>
    <w:uiPriority w:val="99"/>
    <w:semiHidden/>
    <w:unhideWhenUsed/>
    <w:rsid w:val="008C40ED"/>
  </w:style>
  <w:style w:type="character" w:customStyle="1" w:styleId="ChaptertitleCar">
    <w:name w:val="Chapter title Car"/>
    <w:link w:val="Chaptertitle"/>
    <w:rsid w:val="008C40ED"/>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8C40ED"/>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8C40ED"/>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8C40ED"/>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8C40ED"/>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8C40ED"/>
    <w:rPr>
      <w:rFonts w:ascii="Arial" w:eastAsia="Times New Roman" w:hAnsi="Arial" w:cs="Times New Roman"/>
      <w:kern w:val="0"/>
      <w:sz w:val="18"/>
      <w:lang w:val="en-IE"/>
      <w14:ligatures w14:val="none"/>
    </w:rPr>
  </w:style>
  <w:style w:type="character" w:customStyle="1" w:styleId="TabletitleCar">
    <w:name w:val="Table title Car"/>
    <w:link w:val="Tabletitle"/>
    <w:rsid w:val="008C40ED"/>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8C40ED"/>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8C40ED"/>
    <w:rPr>
      <w:rFonts w:ascii="Arial" w:eastAsia="Times New Roman" w:hAnsi="Arial" w:cs="Arial"/>
      <w:bCs/>
      <w:kern w:val="0"/>
      <w:sz w:val="18"/>
      <w:szCs w:val="18"/>
      <w:lang w:val="pt-BR" w:bidi="en-US"/>
      <w14:ligatures w14:val="none"/>
    </w:rPr>
  </w:style>
  <w:style w:type="paragraph" w:customStyle="1" w:styleId="Title6a">
    <w:name w:val="Title 6a"/>
    <w:basedOn w:val="Title5a"/>
    <w:rsid w:val="008C40ED"/>
    <w:pPr>
      <w:ind w:left="1559"/>
    </w:pPr>
    <w:rPr>
      <w:szCs w:val="20"/>
    </w:rPr>
  </w:style>
  <w:style w:type="paragraph" w:customStyle="1" w:styleId="Footnote">
    <w:name w:val="Footnote"/>
    <w:basedOn w:val="Note"/>
    <w:rsid w:val="008C40ED"/>
    <w:pPr>
      <w:keepNext w:val="0"/>
      <w:keepLines w:val="0"/>
      <w:widowControl w:val="0"/>
      <w:spacing w:before="120" w:after="120" w:line="240" w:lineRule="auto"/>
      <w:ind w:left="425" w:hanging="425"/>
      <w:jc w:val="center"/>
      <w:outlineLvl w:val="9"/>
    </w:pPr>
    <w:rPr>
      <w:rFonts w:ascii="Arial" w:eastAsia="Times New Roman" w:hAnsi="Arial" w:cs="Arial"/>
      <w:color w:val="auto"/>
      <w:sz w:val="16"/>
      <w:szCs w:val="16"/>
      <w:lang w:val="fr-FR" w:eastAsia="fr-FR"/>
    </w:rPr>
  </w:style>
  <w:style w:type="paragraph" w:styleId="DocumentMap">
    <w:name w:val="Document Map"/>
    <w:basedOn w:val="Normal"/>
    <w:link w:val="DocumentMapChar"/>
    <w:semiHidden/>
    <w:rsid w:val="008C40ED"/>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8C40ED"/>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8C40ED"/>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8C40ED"/>
    <w:rPr>
      <w:color w:val="808080"/>
    </w:rPr>
  </w:style>
  <w:style w:type="paragraph" w:customStyle="1" w:styleId="xgmail-para11">
    <w:name w:val="x_gmail-para11"/>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8C40ED"/>
    <w:pPr>
      <w:ind w:left="1276"/>
    </w:pPr>
  </w:style>
  <w:style w:type="character" w:customStyle="1" w:styleId="CommentaireCar2">
    <w:name w:val="Commentaire Car2"/>
    <w:uiPriority w:val="99"/>
    <w:rsid w:val="008C40ED"/>
    <w:rPr>
      <w:rFonts w:eastAsia="MS Mincho"/>
      <w:lang w:val="fr-FR" w:eastAsia="ja-JP" w:bidi="ar-SA"/>
    </w:rPr>
  </w:style>
  <w:style w:type="character" w:customStyle="1" w:styleId="Para6Car">
    <w:name w:val="Para 6 Car"/>
    <w:rsid w:val="008C40ED"/>
    <w:rPr>
      <w:rFonts w:ascii="Arial" w:hAnsi="Arial"/>
      <w:bCs/>
      <w:sz w:val="18"/>
      <w:szCs w:val="22"/>
      <w:lang w:val="en-IE" w:eastAsia="en-US" w:bidi="en-US"/>
    </w:rPr>
  </w:style>
  <w:style w:type="character" w:customStyle="1" w:styleId="iCar0">
    <w:name w:val="i) Car"/>
    <w:rsid w:val="008C40ED"/>
    <w:rPr>
      <w:rFonts w:ascii="Garamond" w:hAnsi="Garamond"/>
      <w:sz w:val="22"/>
      <w:szCs w:val="22"/>
      <w:lang w:val="en-GB" w:eastAsia="fr-FR" w:bidi="en-US"/>
    </w:rPr>
  </w:style>
  <w:style w:type="paragraph" w:customStyle="1" w:styleId="Appendixname">
    <w:name w:val="Appendix name"/>
    <w:basedOn w:val="Normal"/>
    <w:qFormat/>
    <w:rsid w:val="008C40ED"/>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8C40ED"/>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8C40ED"/>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8C40ED"/>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8C40ED"/>
    <w:pPr>
      <w:spacing w:line="240" w:lineRule="exact"/>
    </w:pPr>
    <w:rPr>
      <w:rFonts w:ascii="Verdana" w:eastAsia="Times New Roman" w:hAnsi="Verdana" w:cs="Times New Roman"/>
      <w:sz w:val="20"/>
      <w:szCs w:val="20"/>
    </w:rPr>
  </w:style>
  <w:style w:type="character" w:customStyle="1" w:styleId="author">
    <w:name w:val="author"/>
    <w:basedOn w:val="DefaultParagraphFont"/>
    <w:rsid w:val="008C40ED"/>
  </w:style>
  <w:style w:type="character" w:customStyle="1" w:styleId="author-name">
    <w:name w:val="author-name"/>
    <w:basedOn w:val="DefaultParagraphFont"/>
    <w:rsid w:val="008C40ED"/>
  </w:style>
  <w:style w:type="character" w:customStyle="1" w:styleId="articletypelabel">
    <w:name w:val="articletypelabel"/>
    <w:basedOn w:val="DefaultParagraphFont"/>
    <w:rsid w:val="008C40ED"/>
  </w:style>
  <w:style w:type="numbering" w:customStyle="1" w:styleId="Aucuneliste12">
    <w:name w:val="Aucune liste12"/>
    <w:next w:val="NoList"/>
    <w:uiPriority w:val="99"/>
    <w:semiHidden/>
    <w:unhideWhenUsed/>
    <w:rsid w:val="008C40ED"/>
  </w:style>
  <w:style w:type="numbering" w:customStyle="1" w:styleId="NoList1111">
    <w:name w:val="No List1111"/>
    <w:next w:val="NoList"/>
    <w:uiPriority w:val="99"/>
    <w:semiHidden/>
    <w:unhideWhenUsed/>
    <w:rsid w:val="008C40ED"/>
  </w:style>
  <w:style w:type="paragraph" w:customStyle="1" w:styleId="m2214819733945920736gmail-msonospacing">
    <w:name w:val="m_2214819733945920736gmail-msonospacing"/>
    <w:basedOn w:val="Normal"/>
    <w:rsid w:val="008C40ED"/>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8C40ED"/>
  </w:style>
  <w:style w:type="numbering" w:customStyle="1" w:styleId="Aucuneliste9">
    <w:name w:val="Aucune liste9"/>
    <w:next w:val="NoList"/>
    <w:uiPriority w:val="99"/>
    <w:semiHidden/>
    <w:unhideWhenUsed/>
    <w:rsid w:val="008C40ED"/>
  </w:style>
  <w:style w:type="character" w:customStyle="1" w:styleId="groupname">
    <w:name w:val="groupname"/>
    <w:basedOn w:val="DefaultParagraphFont"/>
    <w:rsid w:val="008C40ED"/>
  </w:style>
  <w:style w:type="character" w:customStyle="1" w:styleId="pubyear">
    <w:name w:val="pubyear"/>
    <w:basedOn w:val="DefaultParagraphFont"/>
    <w:rsid w:val="008C40ED"/>
  </w:style>
  <w:style w:type="character" w:customStyle="1" w:styleId="articletitle">
    <w:name w:val="articletitle"/>
    <w:basedOn w:val="DefaultParagraphFont"/>
    <w:rsid w:val="008C40ED"/>
  </w:style>
  <w:style w:type="character" w:customStyle="1" w:styleId="journaltitle">
    <w:name w:val="journaltitle"/>
    <w:basedOn w:val="DefaultParagraphFont"/>
    <w:rsid w:val="008C40ED"/>
  </w:style>
  <w:style w:type="character" w:customStyle="1" w:styleId="vol">
    <w:name w:val="vol"/>
    <w:basedOn w:val="DefaultParagraphFont"/>
    <w:rsid w:val="008C40ED"/>
  </w:style>
  <w:style w:type="character" w:customStyle="1" w:styleId="citedissue">
    <w:name w:val="citedissue"/>
    <w:basedOn w:val="DefaultParagraphFont"/>
    <w:rsid w:val="008C40ED"/>
  </w:style>
  <w:style w:type="paragraph" w:customStyle="1" w:styleId="xpara2">
    <w:name w:val="x_para2"/>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8C40ED"/>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8C40ED"/>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8C40ED"/>
  </w:style>
  <w:style w:type="numbering" w:customStyle="1" w:styleId="ImportedStyle411">
    <w:name w:val="Imported Style 411"/>
    <w:rsid w:val="008C40ED"/>
  </w:style>
  <w:style w:type="numbering" w:customStyle="1" w:styleId="ImportedStyle51">
    <w:name w:val="Imported Style 51"/>
    <w:rsid w:val="008C40ED"/>
  </w:style>
  <w:style w:type="numbering" w:customStyle="1" w:styleId="ImportedStyle11">
    <w:name w:val="Imported Style 11"/>
    <w:rsid w:val="008C40ED"/>
  </w:style>
  <w:style w:type="table" w:customStyle="1" w:styleId="Grilledutableau7">
    <w:name w:val="Grille du tableau7"/>
    <w:basedOn w:val="TableNormal"/>
    <w:next w:val="TableGrid"/>
    <w:uiPriority w:val="3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8C40E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8C40ED"/>
    <w:pPr>
      <w:tabs>
        <w:tab w:val="clear" w:pos="5670"/>
        <w:tab w:val="left" w:pos="4253"/>
      </w:tabs>
      <w:ind w:left="1559"/>
    </w:pPr>
    <w:rPr>
      <w:color w:val="000000"/>
    </w:rPr>
  </w:style>
  <w:style w:type="character" w:customStyle="1" w:styleId="databold1">
    <w:name w:val="data_bold1"/>
    <w:rsid w:val="008C40ED"/>
    <w:rPr>
      <w:b/>
      <w:bCs/>
    </w:rPr>
  </w:style>
  <w:style w:type="character" w:customStyle="1" w:styleId="hithilite1">
    <w:name w:val="hithilite1"/>
    <w:rsid w:val="008C40ED"/>
    <w:rPr>
      <w:shd w:val="clear" w:color="auto" w:fill="FFF3C6"/>
    </w:rPr>
  </w:style>
  <w:style w:type="character" w:customStyle="1" w:styleId="mpreadercontentreferrersidebarcontrolreferreritem1">
    <w:name w:val="mpreader_content_referrersidebarcontrolreferreritem1"/>
    <w:rsid w:val="008C40ED"/>
    <w:rPr>
      <w:sz w:val="24"/>
      <w:szCs w:val="24"/>
    </w:rPr>
  </w:style>
  <w:style w:type="character" w:customStyle="1" w:styleId="lbluf1">
    <w:name w:val="lbluf1"/>
    <w:rsid w:val="008C40ED"/>
    <w:rPr>
      <w:color w:val="005087"/>
    </w:rPr>
  </w:style>
  <w:style w:type="character" w:customStyle="1" w:styleId="UnresolvedMention1">
    <w:name w:val="Unresolved Mention1"/>
    <w:uiPriority w:val="99"/>
    <w:semiHidden/>
    <w:unhideWhenUsed/>
    <w:rsid w:val="008C40ED"/>
    <w:rPr>
      <w:color w:val="808080"/>
      <w:shd w:val="clear" w:color="auto" w:fill="E6E6E6"/>
    </w:rPr>
  </w:style>
  <w:style w:type="paragraph" w:customStyle="1" w:styleId="CelluleIntitul">
    <w:name w:val="Cellule Intitulé"/>
    <w:rsid w:val="008C40ED"/>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8C40ED"/>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8C40ED"/>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8C40ED"/>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8C40ED"/>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8C40ED"/>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8C40ED"/>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8C40ED"/>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8C40ED"/>
  </w:style>
  <w:style w:type="paragraph" w:customStyle="1" w:styleId="EndNoteBibliographyTitle">
    <w:name w:val="EndNote Bibliography Title"/>
    <w:basedOn w:val="Normal"/>
    <w:link w:val="EndNoteBibliographyTitleChar"/>
    <w:rsid w:val="008C40ED"/>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8C40ED"/>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8C40ED"/>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8C40ED"/>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8C40ED"/>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8C40ED"/>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8C40ED"/>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8C40ED"/>
    <w:rPr>
      <w:color w:val="605E5C"/>
      <w:shd w:val="clear" w:color="auto" w:fill="E1DFDD"/>
    </w:rPr>
  </w:style>
  <w:style w:type="character" w:customStyle="1" w:styleId="UnresolvedMention3">
    <w:name w:val="Unresolved Mention3"/>
    <w:basedOn w:val="DefaultParagraphFont"/>
    <w:uiPriority w:val="99"/>
    <w:semiHidden/>
    <w:unhideWhenUsed/>
    <w:rsid w:val="008C40ED"/>
    <w:rPr>
      <w:color w:val="605E5C"/>
      <w:shd w:val="clear" w:color="auto" w:fill="E1DFDD"/>
    </w:rPr>
  </w:style>
  <w:style w:type="paragraph" w:customStyle="1" w:styleId="Corpstexte">
    <w:name w:val="Corps texte"/>
    <w:basedOn w:val="Normal"/>
    <w:rsid w:val="008C40ED"/>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8C40E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8C40ED"/>
    <w:rPr>
      <w:rFonts w:ascii="Arial" w:eastAsia="Times New Roman" w:hAnsi="Arial" w:cs="Times New Roman"/>
      <w:sz w:val="18"/>
      <w:lang w:val="en-IE" w:bidi="en-US"/>
    </w:rPr>
  </w:style>
  <w:style w:type="character" w:customStyle="1" w:styleId="rfrencesChar">
    <w:name w:val="références Char"/>
    <w:link w:val="rfrences"/>
    <w:rsid w:val="008C40ED"/>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8C40ED"/>
    <w:pPr>
      <w:ind w:left="0" w:firstLine="0"/>
    </w:pPr>
    <w:rPr>
      <w:rFonts w:ascii="Arial" w:hAnsi="Arial"/>
      <w:smallCaps/>
      <w:sz w:val="18"/>
      <w:lang w:bidi="ar-SA"/>
    </w:rPr>
  </w:style>
  <w:style w:type="paragraph" w:customStyle="1" w:styleId="tableau">
    <w:name w:val="tableau"/>
    <w:basedOn w:val="Normal"/>
    <w:uiPriority w:val="99"/>
    <w:rsid w:val="008C40ED"/>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8C40ED"/>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8C40ED"/>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8C40ED"/>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8C40ED"/>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8C40ED"/>
    <w:rPr>
      <w:i/>
      <w:iCs/>
      <w:color w:val="404040"/>
    </w:rPr>
  </w:style>
  <w:style w:type="character" w:styleId="SubtleReference">
    <w:name w:val="Subtle Reference"/>
    <w:uiPriority w:val="31"/>
    <w:qFormat/>
    <w:rsid w:val="008C40ED"/>
    <w:rPr>
      <w:smallCaps/>
      <w:color w:val="404040"/>
      <w:u w:val="single" w:color="7F7F7F"/>
    </w:rPr>
  </w:style>
  <w:style w:type="character" w:styleId="IntenseReference">
    <w:name w:val="Intense Reference"/>
    <w:uiPriority w:val="32"/>
    <w:qFormat/>
    <w:rsid w:val="008C40ED"/>
    <w:rPr>
      <w:b/>
      <w:bCs/>
      <w:smallCaps/>
      <w:spacing w:val="5"/>
      <w:u w:val="single"/>
    </w:rPr>
  </w:style>
  <w:style w:type="character" w:styleId="BookTitle">
    <w:name w:val="Book Title"/>
    <w:uiPriority w:val="33"/>
    <w:qFormat/>
    <w:rsid w:val="008C40ED"/>
    <w:rPr>
      <w:b/>
      <w:bCs/>
      <w:smallCaps/>
    </w:rPr>
  </w:style>
  <w:style w:type="table" w:customStyle="1" w:styleId="GridTable1Light1">
    <w:name w:val="Grid Table 1 Light1"/>
    <w:basedOn w:val="TableNormal"/>
    <w:uiPriority w:val="46"/>
    <w:rsid w:val="008C40ED"/>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8C40ED"/>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8C40ED"/>
    <w:rPr>
      <w:rFonts w:ascii="Times New Roman" w:eastAsia="Times New Roman" w:hAnsi="Times New Roman" w:cs="Times New Roman"/>
      <w:sz w:val="24"/>
      <w:szCs w:val="24"/>
      <w:lang w:val="en-GB"/>
    </w:rPr>
  </w:style>
  <w:style w:type="character" w:customStyle="1" w:styleId="frlabel">
    <w:name w:val="fr_label"/>
    <w:rsid w:val="008C40ED"/>
  </w:style>
  <w:style w:type="character" w:customStyle="1" w:styleId="chaptertitle0">
    <w:name w:val="chaptertitle"/>
    <w:rsid w:val="008C40ED"/>
  </w:style>
  <w:style w:type="character" w:customStyle="1" w:styleId="booktitle0">
    <w:name w:val="booktitle"/>
    <w:rsid w:val="008C40ED"/>
  </w:style>
  <w:style w:type="numbering" w:customStyle="1" w:styleId="Aucuneliste111">
    <w:name w:val="Aucune liste111"/>
    <w:next w:val="NoList"/>
    <w:uiPriority w:val="99"/>
    <w:semiHidden/>
    <w:unhideWhenUsed/>
    <w:rsid w:val="008C40ED"/>
  </w:style>
  <w:style w:type="character" w:customStyle="1" w:styleId="pagefirst">
    <w:name w:val="pagefirst"/>
    <w:basedOn w:val="DefaultParagraphFont"/>
    <w:rsid w:val="008C40ED"/>
  </w:style>
  <w:style w:type="table" w:customStyle="1" w:styleId="-11">
    <w:name w:val="浅色列表 - 强调文字颜色 11"/>
    <w:basedOn w:val="TableNormal"/>
    <w:uiPriority w:val="61"/>
    <w:rsid w:val="008C40ED"/>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8C40ED"/>
    <w:pPr>
      <w:spacing w:after="120"/>
      <w:ind w:left="1701" w:hanging="425"/>
    </w:pPr>
  </w:style>
  <w:style w:type="character" w:customStyle="1" w:styleId="Mentionnonrsolue1">
    <w:name w:val="Mention non résolue1"/>
    <w:basedOn w:val="DefaultParagraphFont"/>
    <w:uiPriority w:val="99"/>
    <w:semiHidden/>
    <w:unhideWhenUsed/>
    <w:rsid w:val="008C40ED"/>
    <w:rPr>
      <w:color w:val="605E5C"/>
      <w:shd w:val="clear" w:color="auto" w:fill="E1DFDD"/>
    </w:rPr>
  </w:style>
  <w:style w:type="paragraph" w:customStyle="1" w:styleId="Titre2">
    <w:name w:val="Titre2"/>
    <w:basedOn w:val="Normal"/>
    <w:rsid w:val="008C40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8C40ED"/>
  </w:style>
  <w:style w:type="table" w:customStyle="1" w:styleId="TableGrid12">
    <w:name w:val="TableGrid1"/>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8C40ED"/>
  </w:style>
  <w:style w:type="table" w:customStyle="1" w:styleId="Grilledutableau9">
    <w:name w:val="Grille du tableau9"/>
    <w:basedOn w:val="TableNormal"/>
    <w:next w:val="TableGrid"/>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8C40ED"/>
  </w:style>
  <w:style w:type="numbering" w:customStyle="1" w:styleId="ImportedStyle52">
    <w:name w:val="Imported Style 52"/>
    <w:rsid w:val="008C40ED"/>
  </w:style>
  <w:style w:type="numbering" w:customStyle="1" w:styleId="ImportedStyle12">
    <w:name w:val="Imported Style 12"/>
    <w:rsid w:val="008C40ED"/>
  </w:style>
  <w:style w:type="table" w:customStyle="1" w:styleId="Grilledutableau11">
    <w:name w:val="Grille du tableau11"/>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8C40ED"/>
  </w:style>
  <w:style w:type="numbering" w:customStyle="1" w:styleId="1ai2">
    <w:name w:val="1 / a / i2"/>
    <w:basedOn w:val="NoList"/>
    <w:next w:val="1ai"/>
    <w:rsid w:val="008C40ED"/>
  </w:style>
  <w:style w:type="numbering" w:customStyle="1" w:styleId="1111112">
    <w:name w:val="1 / 1.1 / 1.1.12"/>
    <w:basedOn w:val="NoList"/>
    <w:next w:val="111111"/>
    <w:rsid w:val="008C40ED"/>
  </w:style>
  <w:style w:type="numbering" w:customStyle="1" w:styleId="List01">
    <w:name w:val="List 01"/>
    <w:basedOn w:val="ImportedStyle1"/>
    <w:rsid w:val="008C40ED"/>
  </w:style>
  <w:style w:type="numbering" w:customStyle="1" w:styleId="List11">
    <w:name w:val="List 11"/>
    <w:basedOn w:val="ImportedStyle2"/>
    <w:rsid w:val="008C40ED"/>
  </w:style>
  <w:style w:type="numbering" w:customStyle="1" w:styleId="ImportedStyle21">
    <w:name w:val="Imported Style 21"/>
    <w:rsid w:val="008C40ED"/>
  </w:style>
  <w:style w:type="numbering" w:customStyle="1" w:styleId="List211">
    <w:name w:val="List 211"/>
    <w:basedOn w:val="ImportedStyle3"/>
    <w:rsid w:val="008C40ED"/>
  </w:style>
  <w:style w:type="numbering" w:customStyle="1" w:styleId="ImportedStyle31">
    <w:name w:val="Imported Style 31"/>
    <w:rsid w:val="008C40ED"/>
  </w:style>
  <w:style w:type="numbering" w:customStyle="1" w:styleId="Aucuneliste112">
    <w:name w:val="Aucune liste112"/>
    <w:next w:val="NoList"/>
    <w:uiPriority w:val="99"/>
    <w:semiHidden/>
    <w:unhideWhenUsed/>
    <w:rsid w:val="008C40ED"/>
  </w:style>
  <w:style w:type="numbering" w:customStyle="1" w:styleId="NoList12">
    <w:name w:val="No List12"/>
    <w:next w:val="NoList"/>
    <w:uiPriority w:val="99"/>
    <w:semiHidden/>
    <w:unhideWhenUsed/>
    <w:rsid w:val="008C40ED"/>
  </w:style>
  <w:style w:type="table" w:customStyle="1" w:styleId="TableGrid120">
    <w:name w:val="Table Grid12"/>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8C40ED"/>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8C40ED"/>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8C40ED"/>
  </w:style>
  <w:style w:type="numbering" w:customStyle="1" w:styleId="Aucuneliste41">
    <w:name w:val="Aucune liste41"/>
    <w:next w:val="NoList"/>
    <w:uiPriority w:val="99"/>
    <w:semiHidden/>
    <w:unhideWhenUsed/>
    <w:rsid w:val="008C40ED"/>
  </w:style>
  <w:style w:type="table" w:customStyle="1" w:styleId="Grilledutableau21">
    <w:name w:val="Grille du tableau21"/>
    <w:basedOn w:val="TableNormal"/>
    <w:next w:val="TableGrid"/>
    <w:rsid w:val="008C40ED"/>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8C40ED"/>
  </w:style>
  <w:style w:type="numbering" w:customStyle="1" w:styleId="1ai11">
    <w:name w:val="1 / a / i11"/>
    <w:basedOn w:val="NoList"/>
    <w:next w:val="1ai"/>
    <w:rsid w:val="008C40ED"/>
  </w:style>
  <w:style w:type="numbering" w:customStyle="1" w:styleId="11111111">
    <w:name w:val="1 / 1.1 / 1.1.111"/>
    <w:basedOn w:val="NoList"/>
    <w:next w:val="111111"/>
    <w:rsid w:val="008C40ED"/>
  </w:style>
  <w:style w:type="numbering" w:customStyle="1" w:styleId="Aucuneliste51">
    <w:name w:val="Aucune liste51"/>
    <w:next w:val="NoList"/>
    <w:uiPriority w:val="99"/>
    <w:semiHidden/>
    <w:unhideWhenUsed/>
    <w:rsid w:val="008C40ED"/>
  </w:style>
  <w:style w:type="table" w:customStyle="1" w:styleId="Grilledutableau31">
    <w:name w:val="Grille du tableau31"/>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8C40ED"/>
  </w:style>
  <w:style w:type="table" w:customStyle="1" w:styleId="Grilledutableau41">
    <w:name w:val="Grille du tableau41"/>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8C40ED"/>
  </w:style>
  <w:style w:type="numbering" w:customStyle="1" w:styleId="Aucuneliste81">
    <w:name w:val="Aucune liste81"/>
    <w:next w:val="NoList"/>
    <w:uiPriority w:val="99"/>
    <w:semiHidden/>
    <w:unhideWhenUsed/>
    <w:rsid w:val="008C40ED"/>
  </w:style>
  <w:style w:type="table" w:customStyle="1" w:styleId="Grilledutableau51">
    <w:name w:val="Grille du tableau51"/>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8C40ED"/>
  </w:style>
  <w:style w:type="table" w:customStyle="1" w:styleId="TableGrid111">
    <w:name w:val="Table Grid111"/>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8C40ED"/>
  </w:style>
  <w:style w:type="table" w:customStyle="1" w:styleId="Grilledutableau61">
    <w:name w:val="Grille du tableau61"/>
    <w:basedOn w:val="TableNormal"/>
    <w:next w:val="TableGrid"/>
    <w:uiPriority w:val="5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8C40ED"/>
  </w:style>
  <w:style w:type="numbering" w:customStyle="1" w:styleId="ImportedStyle511">
    <w:name w:val="Imported Style 511"/>
    <w:rsid w:val="008C40ED"/>
  </w:style>
  <w:style w:type="numbering" w:customStyle="1" w:styleId="ImportedStyle111">
    <w:name w:val="Imported Style 111"/>
    <w:rsid w:val="008C40ED"/>
  </w:style>
  <w:style w:type="table" w:customStyle="1" w:styleId="Grilledutableau71">
    <w:name w:val="Grille du tableau71"/>
    <w:basedOn w:val="TableNormal"/>
    <w:next w:val="TableGrid"/>
    <w:uiPriority w:val="3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8C40ED"/>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8C40ED"/>
  </w:style>
  <w:style w:type="character" w:customStyle="1" w:styleId="arttitle">
    <w:name w:val="art_title"/>
    <w:basedOn w:val="DefaultParagraphFont"/>
    <w:rsid w:val="008C40ED"/>
  </w:style>
  <w:style w:type="character" w:customStyle="1" w:styleId="serialtitle">
    <w:name w:val="serial_title"/>
    <w:basedOn w:val="DefaultParagraphFont"/>
    <w:rsid w:val="008C40ED"/>
  </w:style>
  <w:style w:type="character" w:customStyle="1" w:styleId="volumeissue">
    <w:name w:val="volume_issue"/>
    <w:basedOn w:val="DefaultParagraphFont"/>
    <w:rsid w:val="008C40ED"/>
  </w:style>
  <w:style w:type="character" w:customStyle="1" w:styleId="pagerange">
    <w:name w:val="page_range"/>
    <w:basedOn w:val="DefaultParagraphFont"/>
    <w:rsid w:val="008C40ED"/>
  </w:style>
  <w:style w:type="character" w:customStyle="1" w:styleId="doilink">
    <w:name w:val="doi_link"/>
    <w:basedOn w:val="DefaultParagraphFont"/>
    <w:rsid w:val="008C40ED"/>
  </w:style>
  <w:style w:type="character" w:customStyle="1" w:styleId="Date1">
    <w:name w:val="Date1"/>
    <w:basedOn w:val="DefaultParagraphFont"/>
    <w:rsid w:val="008C40ED"/>
  </w:style>
  <w:style w:type="character" w:customStyle="1" w:styleId="sciname1">
    <w:name w:val="sciname1"/>
    <w:rsid w:val="008C40ED"/>
    <w:rPr>
      <w:i/>
      <w:iCs/>
    </w:rPr>
  </w:style>
  <w:style w:type="character" w:customStyle="1" w:styleId="UnresolvedMention4">
    <w:name w:val="Unresolved Mention4"/>
    <w:basedOn w:val="DefaultParagraphFont"/>
    <w:uiPriority w:val="99"/>
    <w:semiHidden/>
    <w:unhideWhenUsed/>
    <w:rsid w:val="008C40ED"/>
    <w:rPr>
      <w:color w:val="605E5C"/>
      <w:shd w:val="clear" w:color="auto" w:fill="E1DFDD"/>
    </w:rPr>
  </w:style>
  <w:style w:type="character" w:customStyle="1" w:styleId="UnresolvedMention5">
    <w:name w:val="Unresolved Mention5"/>
    <w:basedOn w:val="DefaultParagraphFont"/>
    <w:uiPriority w:val="99"/>
    <w:semiHidden/>
    <w:unhideWhenUsed/>
    <w:rsid w:val="008C40ED"/>
    <w:rPr>
      <w:color w:val="605E5C"/>
      <w:shd w:val="clear" w:color="auto" w:fill="E1DFDD"/>
    </w:rPr>
  </w:style>
  <w:style w:type="character" w:customStyle="1" w:styleId="UnresolvedMention51">
    <w:name w:val="Unresolved Mention51"/>
    <w:basedOn w:val="DefaultParagraphFont"/>
    <w:uiPriority w:val="99"/>
    <w:semiHidden/>
    <w:unhideWhenUsed/>
    <w:rsid w:val="008C40ED"/>
    <w:rPr>
      <w:color w:val="605E5C"/>
      <w:shd w:val="clear" w:color="auto" w:fill="E1DFDD"/>
    </w:rPr>
  </w:style>
  <w:style w:type="character" w:customStyle="1" w:styleId="Mentionnonrsolue2">
    <w:name w:val="Mention non résolue2"/>
    <w:basedOn w:val="DefaultParagraphFont"/>
    <w:uiPriority w:val="99"/>
    <w:semiHidden/>
    <w:unhideWhenUsed/>
    <w:rsid w:val="008C40ED"/>
    <w:rPr>
      <w:color w:val="605E5C"/>
      <w:shd w:val="clear" w:color="auto" w:fill="E1DFDD"/>
    </w:rPr>
  </w:style>
  <w:style w:type="paragraph" w:customStyle="1" w:styleId="Titre30">
    <w:name w:val="Titre3"/>
    <w:basedOn w:val="Normal"/>
    <w:rsid w:val="008C40E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8C40ED"/>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8C40ED"/>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8C40ED"/>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8C40ED"/>
    <w:pPr>
      <w:spacing w:after="0"/>
      <w:ind w:left="880"/>
    </w:pPr>
    <w:rPr>
      <w:rFonts w:cstheme="minorHAnsi"/>
      <w:sz w:val="18"/>
      <w:szCs w:val="18"/>
    </w:rPr>
  </w:style>
  <w:style w:type="paragraph" w:styleId="TOC6">
    <w:name w:val="toc 6"/>
    <w:basedOn w:val="Normal"/>
    <w:next w:val="Normal"/>
    <w:autoRedefine/>
    <w:uiPriority w:val="39"/>
    <w:unhideWhenUsed/>
    <w:rsid w:val="008C40ED"/>
    <w:pPr>
      <w:spacing w:after="0"/>
      <w:ind w:left="1100"/>
    </w:pPr>
    <w:rPr>
      <w:rFonts w:cstheme="minorHAnsi"/>
      <w:sz w:val="18"/>
      <w:szCs w:val="18"/>
    </w:rPr>
  </w:style>
  <w:style w:type="paragraph" w:styleId="TOC7">
    <w:name w:val="toc 7"/>
    <w:basedOn w:val="Normal"/>
    <w:next w:val="Normal"/>
    <w:autoRedefine/>
    <w:uiPriority w:val="39"/>
    <w:unhideWhenUsed/>
    <w:rsid w:val="008C40ED"/>
    <w:pPr>
      <w:spacing w:after="0"/>
      <w:ind w:left="1320"/>
    </w:pPr>
    <w:rPr>
      <w:rFonts w:cstheme="minorHAnsi"/>
      <w:sz w:val="18"/>
      <w:szCs w:val="18"/>
    </w:rPr>
  </w:style>
  <w:style w:type="paragraph" w:styleId="TOC8">
    <w:name w:val="toc 8"/>
    <w:basedOn w:val="Normal"/>
    <w:next w:val="Normal"/>
    <w:autoRedefine/>
    <w:uiPriority w:val="39"/>
    <w:unhideWhenUsed/>
    <w:rsid w:val="008C40ED"/>
    <w:pPr>
      <w:spacing w:after="0"/>
      <w:ind w:left="1540"/>
    </w:pPr>
    <w:rPr>
      <w:rFonts w:cstheme="minorHAnsi"/>
      <w:sz w:val="18"/>
      <w:szCs w:val="18"/>
    </w:rPr>
  </w:style>
  <w:style w:type="paragraph" w:styleId="TOC9">
    <w:name w:val="toc 9"/>
    <w:basedOn w:val="Normal"/>
    <w:next w:val="Normal"/>
    <w:autoRedefine/>
    <w:uiPriority w:val="39"/>
    <w:unhideWhenUsed/>
    <w:rsid w:val="008C40ED"/>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8C40ED"/>
    <w:rPr>
      <w:color w:val="605E5C"/>
      <w:shd w:val="clear" w:color="auto" w:fill="E1DFDD"/>
    </w:rPr>
  </w:style>
  <w:style w:type="table" w:customStyle="1" w:styleId="Grilledutableau10">
    <w:name w:val="Grille du tableau10"/>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8C40ED"/>
    <w:p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8C40ED"/>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8C40ED"/>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8C40ED"/>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8C40ED"/>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8C40ED"/>
    <w:pPr>
      <w:numPr>
        <w:ilvl w:val="0"/>
        <w:numId w:val="0"/>
      </w:num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8C40ED"/>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8C40ED"/>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8C40ED"/>
  </w:style>
  <w:style w:type="character" w:customStyle="1" w:styleId="pagelast">
    <w:name w:val="pagelast"/>
    <w:basedOn w:val="DefaultParagraphFont"/>
    <w:rsid w:val="008C40ED"/>
  </w:style>
  <w:style w:type="numbering" w:customStyle="1" w:styleId="ImportedStyle53">
    <w:name w:val="Imported Style 53"/>
    <w:rsid w:val="008C40ED"/>
  </w:style>
  <w:style w:type="numbering" w:customStyle="1" w:styleId="ImportedStyle13">
    <w:name w:val="Imported Style 13"/>
    <w:rsid w:val="008C40ED"/>
  </w:style>
  <w:style w:type="numbering" w:customStyle="1" w:styleId="ArticleSection3">
    <w:name w:val="Article / Section3"/>
    <w:basedOn w:val="NoList"/>
    <w:next w:val="ArticleSection"/>
    <w:rsid w:val="008C40ED"/>
  </w:style>
  <w:style w:type="numbering" w:customStyle="1" w:styleId="1ai3">
    <w:name w:val="1 / a / i3"/>
    <w:basedOn w:val="NoList"/>
    <w:next w:val="1ai"/>
    <w:rsid w:val="008C40ED"/>
  </w:style>
  <w:style w:type="numbering" w:customStyle="1" w:styleId="1111113">
    <w:name w:val="1 / 1.1 / 1.1.13"/>
    <w:basedOn w:val="NoList"/>
    <w:next w:val="111111"/>
    <w:rsid w:val="008C40ED"/>
  </w:style>
  <w:style w:type="numbering" w:customStyle="1" w:styleId="List02">
    <w:name w:val="List 02"/>
    <w:basedOn w:val="ImportedStyle1"/>
    <w:rsid w:val="008C40ED"/>
  </w:style>
  <w:style w:type="numbering" w:customStyle="1" w:styleId="List12">
    <w:name w:val="List 12"/>
    <w:basedOn w:val="ImportedStyle2"/>
    <w:rsid w:val="008C40ED"/>
  </w:style>
  <w:style w:type="numbering" w:customStyle="1" w:styleId="List212">
    <w:name w:val="List 212"/>
    <w:basedOn w:val="ImportedStyle3"/>
    <w:rsid w:val="008C40ED"/>
  </w:style>
  <w:style w:type="numbering" w:customStyle="1" w:styleId="ImportedStyle421">
    <w:name w:val="Imported Style 421"/>
    <w:rsid w:val="008C40ED"/>
  </w:style>
  <w:style w:type="numbering" w:customStyle="1" w:styleId="ImportedStyle521">
    <w:name w:val="Imported Style 521"/>
    <w:rsid w:val="008C40ED"/>
  </w:style>
  <w:style w:type="numbering" w:customStyle="1" w:styleId="ImportedStyle121">
    <w:name w:val="Imported Style 121"/>
    <w:rsid w:val="008C40ED"/>
  </w:style>
  <w:style w:type="numbering" w:customStyle="1" w:styleId="ArticleSection21">
    <w:name w:val="Article / Section21"/>
    <w:basedOn w:val="NoList"/>
    <w:next w:val="ArticleSection"/>
    <w:rsid w:val="008C40ED"/>
  </w:style>
  <w:style w:type="numbering" w:customStyle="1" w:styleId="1ai21">
    <w:name w:val="1 / a / i21"/>
    <w:basedOn w:val="NoList"/>
    <w:next w:val="1ai"/>
    <w:rsid w:val="008C40ED"/>
  </w:style>
  <w:style w:type="numbering" w:customStyle="1" w:styleId="11111121">
    <w:name w:val="1 / 1.1 / 1.1.121"/>
    <w:basedOn w:val="NoList"/>
    <w:next w:val="111111"/>
    <w:rsid w:val="008C40ED"/>
  </w:style>
  <w:style w:type="numbering" w:customStyle="1" w:styleId="List011">
    <w:name w:val="List 011"/>
    <w:basedOn w:val="ImportedStyle1"/>
    <w:rsid w:val="008C40ED"/>
  </w:style>
  <w:style w:type="numbering" w:customStyle="1" w:styleId="List111">
    <w:name w:val="List 111"/>
    <w:basedOn w:val="ImportedStyle2"/>
    <w:rsid w:val="008C40ED"/>
  </w:style>
  <w:style w:type="numbering" w:customStyle="1" w:styleId="List2111">
    <w:name w:val="List 2111"/>
    <w:basedOn w:val="ImportedStyle3"/>
    <w:rsid w:val="008C40ED"/>
  </w:style>
  <w:style w:type="paragraph" w:customStyle="1" w:styleId="Ottawastyle">
    <w:name w:val="Ottawa style"/>
    <w:basedOn w:val="Normal"/>
    <w:link w:val="OttawastyleChar"/>
    <w:qFormat/>
    <w:rsid w:val="008C40ED"/>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8C40ED"/>
    <w:rPr>
      <w:rFonts w:ascii="Ottawa" w:hAnsi="Ottawa"/>
      <w:spacing w:val="57"/>
      <w:kern w:val="0"/>
      <w:sz w:val="24"/>
      <w:szCs w:val="24"/>
      <w:lang w:val="en-GB"/>
      <w14:ligatures w14:val="none"/>
    </w:rPr>
  </w:style>
  <w:style w:type="numbering" w:customStyle="1" w:styleId="ImportedStyle44">
    <w:name w:val="Imported Style 44"/>
    <w:rsid w:val="008C40ED"/>
  </w:style>
  <w:style w:type="numbering" w:customStyle="1" w:styleId="ImportedStyle54">
    <w:name w:val="Imported Style 54"/>
    <w:rsid w:val="008C40ED"/>
  </w:style>
  <w:style w:type="numbering" w:customStyle="1" w:styleId="ImportedStyle14">
    <w:name w:val="Imported Style 14"/>
    <w:rsid w:val="008C40ED"/>
  </w:style>
  <w:style w:type="table" w:customStyle="1" w:styleId="TableGrid00">
    <w:name w:val="Table Grid00"/>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8C40ED"/>
  </w:style>
  <w:style w:type="numbering" w:customStyle="1" w:styleId="1ai4">
    <w:name w:val="1 / a / i4"/>
    <w:basedOn w:val="NoList"/>
    <w:next w:val="1ai"/>
    <w:rsid w:val="008C40ED"/>
  </w:style>
  <w:style w:type="numbering" w:customStyle="1" w:styleId="1111114">
    <w:name w:val="1 / 1.1 / 1.1.14"/>
    <w:basedOn w:val="NoList"/>
    <w:next w:val="111111"/>
    <w:rsid w:val="008C40ED"/>
  </w:style>
  <w:style w:type="numbering" w:customStyle="1" w:styleId="List03">
    <w:name w:val="List 03"/>
    <w:basedOn w:val="ImportedStyle1"/>
    <w:rsid w:val="008C40ED"/>
  </w:style>
  <w:style w:type="numbering" w:customStyle="1" w:styleId="List13">
    <w:name w:val="List 13"/>
    <w:basedOn w:val="ImportedStyle2"/>
    <w:rsid w:val="008C40ED"/>
  </w:style>
  <w:style w:type="numbering" w:customStyle="1" w:styleId="List213">
    <w:name w:val="List 213"/>
    <w:basedOn w:val="ImportedStyle3"/>
    <w:rsid w:val="008C40ED"/>
  </w:style>
  <w:style w:type="paragraph" w:customStyle="1" w:styleId="heading200">
    <w:name w:val="heading 200"/>
    <w:basedOn w:val="Normal"/>
    <w:qFormat/>
    <w:rsid w:val="008C40ED"/>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8C40ED"/>
  </w:style>
  <w:style w:type="numbering" w:customStyle="1" w:styleId="ImportedStyle522">
    <w:name w:val="Imported Style 522"/>
    <w:rsid w:val="008C40ED"/>
  </w:style>
  <w:style w:type="numbering" w:customStyle="1" w:styleId="ImportedStyle122">
    <w:name w:val="Imported Style 122"/>
    <w:rsid w:val="008C40ED"/>
  </w:style>
  <w:style w:type="numbering" w:customStyle="1" w:styleId="ArticleSection22">
    <w:name w:val="Article / Section22"/>
    <w:basedOn w:val="NoList"/>
    <w:next w:val="ArticleSection"/>
    <w:rsid w:val="008C40ED"/>
  </w:style>
  <w:style w:type="numbering" w:customStyle="1" w:styleId="1ai22">
    <w:name w:val="1 / a / i22"/>
    <w:basedOn w:val="NoList"/>
    <w:next w:val="1ai"/>
    <w:rsid w:val="008C40ED"/>
  </w:style>
  <w:style w:type="numbering" w:customStyle="1" w:styleId="11111122">
    <w:name w:val="1 / 1.1 / 1.1.122"/>
    <w:basedOn w:val="NoList"/>
    <w:next w:val="111111"/>
    <w:rsid w:val="008C40ED"/>
  </w:style>
  <w:style w:type="numbering" w:customStyle="1" w:styleId="List012">
    <w:name w:val="List 012"/>
    <w:basedOn w:val="ImportedStyle1"/>
    <w:rsid w:val="008C40ED"/>
  </w:style>
  <w:style w:type="numbering" w:customStyle="1" w:styleId="List112">
    <w:name w:val="List 112"/>
    <w:basedOn w:val="ImportedStyle2"/>
    <w:rsid w:val="008C40ED"/>
  </w:style>
  <w:style w:type="numbering" w:customStyle="1" w:styleId="List2112">
    <w:name w:val="List 2112"/>
    <w:basedOn w:val="ImportedStyle3"/>
    <w:rsid w:val="008C40ED"/>
  </w:style>
  <w:style w:type="numbering" w:customStyle="1" w:styleId="ImportedStyle45">
    <w:name w:val="Imported Style 45"/>
    <w:rsid w:val="008C40ED"/>
  </w:style>
  <w:style w:type="numbering" w:customStyle="1" w:styleId="ImportedStyle55">
    <w:name w:val="Imported Style 55"/>
    <w:rsid w:val="008C40ED"/>
  </w:style>
  <w:style w:type="numbering" w:customStyle="1" w:styleId="ImportedStyle15">
    <w:name w:val="Imported Style 15"/>
    <w:rsid w:val="008C40ED"/>
  </w:style>
  <w:style w:type="numbering" w:customStyle="1" w:styleId="ArticleSection5">
    <w:name w:val="Article / Section5"/>
    <w:basedOn w:val="NoList"/>
    <w:next w:val="ArticleSection"/>
    <w:rsid w:val="008C40ED"/>
  </w:style>
  <w:style w:type="numbering" w:customStyle="1" w:styleId="1ai5">
    <w:name w:val="1 / a / i5"/>
    <w:basedOn w:val="NoList"/>
    <w:next w:val="1ai"/>
    <w:rsid w:val="008C40ED"/>
  </w:style>
  <w:style w:type="numbering" w:customStyle="1" w:styleId="1111115">
    <w:name w:val="1 / 1.1 / 1.1.15"/>
    <w:basedOn w:val="NoList"/>
    <w:next w:val="111111"/>
    <w:rsid w:val="008C40ED"/>
  </w:style>
  <w:style w:type="numbering" w:customStyle="1" w:styleId="List04">
    <w:name w:val="List 04"/>
    <w:basedOn w:val="ImportedStyle1"/>
    <w:rsid w:val="008C40ED"/>
  </w:style>
  <w:style w:type="numbering" w:customStyle="1" w:styleId="List14">
    <w:name w:val="List 14"/>
    <w:basedOn w:val="ImportedStyle2"/>
    <w:rsid w:val="008C40ED"/>
  </w:style>
  <w:style w:type="numbering" w:customStyle="1" w:styleId="List214">
    <w:name w:val="List 214"/>
    <w:basedOn w:val="ImportedStyle3"/>
    <w:rsid w:val="008C40ED"/>
  </w:style>
  <w:style w:type="numbering" w:customStyle="1" w:styleId="ImportedStyle423">
    <w:name w:val="Imported Style 423"/>
    <w:rsid w:val="008C40ED"/>
  </w:style>
  <w:style w:type="numbering" w:customStyle="1" w:styleId="ImportedStyle523">
    <w:name w:val="Imported Style 523"/>
    <w:rsid w:val="008C40ED"/>
  </w:style>
  <w:style w:type="numbering" w:customStyle="1" w:styleId="ImportedStyle123">
    <w:name w:val="Imported Style 123"/>
    <w:rsid w:val="008C40ED"/>
  </w:style>
  <w:style w:type="numbering" w:customStyle="1" w:styleId="ArticleSection23">
    <w:name w:val="Article / Section23"/>
    <w:basedOn w:val="NoList"/>
    <w:next w:val="ArticleSection"/>
    <w:rsid w:val="008C40ED"/>
  </w:style>
  <w:style w:type="numbering" w:customStyle="1" w:styleId="1ai23">
    <w:name w:val="1 / a / i23"/>
    <w:basedOn w:val="NoList"/>
    <w:next w:val="1ai"/>
    <w:rsid w:val="008C40ED"/>
  </w:style>
  <w:style w:type="numbering" w:customStyle="1" w:styleId="11111123">
    <w:name w:val="1 / 1.1 / 1.1.123"/>
    <w:basedOn w:val="NoList"/>
    <w:next w:val="111111"/>
    <w:rsid w:val="008C40ED"/>
  </w:style>
  <w:style w:type="numbering" w:customStyle="1" w:styleId="List013">
    <w:name w:val="List 013"/>
    <w:basedOn w:val="ImportedStyle1"/>
    <w:rsid w:val="008C40ED"/>
  </w:style>
  <w:style w:type="numbering" w:customStyle="1" w:styleId="List113">
    <w:name w:val="List 113"/>
    <w:basedOn w:val="ImportedStyle2"/>
    <w:rsid w:val="008C40ED"/>
  </w:style>
  <w:style w:type="numbering" w:customStyle="1" w:styleId="List2113">
    <w:name w:val="List 2113"/>
    <w:basedOn w:val="ImportedStyle3"/>
    <w:rsid w:val="008C40ED"/>
  </w:style>
  <w:style w:type="table" w:customStyle="1" w:styleId="TableGrid13">
    <w:name w:val="Table Grid13"/>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8C40ED"/>
  </w:style>
  <w:style w:type="table" w:customStyle="1" w:styleId="TableGrid01">
    <w:name w:val="Table Grid01"/>
    <w:basedOn w:val="TableNormal"/>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8C40ED"/>
  </w:style>
  <w:style w:type="numbering" w:customStyle="1" w:styleId="ImportedStyle46">
    <w:name w:val="Imported Style 46"/>
    <w:rsid w:val="008C40ED"/>
  </w:style>
  <w:style w:type="numbering" w:customStyle="1" w:styleId="ImportedStyle56">
    <w:name w:val="Imported Style 56"/>
    <w:rsid w:val="008C40ED"/>
  </w:style>
  <w:style w:type="numbering" w:customStyle="1" w:styleId="ImportedStyle16">
    <w:name w:val="Imported Style 16"/>
    <w:rsid w:val="008C40ED"/>
  </w:style>
  <w:style w:type="numbering" w:customStyle="1" w:styleId="ArticleSection6">
    <w:name w:val="Article / Section6"/>
    <w:basedOn w:val="NoList"/>
    <w:next w:val="ArticleSection"/>
    <w:rsid w:val="008C40ED"/>
  </w:style>
  <w:style w:type="numbering" w:customStyle="1" w:styleId="1ai6">
    <w:name w:val="1 / a / i6"/>
    <w:basedOn w:val="NoList"/>
    <w:next w:val="1ai"/>
    <w:rsid w:val="008C40ED"/>
  </w:style>
  <w:style w:type="numbering" w:customStyle="1" w:styleId="1111116">
    <w:name w:val="1 / 1.1 / 1.1.16"/>
    <w:basedOn w:val="NoList"/>
    <w:next w:val="111111"/>
    <w:rsid w:val="008C40ED"/>
  </w:style>
  <w:style w:type="numbering" w:customStyle="1" w:styleId="List05">
    <w:name w:val="List 05"/>
    <w:basedOn w:val="ImportedStyle1"/>
    <w:rsid w:val="008C40ED"/>
  </w:style>
  <w:style w:type="numbering" w:customStyle="1" w:styleId="List15">
    <w:name w:val="List 15"/>
    <w:basedOn w:val="ImportedStyle2"/>
    <w:rsid w:val="008C40ED"/>
  </w:style>
  <w:style w:type="numbering" w:customStyle="1" w:styleId="ImportedStyle22">
    <w:name w:val="Imported Style 22"/>
    <w:rsid w:val="008C40ED"/>
  </w:style>
  <w:style w:type="numbering" w:customStyle="1" w:styleId="List215">
    <w:name w:val="List 215"/>
    <w:basedOn w:val="ImportedStyle3"/>
    <w:rsid w:val="008C40ED"/>
  </w:style>
  <w:style w:type="numbering" w:customStyle="1" w:styleId="ImportedStyle32">
    <w:name w:val="Imported Style 32"/>
    <w:rsid w:val="008C40ED"/>
  </w:style>
  <w:style w:type="numbering" w:customStyle="1" w:styleId="Aucuneliste113">
    <w:name w:val="Aucune liste113"/>
    <w:next w:val="NoList"/>
    <w:uiPriority w:val="99"/>
    <w:semiHidden/>
    <w:unhideWhenUsed/>
    <w:rsid w:val="008C40ED"/>
  </w:style>
  <w:style w:type="numbering" w:customStyle="1" w:styleId="NoList13">
    <w:name w:val="No List13"/>
    <w:next w:val="NoList"/>
    <w:uiPriority w:val="99"/>
    <w:semiHidden/>
    <w:unhideWhenUsed/>
    <w:rsid w:val="008C40ED"/>
  </w:style>
  <w:style w:type="table" w:customStyle="1" w:styleId="TableGrid100">
    <w:name w:val="Table Grid10"/>
    <w:basedOn w:val="TableNormal"/>
    <w:next w:val="TableGrid00"/>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8C40ED"/>
  </w:style>
  <w:style w:type="numbering" w:customStyle="1" w:styleId="Aucuneliste42">
    <w:name w:val="Aucune liste42"/>
    <w:next w:val="NoList"/>
    <w:uiPriority w:val="99"/>
    <w:semiHidden/>
    <w:unhideWhenUsed/>
    <w:rsid w:val="008C40ED"/>
  </w:style>
  <w:style w:type="numbering" w:customStyle="1" w:styleId="ArticleSection12">
    <w:name w:val="Article / Section12"/>
    <w:basedOn w:val="NoList"/>
    <w:next w:val="ArticleSection"/>
    <w:rsid w:val="008C40ED"/>
  </w:style>
  <w:style w:type="numbering" w:customStyle="1" w:styleId="1ai12">
    <w:name w:val="1 / a / i12"/>
    <w:basedOn w:val="NoList"/>
    <w:next w:val="1ai"/>
    <w:rsid w:val="008C40ED"/>
  </w:style>
  <w:style w:type="numbering" w:customStyle="1" w:styleId="11111112">
    <w:name w:val="1 / 1.1 / 1.1.112"/>
    <w:basedOn w:val="NoList"/>
    <w:next w:val="111111"/>
    <w:rsid w:val="008C40ED"/>
  </w:style>
  <w:style w:type="numbering" w:customStyle="1" w:styleId="Aucuneliste52">
    <w:name w:val="Aucune liste52"/>
    <w:next w:val="NoList"/>
    <w:uiPriority w:val="99"/>
    <w:semiHidden/>
    <w:unhideWhenUsed/>
    <w:rsid w:val="008C40ED"/>
  </w:style>
  <w:style w:type="numbering" w:customStyle="1" w:styleId="Aucuneliste62">
    <w:name w:val="Aucune liste62"/>
    <w:next w:val="NoList"/>
    <w:uiPriority w:val="99"/>
    <w:semiHidden/>
    <w:unhideWhenUsed/>
    <w:rsid w:val="008C40ED"/>
  </w:style>
  <w:style w:type="numbering" w:customStyle="1" w:styleId="Aucuneliste72">
    <w:name w:val="Aucune liste72"/>
    <w:next w:val="NoList"/>
    <w:uiPriority w:val="99"/>
    <w:semiHidden/>
    <w:unhideWhenUsed/>
    <w:rsid w:val="008C40ED"/>
  </w:style>
  <w:style w:type="numbering" w:customStyle="1" w:styleId="Aucuneliste82">
    <w:name w:val="Aucune liste82"/>
    <w:next w:val="NoList"/>
    <w:uiPriority w:val="99"/>
    <w:semiHidden/>
    <w:unhideWhenUsed/>
    <w:rsid w:val="008C40ED"/>
  </w:style>
  <w:style w:type="numbering" w:customStyle="1" w:styleId="Aucuneliste122">
    <w:name w:val="Aucune liste122"/>
    <w:next w:val="NoList"/>
    <w:uiPriority w:val="99"/>
    <w:semiHidden/>
    <w:unhideWhenUsed/>
    <w:rsid w:val="008C40ED"/>
  </w:style>
  <w:style w:type="numbering" w:customStyle="1" w:styleId="NoList112">
    <w:name w:val="No List112"/>
    <w:next w:val="NoList"/>
    <w:uiPriority w:val="99"/>
    <w:semiHidden/>
    <w:unhideWhenUsed/>
    <w:rsid w:val="008C40ED"/>
  </w:style>
  <w:style w:type="numbering" w:customStyle="1" w:styleId="Aucuneliste92">
    <w:name w:val="Aucune liste92"/>
    <w:next w:val="NoList"/>
    <w:uiPriority w:val="99"/>
    <w:semiHidden/>
    <w:unhideWhenUsed/>
    <w:rsid w:val="008C40ED"/>
  </w:style>
  <w:style w:type="numbering" w:customStyle="1" w:styleId="Aucuneliste102">
    <w:name w:val="Aucune liste102"/>
    <w:next w:val="NoList"/>
    <w:uiPriority w:val="99"/>
    <w:semiHidden/>
    <w:unhideWhenUsed/>
    <w:rsid w:val="008C40ED"/>
  </w:style>
  <w:style w:type="numbering" w:customStyle="1" w:styleId="ImportedStyle412">
    <w:name w:val="Imported Style 412"/>
    <w:rsid w:val="008C40ED"/>
  </w:style>
  <w:style w:type="numbering" w:customStyle="1" w:styleId="ImportedStyle512">
    <w:name w:val="Imported Style 512"/>
    <w:rsid w:val="008C40ED"/>
  </w:style>
  <w:style w:type="numbering" w:customStyle="1" w:styleId="ImportedStyle112">
    <w:name w:val="Imported Style 112"/>
    <w:rsid w:val="008C40ED"/>
  </w:style>
  <w:style w:type="table" w:customStyle="1" w:styleId="LightList-Accent11">
    <w:name w:val="Light List - Accent 11"/>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8C40ED"/>
  </w:style>
  <w:style w:type="character" w:customStyle="1" w:styleId="citation-doi">
    <w:name w:val="citation-doi"/>
    <w:basedOn w:val="DefaultParagraphFont"/>
    <w:rsid w:val="008C40ED"/>
  </w:style>
  <w:style w:type="character" w:customStyle="1" w:styleId="authors-list-item">
    <w:name w:val="authors-list-item"/>
    <w:basedOn w:val="DefaultParagraphFont"/>
    <w:rsid w:val="008C40ED"/>
  </w:style>
  <w:style w:type="character" w:customStyle="1" w:styleId="comma">
    <w:name w:val="comma"/>
    <w:basedOn w:val="DefaultParagraphFont"/>
    <w:rsid w:val="008C40ED"/>
  </w:style>
  <w:style w:type="character" w:customStyle="1" w:styleId="docsum-authors">
    <w:name w:val="docsum-authors"/>
    <w:basedOn w:val="DefaultParagraphFont"/>
    <w:rsid w:val="008C40ED"/>
  </w:style>
  <w:style w:type="character" w:customStyle="1" w:styleId="docsum-journal-citation">
    <w:name w:val="docsum-journal-citation"/>
    <w:basedOn w:val="DefaultParagraphFont"/>
    <w:rsid w:val="008C40ED"/>
  </w:style>
  <w:style w:type="paragraph" w:customStyle="1" w:styleId="Point10">
    <w:name w:val="Point 1"/>
    <w:basedOn w:val="Normal"/>
    <w:rsid w:val="008C40ED"/>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8C40ED"/>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8C40ED"/>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8C40ED"/>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8C40ED"/>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8C40ED"/>
  </w:style>
  <w:style w:type="character" w:customStyle="1" w:styleId="Mentionnonrsolue3">
    <w:name w:val="Mention non résolue3"/>
    <w:basedOn w:val="DefaultParagraphFont"/>
    <w:uiPriority w:val="99"/>
    <w:semiHidden/>
    <w:unhideWhenUsed/>
    <w:rsid w:val="008C40ED"/>
    <w:rPr>
      <w:color w:val="605E5C"/>
      <w:shd w:val="clear" w:color="auto" w:fill="E1DFDD"/>
    </w:rPr>
  </w:style>
  <w:style w:type="paragraph" w:customStyle="1" w:styleId="Pa1">
    <w:name w:val="Pa1"/>
    <w:basedOn w:val="Default"/>
    <w:next w:val="Default"/>
    <w:uiPriority w:val="99"/>
    <w:rsid w:val="008C40ED"/>
    <w:pPr>
      <w:spacing w:line="241" w:lineRule="atLeast"/>
    </w:pPr>
    <w:rPr>
      <w:rFonts w:eastAsia="MS Mincho"/>
      <w:color w:val="auto"/>
      <w:bdr w:val="nil"/>
      <w:lang w:val="en-GB"/>
    </w:rPr>
  </w:style>
  <w:style w:type="character" w:customStyle="1" w:styleId="A10">
    <w:name w:val="A1"/>
    <w:uiPriority w:val="99"/>
    <w:rsid w:val="008C40ED"/>
    <w:rPr>
      <w:color w:val="000000"/>
      <w:sz w:val="14"/>
      <w:szCs w:val="14"/>
    </w:rPr>
  </w:style>
  <w:style w:type="character" w:customStyle="1" w:styleId="A2">
    <w:name w:val="A2"/>
    <w:uiPriority w:val="99"/>
    <w:rsid w:val="008C40ED"/>
    <w:rPr>
      <w:color w:val="000000"/>
      <w:sz w:val="16"/>
      <w:szCs w:val="16"/>
    </w:rPr>
  </w:style>
  <w:style w:type="character" w:customStyle="1" w:styleId="A3">
    <w:name w:val="A3"/>
    <w:uiPriority w:val="99"/>
    <w:rsid w:val="008C40ED"/>
    <w:rPr>
      <w:rFonts w:ascii="Tw Cen MT Condensed" w:hAnsi="Tw Cen MT Condensed" w:cs="Tw Cen MT Condensed"/>
      <w:color w:val="000000"/>
      <w:sz w:val="60"/>
      <w:szCs w:val="60"/>
    </w:rPr>
  </w:style>
  <w:style w:type="character" w:customStyle="1" w:styleId="A00">
    <w:name w:val="A0"/>
    <w:uiPriority w:val="99"/>
    <w:rsid w:val="008C40ED"/>
    <w:rPr>
      <w:color w:val="000000"/>
      <w:sz w:val="15"/>
      <w:szCs w:val="15"/>
    </w:rPr>
  </w:style>
  <w:style w:type="paragraph" w:customStyle="1" w:styleId="author-type">
    <w:name w:val="author-type"/>
    <w:basedOn w:val="Normal"/>
    <w:rsid w:val="008C40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8C40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8C40ED"/>
  </w:style>
  <w:style w:type="paragraph" w:customStyle="1" w:styleId="page-range">
    <w:name w:val="page-range"/>
    <w:basedOn w:val="Normal"/>
    <w:rsid w:val="008C40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8C40ED"/>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8C40ED"/>
  </w:style>
  <w:style w:type="paragraph" w:customStyle="1" w:styleId="TITRE">
    <w:name w:val="TITRE"/>
    <w:basedOn w:val="Normal"/>
    <w:rsid w:val="008C40ED"/>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8C40ED"/>
    <w:pPr>
      <w:ind w:left="425" w:hanging="425"/>
    </w:pPr>
  </w:style>
  <w:style w:type="character" w:customStyle="1" w:styleId="Para3CarCar">
    <w:name w:val="Para 3 Car Car"/>
    <w:rsid w:val="008C40ED"/>
    <w:rPr>
      <w:rFonts w:ascii="Arial" w:hAnsi="Arial"/>
      <w:bCs/>
      <w:sz w:val="18"/>
      <w:szCs w:val="22"/>
      <w:lang w:val="en-IE" w:eastAsia="en-US" w:bidi="ar-SA"/>
    </w:rPr>
  </w:style>
  <w:style w:type="paragraph" w:customStyle="1" w:styleId="entree-biblio">
    <w:name w:val="entree-biblio"/>
    <w:basedOn w:val="Normal"/>
    <w:rsid w:val="008C40E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8C40ED"/>
    <w:rPr>
      <w:rFonts w:ascii="Ottawa" w:hAnsi="Ottawa"/>
      <w:b/>
      <w:kern w:val="0"/>
      <w:sz w:val="20"/>
      <w:szCs w:val="24"/>
      <w:lang w:val="en-GB"/>
      <w14:ligatures w14:val="none"/>
    </w:rPr>
  </w:style>
  <w:style w:type="paragraph" w:customStyle="1" w:styleId="Ottawa1">
    <w:name w:val="Ottawa_1"/>
    <w:next w:val="Normal"/>
    <w:link w:val="Ottawa1Char"/>
    <w:qFormat/>
    <w:rsid w:val="008C40ED"/>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8C40ED"/>
    <w:rPr>
      <w:rFonts w:ascii="Ottawa" w:hAnsi="Ottawa"/>
      <w:b/>
      <w:kern w:val="0"/>
      <w:sz w:val="20"/>
      <w:szCs w:val="24"/>
      <w:lang w:val="en-GB"/>
      <w14:ligatures w14:val="none"/>
    </w:rPr>
  </w:style>
  <w:style w:type="character" w:customStyle="1" w:styleId="Ottawa1Char">
    <w:name w:val="Ottawa_1 Char"/>
    <w:basedOn w:val="DefaultParagraphFont"/>
    <w:link w:val="Ottawa1"/>
    <w:rsid w:val="008C40ED"/>
    <w:rPr>
      <w:rFonts w:ascii="Ottawa" w:eastAsia="Times New Roman" w:hAnsi="Ottawa" w:cs="Times New Roman"/>
      <w:b/>
      <w:bCs/>
      <w:kern w:val="0"/>
      <w:lang w:val="en-GB" w:bidi="en-US"/>
      <w14:ligatures w14:val="none"/>
    </w:rPr>
  </w:style>
  <w:style w:type="paragraph" w:customStyle="1" w:styleId="810">
    <w:name w:val="样式 8 10 磅"/>
    <w:rsid w:val="008C40ED"/>
    <w:rPr>
      <w:rFonts w:ascii="Times New Roman" w:eastAsia="Calibri" w:hAnsi="Times New Roman" w:cs="Arial"/>
      <w:kern w:val="0"/>
      <w:sz w:val="20"/>
      <w:lang w:val="en-GB"/>
      <w14:ligatures w14:val="none"/>
    </w:rPr>
  </w:style>
  <w:style w:type="character" w:customStyle="1" w:styleId="title-text">
    <w:name w:val="title-text"/>
    <w:basedOn w:val="DefaultParagraphFont"/>
    <w:rsid w:val="008C40ED"/>
  </w:style>
  <w:style w:type="character" w:customStyle="1" w:styleId="author-sup-separator">
    <w:name w:val="author-sup-separator"/>
    <w:basedOn w:val="DefaultParagraphFont"/>
    <w:rsid w:val="008C40ED"/>
  </w:style>
  <w:style w:type="character" w:customStyle="1" w:styleId="identifier">
    <w:name w:val="identifier"/>
    <w:basedOn w:val="DefaultParagraphFont"/>
    <w:rsid w:val="008C40ED"/>
  </w:style>
  <w:style w:type="character" w:customStyle="1" w:styleId="id-label">
    <w:name w:val="id-label"/>
    <w:basedOn w:val="DefaultParagraphFont"/>
    <w:rsid w:val="008C40ED"/>
  </w:style>
  <w:style w:type="character" w:customStyle="1" w:styleId="gywzne">
    <w:name w:val="gywzne"/>
    <w:basedOn w:val="DefaultParagraphFont"/>
    <w:rsid w:val="008C40ED"/>
  </w:style>
  <w:style w:type="numbering" w:customStyle="1" w:styleId="NoList9">
    <w:name w:val="No List9"/>
    <w:next w:val="NoList"/>
    <w:uiPriority w:val="99"/>
    <w:semiHidden/>
    <w:unhideWhenUsed/>
    <w:rsid w:val="008C40ED"/>
  </w:style>
  <w:style w:type="table" w:customStyle="1" w:styleId="GridTable4-Accent111">
    <w:name w:val="Grid Table 4 - Accent 111"/>
    <w:basedOn w:val="TableNormal"/>
    <w:uiPriority w:val="49"/>
    <w:rsid w:val="008C40ED"/>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8C40ED"/>
  </w:style>
  <w:style w:type="numbering" w:customStyle="1" w:styleId="ImportedStyle57">
    <w:name w:val="Imported Style 57"/>
    <w:rsid w:val="008C40ED"/>
  </w:style>
  <w:style w:type="numbering" w:customStyle="1" w:styleId="ImportedStyle17">
    <w:name w:val="Imported Style 17"/>
    <w:rsid w:val="008C40ED"/>
  </w:style>
  <w:style w:type="table" w:customStyle="1" w:styleId="LightList-Accent12">
    <w:name w:val="Light List - Accent 12"/>
    <w:basedOn w:val="TableNormal"/>
    <w:next w:val="LightList-Accent1"/>
    <w:uiPriority w:val="61"/>
    <w:rsid w:val="008C40ED"/>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8C40ED"/>
  </w:style>
  <w:style w:type="numbering" w:customStyle="1" w:styleId="Aucuneliste23">
    <w:name w:val="Aucune liste23"/>
    <w:next w:val="NoList"/>
    <w:uiPriority w:val="99"/>
    <w:semiHidden/>
    <w:unhideWhenUsed/>
    <w:rsid w:val="008C40ED"/>
  </w:style>
  <w:style w:type="table" w:customStyle="1" w:styleId="Grilledutableau13">
    <w:name w:val="Grille du tableau13"/>
    <w:basedOn w:val="TableNormal"/>
    <w:next w:val="TableGrid"/>
    <w:rsid w:val="008C40ED"/>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8C40ED"/>
  </w:style>
  <w:style w:type="numbering" w:customStyle="1" w:styleId="1ai7">
    <w:name w:val="1 / a / i7"/>
    <w:basedOn w:val="NoList"/>
    <w:next w:val="1ai"/>
    <w:rsid w:val="008C40ED"/>
  </w:style>
  <w:style w:type="numbering" w:customStyle="1" w:styleId="1111118">
    <w:name w:val="1 / 1.1 / 1.1.18"/>
    <w:basedOn w:val="NoList"/>
    <w:next w:val="111111"/>
    <w:rsid w:val="008C40ED"/>
  </w:style>
  <w:style w:type="numbering" w:customStyle="1" w:styleId="List06">
    <w:name w:val="List 06"/>
    <w:basedOn w:val="ImportedStyle1"/>
    <w:rsid w:val="008C40ED"/>
  </w:style>
  <w:style w:type="numbering" w:customStyle="1" w:styleId="List16">
    <w:name w:val="List 16"/>
    <w:basedOn w:val="ImportedStyle2"/>
    <w:rsid w:val="008C40ED"/>
  </w:style>
  <w:style w:type="numbering" w:customStyle="1" w:styleId="ImportedStyle23">
    <w:name w:val="Imported Style 23"/>
    <w:rsid w:val="008C40ED"/>
  </w:style>
  <w:style w:type="numbering" w:customStyle="1" w:styleId="List216">
    <w:name w:val="List 216"/>
    <w:basedOn w:val="ImportedStyle3"/>
    <w:rsid w:val="008C40ED"/>
  </w:style>
  <w:style w:type="numbering" w:customStyle="1" w:styleId="ImportedStyle33">
    <w:name w:val="Imported Style 33"/>
    <w:rsid w:val="008C40ED"/>
  </w:style>
  <w:style w:type="numbering" w:customStyle="1" w:styleId="Aucuneliste114">
    <w:name w:val="Aucune liste114"/>
    <w:next w:val="NoList"/>
    <w:uiPriority w:val="99"/>
    <w:semiHidden/>
    <w:unhideWhenUsed/>
    <w:rsid w:val="008C40ED"/>
  </w:style>
  <w:style w:type="numbering" w:customStyle="1" w:styleId="NoList14">
    <w:name w:val="No List14"/>
    <w:next w:val="NoList"/>
    <w:uiPriority w:val="99"/>
    <w:semiHidden/>
    <w:unhideWhenUsed/>
    <w:rsid w:val="008C40ED"/>
  </w:style>
  <w:style w:type="table" w:customStyle="1" w:styleId="TableGrid14">
    <w:name w:val="Table Grid14"/>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8C40ED"/>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8C40ED"/>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8C40ED"/>
  </w:style>
  <w:style w:type="numbering" w:customStyle="1" w:styleId="Aucuneliste43">
    <w:name w:val="Aucune liste43"/>
    <w:next w:val="NoList"/>
    <w:uiPriority w:val="99"/>
    <w:semiHidden/>
    <w:unhideWhenUsed/>
    <w:rsid w:val="008C40ED"/>
  </w:style>
  <w:style w:type="table" w:customStyle="1" w:styleId="Grilledutableau22">
    <w:name w:val="Grille du tableau22"/>
    <w:basedOn w:val="TableNormal"/>
    <w:next w:val="TableGrid"/>
    <w:rsid w:val="008C40ED"/>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8C40ED"/>
  </w:style>
  <w:style w:type="numbering" w:customStyle="1" w:styleId="1ai13">
    <w:name w:val="1 / a / i13"/>
    <w:basedOn w:val="NoList"/>
    <w:next w:val="1ai"/>
    <w:rsid w:val="008C40ED"/>
  </w:style>
  <w:style w:type="numbering" w:customStyle="1" w:styleId="11111113">
    <w:name w:val="1 / 1.1 / 1.1.113"/>
    <w:basedOn w:val="NoList"/>
    <w:next w:val="111111"/>
    <w:rsid w:val="008C40ED"/>
  </w:style>
  <w:style w:type="numbering" w:customStyle="1" w:styleId="Aucuneliste53">
    <w:name w:val="Aucune liste53"/>
    <w:next w:val="NoList"/>
    <w:uiPriority w:val="99"/>
    <w:semiHidden/>
    <w:unhideWhenUsed/>
    <w:rsid w:val="008C40ED"/>
  </w:style>
  <w:style w:type="table" w:customStyle="1" w:styleId="Grilledutableau32">
    <w:name w:val="Grille du tableau32"/>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8C40ED"/>
  </w:style>
  <w:style w:type="table" w:customStyle="1" w:styleId="Grilledutableau42">
    <w:name w:val="Grille du tableau42"/>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8C40ED"/>
  </w:style>
  <w:style w:type="numbering" w:customStyle="1" w:styleId="Aucuneliste83">
    <w:name w:val="Aucune liste83"/>
    <w:next w:val="NoList"/>
    <w:uiPriority w:val="99"/>
    <w:semiHidden/>
    <w:unhideWhenUsed/>
    <w:rsid w:val="008C40ED"/>
  </w:style>
  <w:style w:type="table" w:customStyle="1" w:styleId="Grilledutableau52">
    <w:name w:val="Grille du tableau52"/>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8C40ED"/>
  </w:style>
  <w:style w:type="numbering" w:customStyle="1" w:styleId="NoList113">
    <w:name w:val="No List113"/>
    <w:next w:val="NoList"/>
    <w:uiPriority w:val="99"/>
    <w:semiHidden/>
    <w:unhideWhenUsed/>
    <w:rsid w:val="008C40ED"/>
  </w:style>
  <w:style w:type="table" w:customStyle="1" w:styleId="TableGrid112">
    <w:name w:val="Table Grid112"/>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8C40ED"/>
  </w:style>
  <w:style w:type="table" w:customStyle="1" w:styleId="Grilledutableau62">
    <w:name w:val="Grille du tableau62"/>
    <w:basedOn w:val="TableNormal"/>
    <w:next w:val="TableGrid"/>
    <w:uiPriority w:val="59"/>
    <w:rsid w:val="008C40ED"/>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8C40ED"/>
  </w:style>
  <w:style w:type="numbering" w:customStyle="1" w:styleId="ImportedStyle413">
    <w:name w:val="Imported Style 413"/>
    <w:rsid w:val="008C40ED"/>
  </w:style>
  <w:style w:type="numbering" w:customStyle="1" w:styleId="ImportedStyle513">
    <w:name w:val="Imported Style 513"/>
    <w:rsid w:val="008C40ED"/>
  </w:style>
  <w:style w:type="numbering" w:customStyle="1" w:styleId="ImportedStyle113">
    <w:name w:val="Imported Style 113"/>
    <w:rsid w:val="008C40ED"/>
  </w:style>
  <w:style w:type="table" w:customStyle="1" w:styleId="Grilledutableau72">
    <w:name w:val="Grille du tableau72"/>
    <w:basedOn w:val="TableNormal"/>
    <w:next w:val="TableGrid"/>
    <w:uiPriority w:val="39"/>
    <w:rsid w:val="008C40ED"/>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8C40ED"/>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8C40ED"/>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8C40ED"/>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8C40ED"/>
  </w:style>
  <w:style w:type="table" w:customStyle="1" w:styleId="-111">
    <w:name w:val="浅色列表 - 强调文字颜色 111"/>
    <w:basedOn w:val="TableNormal"/>
    <w:uiPriority w:val="61"/>
    <w:rsid w:val="008C40ED"/>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8C40ED"/>
  </w:style>
  <w:style w:type="table" w:customStyle="1" w:styleId="TableGrid113">
    <w:name w:val="TableGrid11"/>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8C40ED"/>
  </w:style>
  <w:style w:type="table" w:customStyle="1" w:styleId="Grilledutableau91">
    <w:name w:val="Grille du tableau91"/>
    <w:basedOn w:val="TableNormal"/>
    <w:next w:val="TableGrid"/>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8C40ED"/>
  </w:style>
  <w:style w:type="numbering" w:customStyle="1" w:styleId="ImportedStyle424">
    <w:name w:val="Imported Style 424"/>
    <w:rsid w:val="008C40ED"/>
  </w:style>
  <w:style w:type="numbering" w:customStyle="1" w:styleId="ImportedStyle524">
    <w:name w:val="Imported Style 524"/>
    <w:rsid w:val="008C40ED"/>
  </w:style>
  <w:style w:type="numbering" w:customStyle="1" w:styleId="ImportedStyle124">
    <w:name w:val="Imported Style 124"/>
    <w:rsid w:val="008C40ED"/>
  </w:style>
  <w:style w:type="table" w:customStyle="1" w:styleId="Grilledutableau111">
    <w:name w:val="Grille du tableau111"/>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8C40ED"/>
  </w:style>
  <w:style w:type="numbering" w:customStyle="1" w:styleId="1ai24">
    <w:name w:val="1 / a / i24"/>
    <w:basedOn w:val="NoList"/>
    <w:next w:val="1ai"/>
    <w:rsid w:val="008C40ED"/>
  </w:style>
  <w:style w:type="numbering" w:customStyle="1" w:styleId="11111124">
    <w:name w:val="1 / 1.1 / 1.1.124"/>
    <w:basedOn w:val="NoList"/>
    <w:next w:val="111111"/>
    <w:rsid w:val="008C40ED"/>
  </w:style>
  <w:style w:type="numbering" w:customStyle="1" w:styleId="List014">
    <w:name w:val="List 014"/>
    <w:basedOn w:val="ImportedStyle1"/>
    <w:rsid w:val="008C40ED"/>
  </w:style>
  <w:style w:type="numbering" w:customStyle="1" w:styleId="List114">
    <w:name w:val="List 114"/>
    <w:basedOn w:val="ImportedStyle2"/>
    <w:rsid w:val="008C40ED"/>
  </w:style>
  <w:style w:type="numbering" w:customStyle="1" w:styleId="ImportedStyle211">
    <w:name w:val="Imported Style 211"/>
    <w:rsid w:val="008C40ED"/>
  </w:style>
  <w:style w:type="numbering" w:customStyle="1" w:styleId="List2114">
    <w:name w:val="List 2114"/>
    <w:basedOn w:val="ImportedStyle3"/>
    <w:rsid w:val="008C40ED"/>
  </w:style>
  <w:style w:type="numbering" w:customStyle="1" w:styleId="ImportedStyle311">
    <w:name w:val="Imported Style 311"/>
    <w:rsid w:val="008C40ED"/>
  </w:style>
  <w:style w:type="numbering" w:customStyle="1" w:styleId="Aucuneliste1121">
    <w:name w:val="Aucune liste1121"/>
    <w:next w:val="NoList"/>
    <w:uiPriority w:val="99"/>
    <w:semiHidden/>
    <w:unhideWhenUsed/>
    <w:rsid w:val="008C40ED"/>
  </w:style>
  <w:style w:type="numbering" w:customStyle="1" w:styleId="NoList121">
    <w:name w:val="No List121"/>
    <w:next w:val="NoList"/>
    <w:uiPriority w:val="99"/>
    <w:semiHidden/>
    <w:unhideWhenUsed/>
    <w:rsid w:val="008C40ED"/>
  </w:style>
  <w:style w:type="table" w:customStyle="1" w:styleId="TableGrid121">
    <w:name w:val="Table Grid121"/>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8C40ED"/>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8C40ED"/>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8C40ED"/>
  </w:style>
  <w:style w:type="numbering" w:customStyle="1" w:styleId="Aucuneliste411">
    <w:name w:val="Aucune liste411"/>
    <w:next w:val="NoList"/>
    <w:uiPriority w:val="99"/>
    <w:semiHidden/>
    <w:unhideWhenUsed/>
    <w:rsid w:val="008C40ED"/>
  </w:style>
  <w:style w:type="table" w:customStyle="1" w:styleId="Grilledutableau211">
    <w:name w:val="Grille du tableau211"/>
    <w:basedOn w:val="TableNormal"/>
    <w:next w:val="TableGrid"/>
    <w:rsid w:val="008C40ED"/>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8C40ED"/>
  </w:style>
  <w:style w:type="numbering" w:customStyle="1" w:styleId="1ai111">
    <w:name w:val="1 / a / i111"/>
    <w:basedOn w:val="NoList"/>
    <w:next w:val="1ai"/>
    <w:rsid w:val="008C40ED"/>
  </w:style>
  <w:style w:type="numbering" w:customStyle="1" w:styleId="111111111">
    <w:name w:val="1 / 1.1 / 1.1.1111"/>
    <w:basedOn w:val="NoList"/>
    <w:next w:val="111111"/>
    <w:rsid w:val="008C40ED"/>
  </w:style>
  <w:style w:type="numbering" w:customStyle="1" w:styleId="Aucuneliste511">
    <w:name w:val="Aucune liste511"/>
    <w:next w:val="NoList"/>
    <w:uiPriority w:val="99"/>
    <w:semiHidden/>
    <w:unhideWhenUsed/>
    <w:rsid w:val="008C40ED"/>
  </w:style>
  <w:style w:type="table" w:customStyle="1" w:styleId="Grilledutableau311">
    <w:name w:val="Grille du tableau311"/>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8C40ED"/>
  </w:style>
  <w:style w:type="table" w:customStyle="1" w:styleId="Grilledutableau411">
    <w:name w:val="Grille du tableau411"/>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8C40ED"/>
  </w:style>
  <w:style w:type="numbering" w:customStyle="1" w:styleId="Aucuneliste811">
    <w:name w:val="Aucune liste811"/>
    <w:next w:val="NoList"/>
    <w:uiPriority w:val="99"/>
    <w:semiHidden/>
    <w:unhideWhenUsed/>
    <w:rsid w:val="008C40ED"/>
  </w:style>
  <w:style w:type="table" w:customStyle="1" w:styleId="Grilledutableau511">
    <w:name w:val="Grille du tableau511"/>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8C40ED"/>
  </w:style>
  <w:style w:type="numbering" w:customStyle="1" w:styleId="NoList1112">
    <w:name w:val="No List1112"/>
    <w:next w:val="NoList"/>
    <w:uiPriority w:val="99"/>
    <w:semiHidden/>
    <w:unhideWhenUsed/>
    <w:rsid w:val="008C40ED"/>
  </w:style>
  <w:style w:type="table" w:customStyle="1" w:styleId="TableGrid1111">
    <w:name w:val="Table Grid1111"/>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8C40ED"/>
  </w:style>
  <w:style w:type="table" w:customStyle="1" w:styleId="Grilledutableau611">
    <w:name w:val="Grille du tableau611"/>
    <w:basedOn w:val="TableNormal"/>
    <w:next w:val="TableGrid"/>
    <w:uiPriority w:val="5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8C40ED"/>
  </w:style>
  <w:style w:type="numbering" w:customStyle="1" w:styleId="ImportedStyle4111">
    <w:name w:val="Imported Style 4111"/>
    <w:rsid w:val="008C40ED"/>
  </w:style>
  <w:style w:type="numbering" w:customStyle="1" w:styleId="ImportedStyle5111">
    <w:name w:val="Imported Style 5111"/>
    <w:rsid w:val="008C40ED"/>
  </w:style>
  <w:style w:type="numbering" w:customStyle="1" w:styleId="ImportedStyle1111">
    <w:name w:val="Imported Style 1111"/>
    <w:rsid w:val="008C40ED"/>
  </w:style>
  <w:style w:type="table" w:customStyle="1" w:styleId="Grilledutableau711">
    <w:name w:val="Grille du tableau711"/>
    <w:basedOn w:val="TableNormal"/>
    <w:next w:val="TableGrid"/>
    <w:uiPriority w:val="3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8C40ED"/>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C40ED"/>
  </w:style>
  <w:style w:type="table" w:customStyle="1" w:styleId="Grilledutableau101">
    <w:name w:val="Grille du tableau101"/>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8C40ED"/>
  </w:style>
  <w:style w:type="numbering" w:customStyle="1" w:styleId="ImportedStyle531">
    <w:name w:val="Imported Style 531"/>
    <w:rsid w:val="008C40ED"/>
  </w:style>
  <w:style w:type="numbering" w:customStyle="1" w:styleId="ImportedStyle131">
    <w:name w:val="Imported Style 131"/>
    <w:rsid w:val="008C40ED"/>
  </w:style>
  <w:style w:type="numbering" w:customStyle="1" w:styleId="ArticleSection31">
    <w:name w:val="Article / Section31"/>
    <w:basedOn w:val="NoList"/>
    <w:next w:val="ArticleSection"/>
    <w:rsid w:val="008C40ED"/>
  </w:style>
  <w:style w:type="numbering" w:customStyle="1" w:styleId="1ai31">
    <w:name w:val="1 / a / i31"/>
    <w:basedOn w:val="NoList"/>
    <w:next w:val="1ai"/>
    <w:rsid w:val="008C40ED"/>
  </w:style>
  <w:style w:type="numbering" w:customStyle="1" w:styleId="11111131">
    <w:name w:val="1 / 1.1 / 1.1.131"/>
    <w:basedOn w:val="NoList"/>
    <w:next w:val="111111"/>
    <w:rsid w:val="008C40ED"/>
  </w:style>
  <w:style w:type="numbering" w:customStyle="1" w:styleId="List021">
    <w:name w:val="List 021"/>
    <w:basedOn w:val="ImportedStyle1"/>
    <w:rsid w:val="008C40ED"/>
  </w:style>
  <w:style w:type="numbering" w:customStyle="1" w:styleId="List121">
    <w:name w:val="List 121"/>
    <w:basedOn w:val="ImportedStyle2"/>
    <w:rsid w:val="008C40ED"/>
  </w:style>
  <w:style w:type="numbering" w:customStyle="1" w:styleId="List2121">
    <w:name w:val="List 2121"/>
    <w:basedOn w:val="ImportedStyle3"/>
    <w:rsid w:val="008C40ED"/>
  </w:style>
  <w:style w:type="numbering" w:customStyle="1" w:styleId="ImportedStyle4211">
    <w:name w:val="Imported Style 4211"/>
    <w:rsid w:val="008C40ED"/>
  </w:style>
  <w:style w:type="numbering" w:customStyle="1" w:styleId="ImportedStyle5211">
    <w:name w:val="Imported Style 5211"/>
    <w:rsid w:val="008C40ED"/>
  </w:style>
  <w:style w:type="numbering" w:customStyle="1" w:styleId="ImportedStyle1211">
    <w:name w:val="Imported Style 1211"/>
    <w:rsid w:val="008C40ED"/>
  </w:style>
  <w:style w:type="numbering" w:customStyle="1" w:styleId="ArticleSection211">
    <w:name w:val="Article / Section211"/>
    <w:basedOn w:val="NoList"/>
    <w:next w:val="ArticleSection"/>
    <w:rsid w:val="008C40ED"/>
  </w:style>
  <w:style w:type="numbering" w:customStyle="1" w:styleId="1ai211">
    <w:name w:val="1 / a / i211"/>
    <w:basedOn w:val="NoList"/>
    <w:next w:val="1ai"/>
    <w:rsid w:val="008C40ED"/>
  </w:style>
  <w:style w:type="numbering" w:customStyle="1" w:styleId="111111211">
    <w:name w:val="1 / 1.1 / 1.1.1211"/>
    <w:basedOn w:val="NoList"/>
    <w:next w:val="111111"/>
    <w:rsid w:val="008C40ED"/>
  </w:style>
  <w:style w:type="numbering" w:customStyle="1" w:styleId="List0111">
    <w:name w:val="List 0111"/>
    <w:basedOn w:val="ImportedStyle1"/>
    <w:rsid w:val="008C40ED"/>
  </w:style>
  <w:style w:type="numbering" w:customStyle="1" w:styleId="List1111">
    <w:name w:val="List 1111"/>
    <w:basedOn w:val="ImportedStyle2"/>
    <w:rsid w:val="008C40ED"/>
  </w:style>
  <w:style w:type="numbering" w:customStyle="1" w:styleId="List21111">
    <w:name w:val="List 21111"/>
    <w:basedOn w:val="ImportedStyle3"/>
    <w:rsid w:val="008C40ED"/>
  </w:style>
  <w:style w:type="numbering" w:customStyle="1" w:styleId="ImportedStyle441">
    <w:name w:val="Imported Style 441"/>
    <w:rsid w:val="008C40ED"/>
  </w:style>
  <w:style w:type="numbering" w:customStyle="1" w:styleId="ImportedStyle541">
    <w:name w:val="Imported Style 541"/>
    <w:rsid w:val="008C40ED"/>
  </w:style>
  <w:style w:type="numbering" w:customStyle="1" w:styleId="ImportedStyle141">
    <w:name w:val="Imported Style 141"/>
    <w:rsid w:val="008C40ED"/>
  </w:style>
  <w:style w:type="table" w:customStyle="1" w:styleId="TableGrid02">
    <w:name w:val="Table Grid02"/>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8C40ED"/>
  </w:style>
  <w:style w:type="numbering" w:customStyle="1" w:styleId="1ai41">
    <w:name w:val="1 / a / i41"/>
    <w:basedOn w:val="NoList"/>
    <w:next w:val="1ai"/>
    <w:rsid w:val="008C40ED"/>
  </w:style>
  <w:style w:type="numbering" w:customStyle="1" w:styleId="11111141">
    <w:name w:val="1 / 1.1 / 1.1.141"/>
    <w:basedOn w:val="NoList"/>
    <w:next w:val="111111"/>
    <w:rsid w:val="008C40ED"/>
  </w:style>
  <w:style w:type="numbering" w:customStyle="1" w:styleId="List031">
    <w:name w:val="List 031"/>
    <w:basedOn w:val="ImportedStyle1"/>
    <w:rsid w:val="008C40ED"/>
  </w:style>
  <w:style w:type="numbering" w:customStyle="1" w:styleId="List131">
    <w:name w:val="List 131"/>
    <w:basedOn w:val="ImportedStyle2"/>
    <w:rsid w:val="008C40ED"/>
  </w:style>
  <w:style w:type="numbering" w:customStyle="1" w:styleId="List2131">
    <w:name w:val="List 2131"/>
    <w:basedOn w:val="ImportedStyle3"/>
    <w:rsid w:val="008C40ED"/>
  </w:style>
  <w:style w:type="numbering" w:customStyle="1" w:styleId="ImportedStyle4221">
    <w:name w:val="Imported Style 4221"/>
    <w:rsid w:val="008C40ED"/>
  </w:style>
  <w:style w:type="numbering" w:customStyle="1" w:styleId="ImportedStyle5221">
    <w:name w:val="Imported Style 5221"/>
    <w:rsid w:val="008C40ED"/>
  </w:style>
  <w:style w:type="numbering" w:customStyle="1" w:styleId="ImportedStyle1221">
    <w:name w:val="Imported Style 1221"/>
    <w:rsid w:val="008C40ED"/>
  </w:style>
  <w:style w:type="numbering" w:customStyle="1" w:styleId="ArticleSection221">
    <w:name w:val="Article / Section221"/>
    <w:basedOn w:val="NoList"/>
    <w:next w:val="ArticleSection"/>
    <w:rsid w:val="008C40ED"/>
  </w:style>
  <w:style w:type="numbering" w:customStyle="1" w:styleId="1ai221">
    <w:name w:val="1 / a / i221"/>
    <w:basedOn w:val="NoList"/>
    <w:next w:val="1ai"/>
    <w:rsid w:val="008C40ED"/>
  </w:style>
  <w:style w:type="numbering" w:customStyle="1" w:styleId="111111221">
    <w:name w:val="1 / 1.1 / 1.1.1221"/>
    <w:basedOn w:val="NoList"/>
    <w:next w:val="111111"/>
    <w:rsid w:val="008C40ED"/>
  </w:style>
  <w:style w:type="numbering" w:customStyle="1" w:styleId="List0121">
    <w:name w:val="List 0121"/>
    <w:basedOn w:val="ImportedStyle1"/>
    <w:rsid w:val="008C40ED"/>
  </w:style>
  <w:style w:type="numbering" w:customStyle="1" w:styleId="List1121">
    <w:name w:val="List 1121"/>
    <w:basedOn w:val="ImportedStyle2"/>
    <w:rsid w:val="008C40ED"/>
  </w:style>
  <w:style w:type="numbering" w:customStyle="1" w:styleId="List21121">
    <w:name w:val="List 21121"/>
    <w:basedOn w:val="ImportedStyle3"/>
    <w:rsid w:val="008C40ED"/>
  </w:style>
  <w:style w:type="numbering" w:customStyle="1" w:styleId="ImportedStyle451">
    <w:name w:val="Imported Style 451"/>
    <w:rsid w:val="008C40ED"/>
  </w:style>
  <w:style w:type="numbering" w:customStyle="1" w:styleId="ImportedStyle551">
    <w:name w:val="Imported Style 551"/>
    <w:rsid w:val="008C40ED"/>
  </w:style>
  <w:style w:type="numbering" w:customStyle="1" w:styleId="ImportedStyle151">
    <w:name w:val="Imported Style 151"/>
    <w:rsid w:val="008C40ED"/>
  </w:style>
  <w:style w:type="numbering" w:customStyle="1" w:styleId="ArticleSection51">
    <w:name w:val="Article / Section51"/>
    <w:basedOn w:val="NoList"/>
    <w:next w:val="ArticleSection"/>
    <w:rsid w:val="008C40ED"/>
  </w:style>
  <w:style w:type="numbering" w:customStyle="1" w:styleId="1ai51">
    <w:name w:val="1 / a / i51"/>
    <w:basedOn w:val="NoList"/>
    <w:next w:val="1ai"/>
    <w:rsid w:val="008C40ED"/>
  </w:style>
  <w:style w:type="numbering" w:customStyle="1" w:styleId="11111151">
    <w:name w:val="1 / 1.1 / 1.1.151"/>
    <w:basedOn w:val="NoList"/>
    <w:next w:val="111111"/>
    <w:rsid w:val="008C40ED"/>
  </w:style>
  <w:style w:type="numbering" w:customStyle="1" w:styleId="List041">
    <w:name w:val="List 041"/>
    <w:basedOn w:val="ImportedStyle1"/>
    <w:rsid w:val="008C40ED"/>
  </w:style>
  <w:style w:type="numbering" w:customStyle="1" w:styleId="List141">
    <w:name w:val="List 141"/>
    <w:basedOn w:val="ImportedStyle2"/>
    <w:rsid w:val="008C40ED"/>
  </w:style>
  <w:style w:type="numbering" w:customStyle="1" w:styleId="List2141">
    <w:name w:val="List 2141"/>
    <w:basedOn w:val="ImportedStyle3"/>
    <w:rsid w:val="008C40ED"/>
  </w:style>
  <w:style w:type="numbering" w:customStyle="1" w:styleId="ImportedStyle4231">
    <w:name w:val="Imported Style 4231"/>
    <w:rsid w:val="008C40ED"/>
  </w:style>
  <w:style w:type="numbering" w:customStyle="1" w:styleId="ImportedStyle5231">
    <w:name w:val="Imported Style 5231"/>
    <w:rsid w:val="008C40ED"/>
  </w:style>
  <w:style w:type="numbering" w:customStyle="1" w:styleId="ImportedStyle1231">
    <w:name w:val="Imported Style 1231"/>
    <w:rsid w:val="008C40ED"/>
  </w:style>
  <w:style w:type="numbering" w:customStyle="1" w:styleId="ArticleSection231">
    <w:name w:val="Article / Section231"/>
    <w:basedOn w:val="NoList"/>
    <w:next w:val="ArticleSection"/>
    <w:rsid w:val="008C40ED"/>
  </w:style>
  <w:style w:type="numbering" w:customStyle="1" w:styleId="1ai231">
    <w:name w:val="1 / a / i231"/>
    <w:basedOn w:val="NoList"/>
    <w:next w:val="1ai"/>
    <w:rsid w:val="008C40ED"/>
  </w:style>
  <w:style w:type="numbering" w:customStyle="1" w:styleId="111111231">
    <w:name w:val="1 / 1.1 / 1.1.1231"/>
    <w:basedOn w:val="NoList"/>
    <w:next w:val="111111"/>
    <w:rsid w:val="008C40ED"/>
  </w:style>
  <w:style w:type="numbering" w:customStyle="1" w:styleId="List0131">
    <w:name w:val="List 0131"/>
    <w:basedOn w:val="ImportedStyle1"/>
    <w:rsid w:val="008C40ED"/>
  </w:style>
  <w:style w:type="numbering" w:customStyle="1" w:styleId="List1131">
    <w:name w:val="List 1131"/>
    <w:basedOn w:val="ImportedStyle2"/>
    <w:rsid w:val="008C40ED"/>
  </w:style>
  <w:style w:type="numbering" w:customStyle="1" w:styleId="List21131">
    <w:name w:val="List 21131"/>
    <w:basedOn w:val="ImportedStyle3"/>
    <w:rsid w:val="008C40ED"/>
  </w:style>
  <w:style w:type="numbering" w:customStyle="1" w:styleId="NoList31">
    <w:name w:val="No List31"/>
    <w:next w:val="NoList"/>
    <w:uiPriority w:val="99"/>
    <w:semiHidden/>
    <w:unhideWhenUsed/>
    <w:rsid w:val="008C40ED"/>
  </w:style>
  <w:style w:type="table" w:customStyle="1" w:styleId="TableGrid131">
    <w:name w:val="Table Grid131"/>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8C40ED"/>
  </w:style>
  <w:style w:type="table" w:customStyle="1" w:styleId="TableGrid011">
    <w:name w:val="Table Grid011"/>
    <w:basedOn w:val="TableNormal"/>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8C40ED"/>
  </w:style>
  <w:style w:type="numbering" w:customStyle="1" w:styleId="ImportedStyle461">
    <w:name w:val="Imported Style 461"/>
    <w:rsid w:val="008C40ED"/>
  </w:style>
  <w:style w:type="numbering" w:customStyle="1" w:styleId="ImportedStyle561">
    <w:name w:val="Imported Style 561"/>
    <w:rsid w:val="008C40ED"/>
  </w:style>
  <w:style w:type="numbering" w:customStyle="1" w:styleId="ImportedStyle161">
    <w:name w:val="Imported Style 161"/>
    <w:rsid w:val="008C40ED"/>
  </w:style>
  <w:style w:type="numbering" w:customStyle="1" w:styleId="ArticleSection61">
    <w:name w:val="Article / Section61"/>
    <w:basedOn w:val="NoList"/>
    <w:next w:val="ArticleSection"/>
    <w:rsid w:val="008C40ED"/>
  </w:style>
  <w:style w:type="numbering" w:customStyle="1" w:styleId="1ai61">
    <w:name w:val="1 / a / i61"/>
    <w:basedOn w:val="NoList"/>
    <w:next w:val="1ai"/>
    <w:rsid w:val="008C40ED"/>
  </w:style>
  <w:style w:type="numbering" w:customStyle="1" w:styleId="11111161">
    <w:name w:val="1 / 1.1 / 1.1.161"/>
    <w:basedOn w:val="NoList"/>
    <w:next w:val="111111"/>
    <w:rsid w:val="008C40ED"/>
  </w:style>
  <w:style w:type="numbering" w:customStyle="1" w:styleId="List051">
    <w:name w:val="List 051"/>
    <w:basedOn w:val="ImportedStyle1"/>
    <w:rsid w:val="008C40ED"/>
  </w:style>
  <w:style w:type="numbering" w:customStyle="1" w:styleId="List151">
    <w:name w:val="List 151"/>
    <w:basedOn w:val="ImportedStyle2"/>
    <w:rsid w:val="008C40ED"/>
  </w:style>
  <w:style w:type="numbering" w:customStyle="1" w:styleId="ImportedStyle221">
    <w:name w:val="Imported Style 221"/>
    <w:rsid w:val="008C40ED"/>
  </w:style>
  <w:style w:type="numbering" w:customStyle="1" w:styleId="List2151">
    <w:name w:val="List 2151"/>
    <w:basedOn w:val="ImportedStyle3"/>
    <w:rsid w:val="008C40ED"/>
  </w:style>
  <w:style w:type="numbering" w:customStyle="1" w:styleId="ImportedStyle321">
    <w:name w:val="Imported Style 321"/>
    <w:rsid w:val="008C40ED"/>
  </w:style>
  <w:style w:type="numbering" w:customStyle="1" w:styleId="Aucuneliste1131">
    <w:name w:val="Aucune liste1131"/>
    <w:next w:val="NoList"/>
    <w:uiPriority w:val="99"/>
    <w:semiHidden/>
    <w:unhideWhenUsed/>
    <w:rsid w:val="008C40ED"/>
  </w:style>
  <w:style w:type="numbering" w:customStyle="1" w:styleId="NoList131">
    <w:name w:val="No List131"/>
    <w:next w:val="NoList"/>
    <w:uiPriority w:val="99"/>
    <w:semiHidden/>
    <w:unhideWhenUsed/>
    <w:rsid w:val="008C40ED"/>
  </w:style>
  <w:style w:type="table" w:customStyle="1" w:styleId="TableGrid101">
    <w:name w:val="Table Grid101"/>
    <w:basedOn w:val="TableNormal"/>
    <w:next w:val="TableGrid00"/>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8C40ED"/>
  </w:style>
  <w:style w:type="numbering" w:customStyle="1" w:styleId="Aucuneliste421">
    <w:name w:val="Aucune liste421"/>
    <w:next w:val="NoList"/>
    <w:uiPriority w:val="99"/>
    <w:semiHidden/>
    <w:unhideWhenUsed/>
    <w:rsid w:val="008C40ED"/>
  </w:style>
  <w:style w:type="numbering" w:customStyle="1" w:styleId="ArticleSection121">
    <w:name w:val="Article / Section121"/>
    <w:basedOn w:val="NoList"/>
    <w:next w:val="ArticleSection"/>
    <w:rsid w:val="008C40ED"/>
  </w:style>
  <w:style w:type="numbering" w:customStyle="1" w:styleId="1ai121">
    <w:name w:val="1 / a / i121"/>
    <w:basedOn w:val="NoList"/>
    <w:next w:val="1ai"/>
    <w:rsid w:val="008C40ED"/>
  </w:style>
  <w:style w:type="numbering" w:customStyle="1" w:styleId="111111121">
    <w:name w:val="1 / 1.1 / 1.1.1121"/>
    <w:basedOn w:val="NoList"/>
    <w:next w:val="111111"/>
    <w:rsid w:val="008C40ED"/>
  </w:style>
  <w:style w:type="numbering" w:customStyle="1" w:styleId="Aucuneliste521">
    <w:name w:val="Aucune liste521"/>
    <w:next w:val="NoList"/>
    <w:uiPriority w:val="99"/>
    <w:semiHidden/>
    <w:unhideWhenUsed/>
    <w:rsid w:val="008C40ED"/>
  </w:style>
  <w:style w:type="numbering" w:customStyle="1" w:styleId="Aucuneliste621">
    <w:name w:val="Aucune liste621"/>
    <w:next w:val="NoList"/>
    <w:uiPriority w:val="99"/>
    <w:semiHidden/>
    <w:unhideWhenUsed/>
    <w:rsid w:val="008C40ED"/>
  </w:style>
  <w:style w:type="numbering" w:customStyle="1" w:styleId="Aucuneliste721">
    <w:name w:val="Aucune liste721"/>
    <w:next w:val="NoList"/>
    <w:uiPriority w:val="99"/>
    <w:semiHidden/>
    <w:unhideWhenUsed/>
    <w:rsid w:val="008C40ED"/>
  </w:style>
  <w:style w:type="numbering" w:customStyle="1" w:styleId="Aucuneliste821">
    <w:name w:val="Aucune liste821"/>
    <w:next w:val="NoList"/>
    <w:uiPriority w:val="99"/>
    <w:semiHidden/>
    <w:unhideWhenUsed/>
    <w:rsid w:val="008C40ED"/>
  </w:style>
  <w:style w:type="numbering" w:customStyle="1" w:styleId="Aucuneliste1221">
    <w:name w:val="Aucune liste1221"/>
    <w:next w:val="NoList"/>
    <w:uiPriority w:val="99"/>
    <w:semiHidden/>
    <w:unhideWhenUsed/>
    <w:rsid w:val="008C40ED"/>
  </w:style>
  <w:style w:type="numbering" w:customStyle="1" w:styleId="NoList1121">
    <w:name w:val="No List1121"/>
    <w:next w:val="NoList"/>
    <w:uiPriority w:val="99"/>
    <w:semiHidden/>
    <w:unhideWhenUsed/>
    <w:rsid w:val="008C40ED"/>
  </w:style>
  <w:style w:type="numbering" w:customStyle="1" w:styleId="Aucuneliste921">
    <w:name w:val="Aucune liste921"/>
    <w:next w:val="NoList"/>
    <w:uiPriority w:val="99"/>
    <w:semiHidden/>
    <w:unhideWhenUsed/>
    <w:rsid w:val="008C40ED"/>
  </w:style>
  <w:style w:type="numbering" w:customStyle="1" w:styleId="Aucuneliste1021">
    <w:name w:val="Aucune liste1021"/>
    <w:next w:val="NoList"/>
    <w:uiPriority w:val="99"/>
    <w:semiHidden/>
    <w:unhideWhenUsed/>
    <w:rsid w:val="008C40ED"/>
  </w:style>
  <w:style w:type="numbering" w:customStyle="1" w:styleId="ImportedStyle4121">
    <w:name w:val="Imported Style 4121"/>
    <w:rsid w:val="008C40ED"/>
  </w:style>
  <w:style w:type="numbering" w:customStyle="1" w:styleId="ImportedStyle5121">
    <w:name w:val="Imported Style 5121"/>
    <w:rsid w:val="008C40ED"/>
  </w:style>
  <w:style w:type="numbering" w:customStyle="1" w:styleId="ImportedStyle1121">
    <w:name w:val="Imported Style 1121"/>
    <w:rsid w:val="008C40ED"/>
  </w:style>
  <w:style w:type="table" w:customStyle="1" w:styleId="LightList-Accent111">
    <w:name w:val="Light List - Accent 111"/>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8C40ED"/>
  </w:style>
  <w:style w:type="table" w:customStyle="1" w:styleId="TableNormal11">
    <w:name w:val="Table Normal11"/>
    <w:rsid w:val="008C40ED"/>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8C40ED"/>
  </w:style>
  <w:style w:type="table" w:customStyle="1" w:styleId="TableGrid310">
    <w:name w:val="Table Grid31"/>
    <w:basedOn w:val="TableNormal"/>
    <w:next w:val="TableGrid"/>
    <w:uiPriority w:val="59"/>
    <w:rsid w:val="008C40ED"/>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8C40ED"/>
    <w:rPr>
      <w:color w:val="605E5C"/>
      <w:shd w:val="clear" w:color="auto" w:fill="E1DFDD"/>
    </w:rPr>
  </w:style>
  <w:style w:type="numbering" w:customStyle="1" w:styleId="11111171">
    <w:name w:val="1 / 1.1 / 1.1.171"/>
    <w:basedOn w:val="NoList"/>
    <w:next w:val="111111"/>
    <w:rsid w:val="008C40ED"/>
  </w:style>
  <w:style w:type="numbering" w:customStyle="1" w:styleId="NoList51">
    <w:name w:val="No List51"/>
    <w:next w:val="NoList"/>
    <w:uiPriority w:val="99"/>
    <w:semiHidden/>
    <w:unhideWhenUsed/>
    <w:rsid w:val="008C40ED"/>
  </w:style>
  <w:style w:type="table" w:customStyle="1" w:styleId="TableGrid410">
    <w:name w:val="Table Grid41"/>
    <w:basedOn w:val="TableNormal"/>
    <w:next w:val="TableGrid"/>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C40ED"/>
  </w:style>
  <w:style w:type="table" w:customStyle="1" w:styleId="TableGrid15">
    <w:name w:val="Table Grid15"/>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8C40ED"/>
  </w:style>
  <w:style w:type="table" w:customStyle="1" w:styleId="TableGrid03">
    <w:name w:val="Table Grid03"/>
    <w:basedOn w:val="TableNormal"/>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8C40ED"/>
  </w:style>
  <w:style w:type="numbering" w:customStyle="1" w:styleId="ImportedStyle48">
    <w:name w:val="Imported Style 48"/>
    <w:rsid w:val="008C40ED"/>
  </w:style>
  <w:style w:type="numbering" w:customStyle="1" w:styleId="ImportedStyle18">
    <w:name w:val="Imported Style 18"/>
    <w:rsid w:val="008C40ED"/>
  </w:style>
  <w:style w:type="table" w:customStyle="1" w:styleId="Grilledutableau14">
    <w:name w:val="Grille du tableau14"/>
    <w:basedOn w:val="TableNormal"/>
    <w:next w:val="TableGrid00"/>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8C40ED"/>
  </w:style>
  <w:style w:type="numbering" w:customStyle="1" w:styleId="1ai8">
    <w:name w:val="1 / a / i8"/>
    <w:basedOn w:val="NoList"/>
    <w:next w:val="1ai"/>
    <w:rsid w:val="008C40ED"/>
  </w:style>
  <w:style w:type="numbering" w:customStyle="1" w:styleId="1111119">
    <w:name w:val="1 / 1.1 / 1.1.19"/>
    <w:basedOn w:val="NoList"/>
    <w:next w:val="111111"/>
    <w:rsid w:val="008C40ED"/>
  </w:style>
  <w:style w:type="numbering" w:customStyle="1" w:styleId="List07">
    <w:name w:val="List 07"/>
    <w:basedOn w:val="ImportedStyle1"/>
    <w:rsid w:val="008C40ED"/>
  </w:style>
  <w:style w:type="numbering" w:customStyle="1" w:styleId="List17">
    <w:name w:val="List 17"/>
    <w:basedOn w:val="ImportedStyle2"/>
    <w:rsid w:val="008C40ED"/>
  </w:style>
  <w:style w:type="numbering" w:customStyle="1" w:styleId="ImportedStyle24">
    <w:name w:val="Imported Style 24"/>
    <w:rsid w:val="008C40ED"/>
  </w:style>
  <w:style w:type="numbering" w:customStyle="1" w:styleId="List217">
    <w:name w:val="List 217"/>
    <w:basedOn w:val="ImportedStyle3"/>
    <w:rsid w:val="008C40ED"/>
  </w:style>
  <w:style w:type="numbering" w:customStyle="1" w:styleId="ImportedStyle34">
    <w:name w:val="Imported Style 34"/>
    <w:rsid w:val="008C40ED"/>
  </w:style>
  <w:style w:type="numbering" w:customStyle="1" w:styleId="Aucuneliste115">
    <w:name w:val="Aucune liste115"/>
    <w:next w:val="NoList"/>
    <w:uiPriority w:val="99"/>
    <w:semiHidden/>
    <w:unhideWhenUsed/>
    <w:rsid w:val="008C40ED"/>
  </w:style>
  <w:style w:type="numbering" w:customStyle="1" w:styleId="NoList15">
    <w:name w:val="No List15"/>
    <w:next w:val="NoList"/>
    <w:uiPriority w:val="99"/>
    <w:semiHidden/>
    <w:unhideWhenUsed/>
    <w:rsid w:val="008C40ED"/>
  </w:style>
  <w:style w:type="table" w:customStyle="1" w:styleId="TableGrid16">
    <w:name w:val="Table Grid16"/>
    <w:basedOn w:val="TableNormal"/>
    <w:next w:val="TableGrid00"/>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8C40ED"/>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8C40ED"/>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8C40ED"/>
  </w:style>
  <w:style w:type="numbering" w:customStyle="1" w:styleId="Aucuneliste44">
    <w:name w:val="Aucune liste44"/>
    <w:next w:val="NoList"/>
    <w:uiPriority w:val="99"/>
    <w:semiHidden/>
    <w:unhideWhenUsed/>
    <w:rsid w:val="008C40ED"/>
  </w:style>
  <w:style w:type="table" w:customStyle="1" w:styleId="Grilledutableau23">
    <w:name w:val="Grille du tableau23"/>
    <w:basedOn w:val="TableNormal"/>
    <w:next w:val="TableGrid00"/>
    <w:rsid w:val="008C40ED"/>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8C40ED"/>
  </w:style>
  <w:style w:type="numbering" w:customStyle="1" w:styleId="1ai14">
    <w:name w:val="1 / a / i14"/>
    <w:basedOn w:val="NoList"/>
    <w:next w:val="1ai"/>
    <w:rsid w:val="008C40ED"/>
  </w:style>
  <w:style w:type="numbering" w:customStyle="1" w:styleId="11111114">
    <w:name w:val="1 / 1.1 / 1.1.114"/>
    <w:basedOn w:val="NoList"/>
    <w:next w:val="111111"/>
    <w:rsid w:val="008C40ED"/>
  </w:style>
  <w:style w:type="numbering" w:customStyle="1" w:styleId="Aucuneliste54">
    <w:name w:val="Aucune liste54"/>
    <w:next w:val="NoList"/>
    <w:uiPriority w:val="99"/>
    <w:semiHidden/>
    <w:unhideWhenUsed/>
    <w:rsid w:val="008C40ED"/>
  </w:style>
  <w:style w:type="table" w:customStyle="1" w:styleId="Grilledutableau33">
    <w:name w:val="Grille du tableau33"/>
    <w:basedOn w:val="TableNormal"/>
    <w:next w:val="TableGrid00"/>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8C40ED"/>
  </w:style>
  <w:style w:type="table" w:customStyle="1" w:styleId="Grilledutableau43">
    <w:name w:val="Grille du tableau43"/>
    <w:basedOn w:val="TableNormal"/>
    <w:next w:val="TableGrid00"/>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8C40ED"/>
  </w:style>
  <w:style w:type="numbering" w:customStyle="1" w:styleId="Aucuneliste84">
    <w:name w:val="Aucune liste84"/>
    <w:next w:val="NoList"/>
    <w:uiPriority w:val="99"/>
    <w:semiHidden/>
    <w:unhideWhenUsed/>
    <w:rsid w:val="008C40ED"/>
  </w:style>
  <w:style w:type="table" w:customStyle="1" w:styleId="Grilledutableau53">
    <w:name w:val="Grille du tableau53"/>
    <w:basedOn w:val="TableNormal"/>
    <w:next w:val="TableGrid00"/>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8C40ED"/>
  </w:style>
  <w:style w:type="numbering" w:customStyle="1" w:styleId="NoList114">
    <w:name w:val="No List114"/>
    <w:next w:val="NoList"/>
    <w:uiPriority w:val="99"/>
    <w:semiHidden/>
    <w:unhideWhenUsed/>
    <w:rsid w:val="008C40ED"/>
  </w:style>
  <w:style w:type="table" w:customStyle="1" w:styleId="TableGrid1130">
    <w:name w:val="Table Grid113"/>
    <w:basedOn w:val="TableNormal"/>
    <w:next w:val="TableGrid00"/>
    <w:rsid w:val="008C40ED"/>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8C40ED"/>
  </w:style>
  <w:style w:type="table" w:customStyle="1" w:styleId="Grilledutableau63">
    <w:name w:val="Grille du tableau63"/>
    <w:basedOn w:val="TableNormal"/>
    <w:next w:val="TableGrid00"/>
    <w:uiPriority w:val="5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8C40ED"/>
  </w:style>
  <w:style w:type="numbering" w:customStyle="1" w:styleId="ImportedStyle414">
    <w:name w:val="Imported Style 414"/>
    <w:rsid w:val="008C40ED"/>
  </w:style>
  <w:style w:type="numbering" w:customStyle="1" w:styleId="ImportedStyle514">
    <w:name w:val="Imported Style 514"/>
    <w:rsid w:val="008C40ED"/>
  </w:style>
  <w:style w:type="numbering" w:customStyle="1" w:styleId="ImportedStyle114">
    <w:name w:val="Imported Style 114"/>
    <w:rsid w:val="008C40ED"/>
  </w:style>
  <w:style w:type="table" w:customStyle="1" w:styleId="Grilledutableau73">
    <w:name w:val="Grille du tableau73"/>
    <w:basedOn w:val="TableNormal"/>
    <w:next w:val="TableGrid00"/>
    <w:uiPriority w:val="3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8C40ED"/>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8C40ED"/>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8C40ED"/>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8C40ED"/>
  </w:style>
  <w:style w:type="numbering" w:customStyle="1" w:styleId="11111162">
    <w:name w:val="1 / 1.1 / 1.1.162"/>
    <w:basedOn w:val="NoList"/>
    <w:next w:val="111111"/>
    <w:rsid w:val="008C40ED"/>
  </w:style>
  <w:style w:type="character" w:customStyle="1" w:styleId="para1Car1">
    <w:name w:val="para 1. Car1"/>
    <w:locked/>
    <w:rsid w:val="008C40ED"/>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8C40ED"/>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8C40ED"/>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8C40ED"/>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8C40ED"/>
  </w:style>
  <w:style w:type="character" w:customStyle="1" w:styleId="eq0j8">
    <w:name w:val="eq0j8"/>
    <w:basedOn w:val="DefaultParagraphFont"/>
    <w:rsid w:val="008C40ED"/>
  </w:style>
  <w:style w:type="character" w:customStyle="1" w:styleId="markedcontent">
    <w:name w:val="markedcontent"/>
    <w:basedOn w:val="DefaultParagraphFont"/>
    <w:rsid w:val="008C40ED"/>
  </w:style>
  <w:style w:type="paragraph" w:customStyle="1" w:styleId="PleaseReviewReport">
    <w:name w:val="PleaseReview_Report"/>
    <w:rsid w:val="008C40ED"/>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8C40ED"/>
  </w:style>
  <w:style w:type="numbering" w:customStyle="1" w:styleId="ArticleSection9">
    <w:name w:val="Article / Section9"/>
    <w:basedOn w:val="NoList"/>
    <w:next w:val="ArticleSection"/>
    <w:rsid w:val="008C40ED"/>
  </w:style>
  <w:style w:type="numbering" w:customStyle="1" w:styleId="1ai9">
    <w:name w:val="1 / a / i9"/>
    <w:basedOn w:val="NoList"/>
    <w:next w:val="1ai"/>
    <w:rsid w:val="008C40ED"/>
  </w:style>
  <w:style w:type="numbering" w:customStyle="1" w:styleId="11111110">
    <w:name w:val="1 / 1.1 / 1.1.110"/>
    <w:basedOn w:val="NoList"/>
    <w:next w:val="111111"/>
    <w:rsid w:val="008C40ED"/>
  </w:style>
  <w:style w:type="numbering" w:customStyle="1" w:styleId="List08">
    <w:name w:val="List 08"/>
    <w:basedOn w:val="ImportedStyle1"/>
    <w:rsid w:val="008C40ED"/>
  </w:style>
  <w:style w:type="numbering" w:customStyle="1" w:styleId="List18">
    <w:name w:val="List 18"/>
    <w:basedOn w:val="ImportedStyle2"/>
    <w:rsid w:val="008C40ED"/>
  </w:style>
  <w:style w:type="numbering" w:customStyle="1" w:styleId="List218">
    <w:name w:val="List 218"/>
    <w:basedOn w:val="ImportedStyle3"/>
    <w:rsid w:val="008C40ED"/>
  </w:style>
  <w:style w:type="paragraph" w:customStyle="1" w:styleId="pf0">
    <w:name w:val="pf0"/>
    <w:basedOn w:val="Normal"/>
    <w:rsid w:val="008C40E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8C40ED"/>
  </w:style>
  <w:style w:type="numbering" w:customStyle="1" w:styleId="ArticleSection25">
    <w:name w:val="Article / Section25"/>
    <w:basedOn w:val="NoList"/>
    <w:next w:val="ArticleSection"/>
    <w:rsid w:val="008C40ED"/>
  </w:style>
  <w:style w:type="numbering" w:customStyle="1" w:styleId="1ai25">
    <w:name w:val="1 / a / i25"/>
    <w:basedOn w:val="NoList"/>
    <w:next w:val="1ai"/>
    <w:rsid w:val="008C40ED"/>
  </w:style>
  <w:style w:type="numbering" w:customStyle="1" w:styleId="11111125">
    <w:name w:val="1 / 1.1 / 1.1.125"/>
    <w:basedOn w:val="NoList"/>
    <w:next w:val="111111"/>
    <w:rsid w:val="008C40ED"/>
  </w:style>
  <w:style w:type="numbering" w:customStyle="1" w:styleId="List015">
    <w:name w:val="List 015"/>
    <w:basedOn w:val="ImportedStyle1"/>
    <w:rsid w:val="008C40ED"/>
  </w:style>
  <w:style w:type="numbering" w:customStyle="1" w:styleId="List115">
    <w:name w:val="List 115"/>
    <w:basedOn w:val="ImportedStyle2"/>
    <w:rsid w:val="008C40ED"/>
  </w:style>
  <w:style w:type="numbering" w:customStyle="1" w:styleId="List2115">
    <w:name w:val="List 2115"/>
    <w:basedOn w:val="ImportedStyle3"/>
    <w:rsid w:val="008C40ED"/>
  </w:style>
  <w:style w:type="table" w:customStyle="1" w:styleId="TableGrid1220">
    <w:name w:val="Table Grid122"/>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8C40ED"/>
    <w:pPr>
      <w:spacing w:after="120"/>
      <w:ind w:left="1276" w:hanging="425"/>
    </w:pPr>
    <w:rPr>
      <w:rFonts w:ascii="Arial" w:hAnsi="Arial"/>
      <w:sz w:val="18"/>
    </w:rPr>
  </w:style>
  <w:style w:type="character" w:customStyle="1" w:styleId="secondary-date">
    <w:name w:val="secondary-date"/>
    <w:basedOn w:val="DefaultParagraphFont"/>
    <w:rsid w:val="008C40ED"/>
  </w:style>
  <w:style w:type="character" w:customStyle="1" w:styleId="12">
    <w:name w:val="标题1"/>
    <w:basedOn w:val="DefaultParagraphFont"/>
    <w:rsid w:val="008C40ED"/>
  </w:style>
  <w:style w:type="numbering" w:customStyle="1" w:styleId="11111152">
    <w:name w:val="1 / 1.1 / 1.1.152"/>
    <w:basedOn w:val="NoList"/>
    <w:next w:val="111111"/>
    <w:rsid w:val="008C40ED"/>
  </w:style>
  <w:style w:type="numbering" w:customStyle="1" w:styleId="ImportedStyle4232">
    <w:name w:val="Imported Style 4232"/>
    <w:rsid w:val="008C40ED"/>
  </w:style>
  <w:style w:type="numbering" w:customStyle="1" w:styleId="ImportedStyle5232">
    <w:name w:val="Imported Style 5232"/>
    <w:rsid w:val="008C40ED"/>
  </w:style>
  <w:style w:type="numbering" w:customStyle="1" w:styleId="ArticleSection232">
    <w:name w:val="Article / Section232"/>
    <w:basedOn w:val="NoList"/>
    <w:next w:val="ArticleSection"/>
    <w:rsid w:val="008C40ED"/>
  </w:style>
  <w:style w:type="numbering" w:customStyle="1" w:styleId="ImportedStyle462">
    <w:name w:val="Imported Style 462"/>
    <w:rsid w:val="008C40ED"/>
  </w:style>
  <w:style w:type="numbering" w:customStyle="1" w:styleId="ImportedStyle562">
    <w:name w:val="Imported Style 562"/>
    <w:rsid w:val="008C40ED"/>
  </w:style>
  <w:style w:type="numbering" w:customStyle="1" w:styleId="ImportedStyle162">
    <w:name w:val="Imported Style 162"/>
    <w:rsid w:val="008C40ED"/>
  </w:style>
  <w:style w:type="numbering" w:customStyle="1" w:styleId="ArticleSection62">
    <w:name w:val="Article / Section62"/>
    <w:basedOn w:val="NoList"/>
    <w:next w:val="ArticleSection"/>
    <w:rsid w:val="008C40ED"/>
  </w:style>
  <w:style w:type="numbering" w:customStyle="1" w:styleId="1ai62">
    <w:name w:val="1 / a / i62"/>
    <w:basedOn w:val="NoList"/>
    <w:next w:val="1ai"/>
    <w:rsid w:val="008C40ED"/>
  </w:style>
  <w:style w:type="numbering" w:customStyle="1" w:styleId="11111163">
    <w:name w:val="1 / 1.1 / 1.1.163"/>
    <w:basedOn w:val="NoList"/>
    <w:next w:val="111111"/>
    <w:rsid w:val="008C40ED"/>
  </w:style>
  <w:style w:type="numbering" w:customStyle="1" w:styleId="ImportierterStil12">
    <w:name w:val="Importierter Stil: 12"/>
    <w:rsid w:val="008C40ED"/>
  </w:style>
  <w:style w:type="numbering" w:customStyle="1" w:styleId="1ai511">
    <w:name w:val="1 / a / i511"/>
    <w:basedOn w:val="NoList"/>
    <w:next w:val="1ai"/>
    <w:rsid w:val="008C40ED"/>
  </w:style>
  <w:style w:type="numbering" w:customStyle="1" w:styleId="111111511">
    <w:name w:val="1 / 1.1 / 1.1.1511"/>
    <w:basedOn w:val="NoList"/>
    <w:next w:val="111111"/>
    <w:rsid w:val="008C40ED"/>
  </w:style>
  <w:style w:type="numbering" w:customStyle="1" w:styleId="List0411">
    <w:name w:val="List 0411"/>
    <w:basedOn w:val="ImportedStyle1"/>
    <w:rsid w:val="008C40ED"/>
  </w:style>
  <w:style w:type="numbering" w:customStyle="1" w:styleId="List1411">
    <w:name w:val="List 1411"/>
    <w:basedOn w:val="ImportedStyle2"/>
    <w:rsid w:val="008C40ED"/>
  </w:style>
  <w:style w:type="numbering" w:customStyle="1" w:styleId="List21411">
    <w:name w:val="List 21411"/>
    <w:basedOn w:val="ImportedStyle3"/>
    <w:rsid w:val="008C40ED"/>
  </w:style>
  <w:style w:type="numbering" w:customStyle="1" w:styleId="ImportedStyle42311">
    <w:name w:val="Imported Style 42311"/>
    <w:rsid w:val="008C40ED"/>
  </w:style>
  <w:style w:type="numbering" w:customStyle="1" w:styleId="List01311">
    <w:name w:val="List 01311"/>
    <w:basedOn w:val="ImportedStyle1"/>
    <w:rsid w:val="008C40ED"/>
  </w:style>
  <w:style w:type="numbering" w:customStyle="1" w:styleId="ImportedStyle1611">
    <w:name w:val="Imported Style 1611"/>
    <w:rsid w:val="008C40ED"/>
  </w:style>
  <w:style w:type="numbering" w:customStyle="1" w:styleId="List0511">
    <w:name w:val="List 0511"/>
    <w:basedOn w:val="ImportedStyle1"/>
    <w:rsid w:val="008C40ED"/>
  </w:style>
  <w:style w:type="numbering" w:customStyle="1" w:styleId="List21511">
    <w:name w:val="List 21511"/>
    <w:basedOn w:val="ImportedStyle3"/>
    <w:rsid w:val="008C40ED"/>
  </w:style>
  <w:style w:type="numbering" w:customStyle="1" w:styleId="ImportierterStil111">
    <w:name w:val="Importierter Stil: 111"/>
    <w:rsid w:val="008C40ED"/>
  </w:style>
  <w:style w:type="numbering" w:customStyle="1" w:styleId="111111711">
    <w:name w:val="1 / 1.1 / 1.1.1711"/>
    <w:basedOn w:val="NoList"/>
    <w:next w:val="111111"/>
    <w:rsid w:val="008C40ED"/>
  </w:style>
  <w:style w:type="numbering" w:customStyle="1" w:styleId="ImportedStyle481">
    <w:name w:val="Imported Style 481"/>
    <w:rsid w:val="008C40ED"/>
  </w:style>
  <w:style w:type="numbering" w:customStyle="1" w:styleId="ImportedStyle581">
    <w:name w:val="Imported Style 581"/>
    <w:rsid w:val="008C40ED"/>
  </w:style>
  <w:style w:type="numbering" w:customStyle="1" w:styleId="ImportedStyle181">
    <w:name w:val="Imported Style 181"/>
    <w:rsid w:val="008C40ED"/>
  </w:style>
  <w:style w:type="numbering" w:customStyle="1" w:styleId="ArticleSection81">
    <w:name w:val="Article / Section81"/>
    <w:basedOn w:val="NoList"/>
    <w:next w:val="ArticleSection"/>
    <w:rsid w:val="008C40ED"/>
  </w:style>
  <w:style w:type="numbering" w:customStyle="1" w:styleId="1ai81">
    <w:name w:val="1 / a / i81"/>
    <w:basedOn w:val="NoList"/>
    <w:next w:val="1ai"/>
    <w:rsid w:val="008C40ED"/>
  </w:style>
  <w:style w:type="numbering" w:customStyle="1" w:styleId="List071">
    <w:name w:val="List 071"/>
    <w:basedOn w:val="ImportedStyle1"/>
    <w:rsid w:val="008C40ED"/>
  </w:style>
  <w:style w:type="numbering" w:customStyle="1" w:styleId="List171">
    <w:name w:val="List 171"/>
    <w:basedOn w:val="ImportedStyle2"/>
    <w:rsid w:val="008C40ED"/>
  </w:style>
  <w:style w:type="numbering" w:customStyle="1" w:styleId="List2171">
    <w:name w:val="List 2171"/>
    <w:basedOn w:val="ImportedStyle3"/>
    <w:rsid w:val="008C40ED"/>
  </w:style>
  <w:style w:type="numbering" w:customStyle="1" w:styleId="111111621">
    <w:name w:val="1 / 1.1 / 1.1.1621"/>
    <w:basedOn w:val="NoList"/>
    <w:next w:val="111111"/>
    <w:rsid w:val="008C40ED"/>
  </w:style>
  <w:style w:type="table" w:customStyle="1" w:styleId="TableGrid18">
    <w:name w:val="Table Grid18"/>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8C40ED"/>
  </w:style>
  <w:style w:type="numbering" w:customStyle="1" w:styleId="ArticleSection26">
    <w:name w:val="Article / Section26"/>
    <w:basedOn w:val="NoList"/>
    <w:next w:val="ArticleSection"/>
    <w:rsid w:val="008C40ED"/>
  </w:style>
  <w:style w:type="numbering" w:customStyle="1" w:styleId="1ai26">
    <w:name w:val="1 / a / i26"/>
    <w:basedOn w:val="NoList"/>
    <w:next w:val="1ai"/>
    <w:rsid w:val="008C40ED"/>
  </w:style>
  <w:style w:type="numbering" w:customStyle="1" w:styleId="11111126">
    <w:name w:val="1 / 1.1 / 1.1.126"/>
    <w:basedOn w:val="NoList"/>
    <w:next w:val="111111"/>
    <w:rsid w:val="008C40ED"/>
  </w:style>
  <w:style w:type="numbering" w:customStyle="1" w:styleId="List016">
    <w:name w:val="List 016"/>
    <w:basedOn w:val="ImportedStyle1"/>
    <w:rsid w:val="008C40ED"/>
  </w:style>
  <w:style w:type="numbering" w:customStyle="1" w:styleId="List116">
    <w:name w:val="List 116"/>
    <w:basedOn w:val="ImportedStyle2"/>
    <w:rsid w:val="008C40ED"/>
  </w:style>
  <w:style w:type="numbering" w:customStyle="1" w:styleId="List2116">
    <w:name w:val="List 2116"/>
    <w:basedOn w:val="ImportedStyle3"/>
    <w:rsid w:val="008C40ED"/>
  </w:style>
  <w:style w:type="table" w:customStyle="1" w:styleId="TableGrid123">
    <w:name w:val="Table Grid123"/>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8C40ED"/>
  </w:style>
  <w:style w:type="numbering" w:customStyle="1" w:styleId="ImportedStyle4233">
    <w:name w:val="Imported Style 4233"/>
    <w:rsid w:val="008C40ED"/>
  </w:style>
  <w:style w:type="numbering" w:customStyle="1" w:styleId="ImportedStyle5233">
    <w:name w:val="Imported Style 5233"/>
    <w:rsid w:val="008C40ED"/>
  </w:style>
  <w:style w:type="numbering" w:customStyle="1" w:styleId="ArticleSection233">
    <w:name w:val="Article / Section233"/>
    <w:basedOn w:val="NoList"/>
    <w:next w:val="ArticleSection"/>
    <w:rsid w:val="008C40ED"/>
  </w:style>
  <w:style w:type="numbering" w:customStyle="1" w:styleId="ImportedStyle463">
    <w:name w:val="Imported Style 463"/>
    <w:rsid w:val="008C40ED"/>
  </w:style>
  <w:style w:type="numbering" w:customStyle="1" w:styleId="ImportedStyle563">
    <w:name w:val="Imported Style 563"/>
    <w:rsid w:val="008C40ED"/>
  </w:style>
  <w:style w:type="numbering" w:customStyle="1" w:styleId="ImportedStyle163">
    <w:name w:val="Imported Style 163"/>
    <w:rsid w:val="008C40ED"/>
  </w:style>
  <w:style w:type="numbering" w:customStyle="1" w:styleId="ArticleSection63">
    <w:name w:val="Article / Section63"/>
    <w:basedOn w:val="NoList"/>
    <w:next w:val="ArticleSection"/>
    <w:rsid w:val="008C40ED"/>
  </w:style>
  <w:style w:type="numbering" w:customStyle="1" w:styleId="1ai63">
    <w:name w:val="1 / a / i63"/>
    <w:basedOn w:val="NoList"/>
    <w:next w:val="1ai"/>
    <w:rsid w:val="008C40ED"/>
  </w:style>
  <w:style w:type="numbering" w:customStyle="1" w:styleId="11111164">
    <w:name w:val="1 / 1.1 / 1.1.164"/>
    <w:basedOn w:val="NoList"/>
    <w:next w:val="111111"/>
    <w:rsid w:val="008C40ED"/>
  </w:style>
  <w:style w:type="numbering" w:customStyle="1" w:styleId="ImportierterStil13">
    <w:name w:val="Importierter Stil: 13"/>
    <w:rsid w:val="008C40ED"/>
  </w:style>
  <w:style w:type="numbering" w:customStyle="1" w:styleId="1ai512">
    <w:name w:val="1 / a / i512"/>
    <w:basedOn w:val="NoList"/>
    <w:next w:val="1ai"/>
    <w:rsid w:val="008C40ED"/>
  </w:style>
  <w:style w:type="numbering" w:customStyle="1" w:styleId="111111512">
    <w:name w:val="1 / 1.1 / 1.1.1512"/>
    <w:basedOn w:val="NoList"/>
    <w:next w:val="111111"/>
    <w:rsid w:val="008C40ED"/>
  </w:style>
  <w:style w:type="numbering" w:customStyle="1" w:styleId="List0412">
    <w:name w:val="List 0412"/>
    <w:basedOn w:val="ImportedStyle1"/>
    <w:rsid w:val="008C40ED"/>
  </w:style>
  <w:style w:type="numbering" w:customStyle="1" w:styleId="List1412">
    <w:name w:val="List 1412"/>
    <w:basedOn w:val="ImportedStyle2"/>
    <w:rsid w:val="008C40ED"/>
  </w:style>
  <w:style w:type="numbering" w:customStyle="1" w:styleId="List21412">
    <w:name w:val="List 21412"/>
    <w:basedOn w:val="ImportedStyle3"/>
    <w:rsid w:val="008C40ED"/>
  </w:style>
  <w:style w:type="numbering" w:customStyle="1" w:styleId="ImportedStyle42312">
    <w:name w:val="Imported Style 42312"/>
    <w:rsid w:val="008C40ED"/>
  </w:style>
  <w:style w:type="numbering" w:customStyle="1" w:styleId="List01312">
    <w:name w:val="List 01312"/>
    <w:basedOn w:val="ImportedStyle1"/>
    <w:rsid w:val="008C40ED"/>
  </w:style>
  <w:style w:type="numbering" w:customStyle="1" w:styleId="ImportedStyle1612">
    <w:name w:val="Imported Style 1612"/>
    <w:rsid w:val="008C40ED"/>
  </w:style>
  <w:style w:type="numbering" w:customStyle="1" w:styleId="List0512">
    <w:name w:val="List 0512"/>
    <w:basedOn w:val="ImportedStyle1"/>
    <w:rsid w:val="008C40ED"/>
  </w:style>
  <w:style w:type="numbering" w:customStyle="1" w:styleId="List21512">
    <w:name w:val="List 21512"/>
    <w:basedOn w:val="ImportedStyle3"/>
    <w:rsid w:val="008C40ED"/>
  </w:style>
  <w:style w:type="numbering" w:customStyle="1" w:styleId="ImportierterStil112">
    <w:name w:val="Importierter Stil: 112"/>
    <w:rsid w:val="008C40ED"/>
  </w:style>
  <w:style w:type="numbering" w:customStyle="1" w:styleId="111111712">
    <w:name w:val="1 / 1.1 / 1.1.1712"/>
    <w:basedOn w:val="NoList"/>
    <w:next w:val="111111"/>
    <w:rsid w:val="008C40ED"/>
  </w:style>
  <w:style w:type="numbering" w:customStyle="1" w:styleId="ImportedStyle482">
    <w:name w:val="Imported Style 482"/>
    <w:rsid w:val="008C40ED"/>
  </w:style>
  <w:style w:type="numbering" w:customStyle="1" w:styleId="ImportedStyle582">
    <w:name w:val="Imported Style 582"/>
    <w:rsid w:val="008C40ED"/>
  </w:style>
  <w:style w:type="numbering" w:customStyle="1" w:styleId="ImportedStyle182">
    <w:name w:val="Imported Style 182"/>
    <w:rsid w:val="008C40ED"/>
  </w:style>
  <w:style w:type="numbering" w:customStyle="1" w:styleId="ArticleSection82">
    <w:name w:val="Article / Section82"/>
    <w:basedOn w:val="NoList"/>
    <w:next w:val="ArticleSection"/>
    <w:rsid w:val="008C40ED"/>
  </w:style>
  <w:style w:type="numbering" w:customStyle="1" w:styleId="1ai82">
    <w:name w:val="1 / a / i82"/>
    <w:basedOn w:val="NoList"/>
    <w:next w:val="1ai"/>
    <w:rsid w:val="008C40ED"/>
  </w:style>
  <w:style w:type="numbering" w:customStyle="1" w:styleId="List072">
    <w:name w:val="List 072"/>
    <w:basedOn w:val="ImportedStyle1"/>
    <w:rsid w:val="008C40ED"/>
  </w:style>
  <w:style w:type="numbering" w:customStyle="1" w:styleId="List172">
    <w:name w:val="List 172"/>
    <w:basedOn w:val="ImportedStyle2"/>
    <w:rsid w:val="008C40ED"/>
  </w:style>
  <w:style w:type="numbering" w:customStyle="1" w:styleId="List2172">
    <w:name w:val="List 2172"/>
    <w:basedOn w:val="ImportedStyle3"/>
    <w:rsid w:val="008C40ED"/>
  </w:style>
  <w:style w:type="numbering" w:customStyle="1" w:styleId="111111622">
    <w:name w:val="1 / 1.1 / 1.1.1622"/>
    <w:basedOn w:val="NoList"/>
    <w:next w:val="111111"/>
    <w:rsid w:val="008C40ED"/>
  </w:style>
  <w:style w:type="paragraph" w:styleId="Index1">
    <w:name w:val="index 1"/>
    <w:basedOn w:val="Normal"/>
    <w:next w:val="Normal"/>
    <w:autoRedefine/>
    <w:uiPriority w:val="99"/>
    <w:semiHidden/>
    <w:unhideWhenUsed/>
    <w:rsid w:val="008C40ED"/>
    <w:pPr>
      <w:spacing w:after="0" w:line="240" w:lineRule="auto"/>
      <w:ind w:left="220" w:hanging="220"/>
    </w:pPr>
  </w:style>
  <w:style w:type="paragraph" w:styleId="Index2">
    <w:name w:val="index 2"/>
    <w:basedOn w:val="Normal"/>
    <w:next w:val="Normal"/>
    <w:autoRedefine/>
    <w:uiPriority w:val="99"/>
    <w:semiHidden/>
    <w:unhideWhenUsed/>
    <w:rsid w:val="008C40ED"/>
    <w:pPr>
      <w:spacing w:after="0" w:line="240" w:lineRule="auto"/>
      <w:ind w:left="440" w:hanging="220"/>
    </w:pPr>
  </w:style>
  <w:style w:type="paragraph" w:styleId="Index3">
    <w:name w:val="index 3"/>
    <w:basedOn w:val="Normal"/>
    <w:next w:val="Normal"/>
    <w:autoRedefine/>
    <w:uiPriority w:val="99"/>
    <w:semiHidden/>
    <w:unhideWhenUsed/>
    <w:rsid w:val="008C40ED"/>
    <w:pPr>
      <w:spacing w:after="0" w:line="240" w:lineRule="auto"/>
      <w:ind w:left="660" w:hanging="220"/>
    </w:pPr>
  </w:style>
  <w:style w:type="paragraph" w:styleId="Index4">
    <w:name w:val="index 4"/>
    <w:basedOn w:val="Normal"/>
    <w:next w:val="Normal"/>
    <w:autoRedefine/>
    <w:uiPriority w:val="99"/>
    <w:semiHidden/>
    <w:unhideWhenUsed/>
    <w:rsid w:val="008C40ED"/>
    <w:pPr>
      <w:spacing w:after="0" w:line="240" w:lineRule="auto"/>
      <w:ind w:left="880" w:hanging="220"/>
    </w:pPr>
  </w:style>
  <w:style w:type="paragraph" w:styleId="Index5">
    <w:name w:val="index 5"/>
    <w:basedOn w:val="Normal"/>
    <w:next w:val="Normal"/>
    <w:autoRedefine/>
    <w:uiPriority w:val="99"/>
    <w:semiHidden/>
    <w:unhideWhenUsed/>
    <w:rsid w:val="008C40ED"/>
    <w:pPr>
      <w:spacing w:after="0" w:line="240" w:lineRule="auto"/>
      <w:ind w:left="1100" w:hanging="220"/>
    </w:pPr>
  </w:style>
  <w:style w:type="paragraph" w:styleId="Index6">
    <w:name w:val="index 6"/>
    <w:basedOn w:val="Normal"/>
    <w:next w:val="Normal"/>
    <w:autoRedefine/>
    <w:uiPriority w:val="99"/>
    <w:semiHidden/>
    <w:unhideWhenUsed/>
    <w:rsid w:val="008C40ED"/>
    <w:pPr>
      <w:spacing w:after="0" w:line="240" w:lineRule="auto"/>
      <w:ind w:left="1320" w:hanging="220"/>
    </w:pPr>
  </w:style>
  <w:style w:type="paragraph" w:styleId="Index7">
    <w:name w:val="index 7"/>
    <w:basedOn w:val="Normal"/>
    <w:next w:val="Normal"/>
    <w:autoRedefine/>
    <w:uiPriority w:val="99"/>
    <w:semiHidden/>
    <w:unhideWhenUsed/>
    <w:rsid w:val="008C40ED"/>
    <w:pPr>
      <w:spacing w:after="0" w:line="240" w:lineRule="auto"/>
      <w:ind w:left="1540" w:hanging="220"/>
    </w:pPr>
  </w:style>
  <w:style w:type="paragraph" w:styleId="Index8">
    <w:name w:val="index 8"/>
    <w:basedOn w:val="Normal"/>
    <w:next w:val="Normal"/>
    <w:autoRedefine/>
    <w:uiPriority w:val="99"/>
    <w:semiHidden/>
    <w:unhideWhenUsed/>
    <w:rsid w:val="008C40ED"/>
    <w:pPr>
      <w:spacing w:after="0" w:line="240" w:lineRule="auto"/>
      <w:ind w:left="1760" w:hanging="220"/>
    </w:pPr>
  </w:style>
  <w:style w:type="paragraph" w:styleId="Index9">
    <w:name w:val="index 9"/>
    <w:basedOn w:val="Normal"/>
    <w:next w:val="Normal"/>
    <w:autoRedefine/>
    <w:uiPriority w:val="99"/>
    <w:semiHidden/>
    <w:unhideWhenUsed/>
    <w:rsid w:val="008C40ED"/>
    <w:pPr>
      <w:spacing w:after="0" w:line="240" w:lineRule="auto"/>
      <w:ind w:left="1980" w:hanging="220"/>
    </w:pPr>
  </w:style>
  <w:style w:type="paragraph" w:styleId="ListNumber">
    <w:name w:val="List Number"/>
    <w:basedOn w:val="Normal"/>
    <w:uiPriority w:val="99"/>
    <w:semiHidden/>
    <w:unhideWhenUsed/>
    <w:rsid w:val="008C40ED"/>
    <w:pPr>
      <w:numPr>
        <w:numId w:val="67"/>
      </w:numPr>
      <w:ind w:left="0" w:firstLine="0"/>
      <w:contextualSpacing/>
    </w:pPr>
  </w:style>
  <w:style w:type="paragraph" w:styleId="TableofFigures">
    <w:name w:val="table of figures"/>
    <w:basedOn w:val="Normal"/>
    <w:next w:val="Normal"/>
    <w:uiPriority w:val="99"/>
    <w:semiHidden/>
    <w:unhideWhenUsed/>
    <w:rsid w:val="008C40ED"/>
    <w:pPr>
      <w:spacing w:after="0"/>
    </w:pPr>
  </w:style>
  <w:style w:type="paragraph" w:styleId="TableofAuthorities">
    <w:name w:val="table of authorities"/>
    <w:basedOn w:val="Normal"/>
    <w:next w:val="Normal"/>
    <w:uiPriority w:val="99"/>
    <w:semiHidden/>
    <w:unhideWhenUsed/>
    <w:rsid w:val="008C40ED"/>
    <w:pPr>
      <w:spacing w:after="0"/>
      <w:ind w:left="220" w:hanging="220"/>
    </w:pPr>
  </w:style>
  <w:style w:type="paragraph" w:styleId="MacroText">
    <w:name w:val="macro"/>
    <w:link w:val="MacroTextChar"/>
    <w:uiPriority w:val="99"/>
    <w:semiHidden/>
    <w:unhideWhenUsed/>
    <w:rsid w:val="008C40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8C40ED"/>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8C40E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8C40ED"/>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8C40ED"/>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8C40ED"/>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8C40ED"/>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8C40ED"/>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8C40ED"/>
    <w:rPr>
      <w:i/>
      <w:iCs/>
      <w:color w:val="E77E67"/>
    </w:rPr>
  </w:style>
  <w:style w:type="paragraph" w:customStyle="1" w:styleId="WOAHAnnexReportTitle0">
    <w:name w:val="WOAH Annex Report Title"/>
    <w:basedOn w:val="Normal"/>
    <w:next w:val="WOAHAnnexReportSubtitle0"/>
    <w:qFormat/>
    <w:locked/>
    <w:rsid w:val="008C40ED"/>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8C40ED"/>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8C40ED"/>
    <w:rPr>
      <w:rFonts w:eastAsia="Malgun Gothic" w:cs="Calibri"/>
      <w:sz w:val="16"/>
      <w:szCs w:val="16"/>
      <w:lang w:val="en-GB" w:eastAsia="en-GB"/>
    </w:rPr>
  </w:style>
  <w:style w:type="paragraph" w:customStyle="1" w:styleId="WOAHAppendixNoRodd0">
    <w:name w:val="WOAH AppendixNo R (odd)"/>
    <w:basedOn w:val="Normal"/>
    <w:qFormat/>
    <w:locked/>
    <w:rsid w:val="008C40ED"/>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8C40ED"/>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8C40ED"/>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8C40ED"/>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8C40ED"/>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8C40ED"/>
    <w:pPr>
      <w:jc w:val="both"/>
    </w:pPr>
    <w:rPr>
      <w:rFonts w:ascii="Söhne" w:hAnsi="Söhne"/>
      <w:sz w:val="18"/>
      <w:lang w:val="en-GB"/>
    </w:rPr>
  </w:style>
  <w:style w:type="paragraph" w:customStyle="1" w:styleId="WOAHL2Paraunderlined">
    <w:name w:val="WOAH L2 Para underlined"/>
    <w:basedOn w:val="WOAHL2Para"/>
    <w:next w:val="WOAHL2Para"/>
    <w:qFormat/>
    <w:rsid w:val="008C40ED"/>
    <w:rPr>
      <w:sz w:val="18"/>
      <w:u w:val="single"/>
    </w:rPr>
  </w:style>
  <w:style w:type="paragraph" w:customStyle="1" w:styleId="WOAHL3Paraunderlined">
    <w:name w:val="WOAH L3 Para underlined"/>
    <w:basedOn w:val="WOAHL3Para"/>
    <w:next w:val="WOAHL3Para"/>
    <w:qFormat/>
    <w:rsid w:val="008C40ED"/>
    <w:rPr>
      <w:sz w:val="18"/>
      <w:u w:val="single"/>
    </w:rPr>
  </w:style>
  <w:style w:type="table" w:customStyle="1" w:styleId="GridTable1Light12">
    <w:name w:val="Grid Table 1 Light12"/>
    <w:basedOn w:val="TableNormal"/>
    <w:next w:val="GridTable1Light"/>
    <w:uiPriority w:val="46"/>
    <w:locked/>
    <w:rsid w:val="008C40ED"/>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8C40ED"/>
    <w:tblPr/>
  </w:style>
  <w:style w:type="paragraph" w:customStyle="1" w:styleId="WOAHEmphasis2">
    <w:name w:val="WOAH Emphasis_2"/>
    <w:basedOn w:val="WOAHNormal0"/>
    <w:link w:val="WOAHEmphasis2Char"/>
    <w:qFormat/>
    <w:locked/>
    <w:rsid w:val="008C40ED"/>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8C40ED"/>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8C40ED"/>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8C40ED"/>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8C40ED"/>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8C40ED"/>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8C40ED"/>
    <w:rPr>
      <w:color w:val="2B579A"/>
      <w:shd w:val="clear" w:color="auto" w:fill="E1DFDD"/>
    </w:rPr>
  </w:style>
  <w:style w:type="paragraph" w:customStyle="1" w:styleId="WOAHLevel2List">
    <w:name w:val="WOAH Level 2 List"/>
    <w:basedOn w:val="WOAHL2Para"/>
    <w:link w:val="WOAHLevel2ListChar"/>
    <w:qFormat/>
    <w:rsid w:val="008C40ED"/>
    <w:pPr>
      <w:numPr>
        <w:numId w:val="71"/>
      </w:numPr>
      <w:spacing w:after="120"/>
      <w:ind w:left="992" w:hanging="567"/>
    </w:pPr>
    <w:rPr>
      <w:sz w:val="18"/>
    </w:rPr>
  </w:style>
  <w:style w:type="character" w:customStyle="1" w:styleId="WOAHLevel2ListChar">
    <w:name w:val="WOAH Level 2 List Char"/>
    <w:basedOn w:val="DefaultParagraphFont"/>
    <w:link w:val="WOAHLevel2List"/>
    <w:rsid w:val="008C40ED"/>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8C40ED"/>
    <w:pPr>
      <w:ind w:left="1276" w:hanging="284"/>
    </w:pPr>
  </w:style>
  <w:style w:type="character" w:customStyle="1" w:styleId="WOAHLevel3ListChar">
    <w:name w:val="WOAH Level 3 List Char"/>
    <w:basedOn w:val="WOAHLevel2ListChar"/>
    <w:link w:val="WOAHLevel3List"/>
    <w:rsid w:val="008C40ED"/>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8C40ED"/>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8C40ED"/>
    <w:rPr>
      <w:rFonts w:ascii="Arial" w:hAnsi="Arial"/>
      <w:i/>
      <w:sz w:val="18"/>
    </w:rPr>
  </w:style>
  <w:style w:type="table" w:customStyle="1" w:styleId="LightShading-Accent11">
    <w:name w:val="Light Shading - Accent 11"/>
    <w:basedOn w:val="TableNormal"/>
    <w:next w:val="LightShading-Accent1"/>
    <w:uiPriority w:val="60"/>
    <w:locked/>
    <w:rsid w:val="008C40ED"/>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8C40ED"/>
    <w:pPr>
      <w:spacing w:after="100"/>
      <w:ind w:left="880"/>
    </w:pPr>
    <w:rPr>
      <w:rFonts w:eastAsia="Yu Mincho"/>
      <w:lang w:eastAsia="en-CA"/>
    </w:rPr>
  </w:style>
  <w:style w:type="table" w:customStyle="1" w:styleId="TableGrid1100">
    <w:name w:val="Table Grid110"/>
    <w:basedOn w:val="TableNormal"/>
    <w:next w:val="TableGrid"/>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8C40ED"/>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8C40ED"/>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8C40ED"/>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8C40ED"/>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8C40ED"/>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8C40ED"/>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8C40ED"/>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8C40ED"/>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8C40ED"/>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8C40ED"/>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8C40ED"/>
    <w:rPr>
      <w:color w:val="954F72"/>
      <w:u w:val="single"/>
    </w:rPr>
  </w:style>
  <w:style w:type="paragraph" w:customStyle="1" w:styleId="TOC21">
    <w:name w:val="TOC 21"/>
    <w:basedOn w:val="Normal"/>
    <w:next w:val="TOC2"/>
    <w:uiPriority w:val="39"/>
    <w:qFormat/>
    <w:rsid w:val="008C40ED"/>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8C40ED"/>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8C40ED"/>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8C40ED"/>
    <w:rPr>
      <w:sz w:val="20"/>
      <w:szCs w:val="20"/>
    </w:rPr>
  </w:style>
  <w:style w:type="character" w:customStyle="1" w:styleId="CommentSubjectChar2">
    <w:name w:val="Comment Subject Char2"/>
    <w:basedOn w:val="CommentTextChar3"/>
    <w:uiPriority w:val="99"/>
    <w:semiHidden/>
    <w:rsid w:val="008C40ED"/>
    <w:rPr>
      <w:b/>
      <w:bCs/>
      <w:sz w:val="20"/>
      <w:szCs w:val="20"/>
    </w:rPr>
  </w:style>
  <w:style w:type="character" w:customStyle="1" w:styleId="BalloonTextChar2">
    <w:name w:val="Balloon Text Char2"/>
    <w:basedOn w:val="DefaultParagraphFont"/>
    <w:uiPriority w:val="99"/>
    <w:semiHidden/>
    <w:rsid w:val="008C40ED"/>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8C40ED"/>
  </w:style>
  <w:style w:type="character" w:customStyle="1" w:styleId="FooterChar1">
    <w:name w:val="Footer Char1"/>
    <w:aliases w:val=" Car Car Car Car Car Char1, Car Car Car Car Char1,Car Car Car Car Car Char1,Car Car Car Car Char1"/>
    <w:basedOn w:val="DefaultParagraphFont"/>
    <w:uiPriority w:val="99"/>
    <w:semiHidden/>
    <w:rsid w:val="008C40ED"/>
  </w:style>
  <w:style w:type="character" w:customStyle="1" w:styleId="EndnoteTextChar2">
    <w:name w:val="Endnote Text Char2"/>
    <w:basedOn w:val="DefaultParagraphFont"/>
    <w:uiPriority w:val="99"/>
    <w:semiHidden/>
    <w:rsid w:val="008C40ED"/>
    <w:rPr>
      <w:sz w:val="20"/>
      <w:szCs w:val="20"/>
    </w:rPr>
  </w:style>
  <w:style w:type="table" w:customStyle="1" w:styleId="GridTable4-Accent113">
    <w:name w:val="Grid Table 4 - Accent 113"/>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8C40ED"/>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8C40ED"/>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8C40ED"/>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8C40ED"/>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8C40ED"/>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8C40ED"/>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8C40ED"/>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8C40ED"/>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8C40ED"/>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8C40ED"/>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8C40ED"/>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8C40ED"/>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8C40ED"/>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8C40ED"/>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8C40ED"/>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8C40ED"/>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8C40ED"/>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8C40ED"/>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8C40ED"/>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8C40ED"/>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8C40ED"/>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8C40ED"/>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8C40ED"/>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8C40ED"/>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8C40ED"/>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8C40ED"/>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8C40ED"/>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8C40ED"/>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8C40ED"/>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8C40ED"/>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8C40ED"/>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8C40ED"/>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8C40ED"/>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8C40ED"/>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8C40ED"/>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8C40ED"/>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8C40ED"/>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8C40ED"/>
  </w:style>
  <w:style w:type="character" w:customStyle="1" w:styleId="docsum-pmid">
    <w:name w:val="docsum-pmid"/>
    <w:basedOn w:val="DefaultParagraphFont"/>
    <w:rsid w:val="008C40ED"/>
  </w:style>
  <w:style w:type="character" w:customStyle="1" w:styleId="Titre4">
    <w:name w:val="Titre4"/>
    <w:basedOn w:val="DefaultParagraphFont"/>
    <w:rsid w:val="008C40ED"/>
  </w:style>
  <w:style w:type="character" w:customStyle="1" w:styleId="Titre5">
    <w:name w:val="Titre5"/>
    <w:basedOn w:val="DefaultParagraphFont"/>
    <w:rsid w:val="008C40ED"/>
  </w:style>
  <w:style w:type="table" w:customStyle="1" w:styleId="TableGrid90">
    <w:name w:val="Table Grid9"/>
    <w:basedOn w:val="TableNormal"/>
    <w:next w:val="TableGrid"/>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8C40ED"/>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8C40ED"/>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8C40ED"/>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8C40ED"/>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8C40ED"/>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8C40ED"/>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8C40ED"/>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8C40ED"/>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8C40ED"/>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8C40ED"/>
    <w:rPr>
      <w:color w:val="605E5C"/>
      <w:shd w:val="clear" w:color="auto" w:fill="E1DFDD"/>
    </w:rPr>
  </w:style>
  <w:style w:type="table" w:customStyle="1" w:styleId="TableGrid133">
    <w:name w:val="TableGrid13"/>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8C40ED"/>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8C40ED"/>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8C40ED"/>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8C40ED"/>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8C40ED"/>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8C40ED"/>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8C40ED"/>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8C40ED"/>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8C40ED"/>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8C40ED"/>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8C40ED"/>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8C40ED"/>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8C40ED"/>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8C40ED"/>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8C40ED"/>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8C40ED"/>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8C40ED"/>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8C40ED"/>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8C40ED"/>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8C40ED"/>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8C40ED"/>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8C40ED"/>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8C40ED"/>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8C40ED"/>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8C40ED"/>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8C40ED"/>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8C40ED"/>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8C40ED"/>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8C40ED"/>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8C40ED"/>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8C40ED"/>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8C40ED"/>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8C40ED"/>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8C40ED"/>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8C40ED"/>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8C40ED"/>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8C40ED"/>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8C40ED"/>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8C40ED"/>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8C40ED"/>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8C40ED"/>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8C40ED"/>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8C40ED"/>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8C40ED"/>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8C40ED"/>
  </w:style>
  <w:style w:type="character" w:customStyle="1" w:styleId="hilighti">
    <w:name w:val="hilighti"/>
    <w:basedOn w:val="DefaultParagraphFont"/>
    <w:rsid w:val="008C40ED"/>
  </w:style>
  <w:style w:type="paragraph" w:customStyle="1" w:styleId="IndexHeading1">
    <w:name w:val="Index Heading1"/>
    <w:basedOn w:val="Normal"/>
    <w:next w:val="Index1"/>
    <w:uiPriority w:val="99"/>
    <w:semiHidden/>
    <w:unhideWhenUsed/>
    <w:rsid w:val="008C40ED"/>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8C40ED"/>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8C40ED"/>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8C40ED"/>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8C40ED"/>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8C40ED"/>
  </w:style>
  <w:style w:type="character" w:customStyle="1" w:styleId="ref-journal">
    <w:name w:val="ref-journal"/>
    <w:basedOn w:val="DefaultParagraphFont"/>
    <w:rsid w:val="008C40ED"/>
  </w:style>
  <w:style w:type="character" w:customStyle="1" w:styleId="ref-vol">
    <w:name w:val="ref-vol"/>
    <w:basedOn w:val="DefaultParagraphFont"/>
    <w:rsid w:val="008C40ED"/>
  </w:style>
  <w:style w:type="table" w:customStyle="1" w:styleId="TableGrid200">
    <w:name w:val="Table Grid20"/>
    <w:basedOn w:val="TableNormal"/>
    <w:next w:val="TableGrid"/>
    <w:uiPriority w:val="59"/>
    <w:rsid w:val="008C40ED"/>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8C40ED"/>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8C40ED"/>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8C40ED"/>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8C40ED"/>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8C40ED"/>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8C40ED"/>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8C40ED"/>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8C40ED"/>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8C40ED"/>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8C40ED"/>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8C40ED"/>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8C40ED"/>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8C40ED"/>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8C40ED"/>
  </w:style>
  <w:style w:type="numbering" w:customStyle="1" w:styleId="1ai621">
    <w:name w:val="1 / a / i621"/>
    <w:basedOn w:val="NoList"/>
    <w:next w:val="NoList"/>
    <w:rsid w:val="008C40ED"/>
  </w:style>
  <w:style w:type="numbering" w:customStyle="1" w:styleId="111111631">
    <w:name w:val="1 / 1.1 / 1.1.1631"/>
    <w:basedOn w:val="NoList"/>
    <w:next w:val="NoList"/>
    <w:rsid w:val="008C40ED"/>
  </w:style>
  <w:style w:type="numbering" w:customStyle="1" w:styleId="ImportierterStil121">
    <w:name w:val="Importierter Stil: 121"/>
    <w:rsid w:val="008C40ED"/>
  </w:style>
  <w:style w:type="numbering" w:customStyle="1" w:styleId="List05111">
    <w:name w:val="List 05111"/>
    <w:basedOn w:val="NoList"/>
    <w:rsid w:val="008C40ED"/>
  </w:style>
  <w:style w:type="numbering" w:customStyle="1" w:styleId="ImportierterStil1111">
    <w:name w:val="Importierter Stil: 1111"/>
    <w:rsid w:val="008C40ED"/>
  </w:style>
  <w:style w:type="table" w:customStyle="1" w:styleId="TableGrid1811">
    <w:name w:val="Table Grid1811"/>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8C40ED"/>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8C40ED"/>
    <w:rPr>
      <w:rFonts w:ascii="Arial" w:hAnsi="Arial"/>
      <w:sz w:val="22"/>
    </w:rPr>
  </w:style>
  <w:style w:type="table" w:customStyle="1" w:styleId="TableGrid06">
    <w:name w:val="Table Grid06"/>
    <w:basedOn w:val="TableNormal"/>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8C40ED"/>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8C40ED"/>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8C40ED"/>
  </w:style>
  <w:style w:type="character" w:customStyle="1" w:styleId="gmail-eop">
    <w:name w:val="gmail-eop"/>
    <w:basedOn w:val="DefaultParagraphFont"/>
    <w:rsid w:val="008C40ED"/>
  </w:style>
  <w:style w:type="table" w:customStyle="1" w:styleId="TableGrid116">
    <w:name w:val="Table Grid116"/>
    <w:basedOn w:val="TableNormal"/>
    <w:next w:val="TableGrid0"/>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8C40ED"/>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8C40ED"/>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8C40ED"/>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8C40ED"/>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8C40ED"/>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8C40ED"/>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8C40ED"/>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8C40ED"/>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8C40ED"/>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8C40ED"/>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8C40ED"/>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8C40ED"/>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8C40ED"/>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8C40ED"/>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8C40ED"/>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8C40ED"/>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8C40ED"/>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8C40ED"/>
    <w:pPr>
      <w:spacing w:after="120"/>
      <w:ind w:hanging="425"/>
    </w:pPr>
  </w:style>
  <w:style w:type="character" w:customStyle="1" w:styleId="paraACar">
    <w:name w:val="paraA Car"/>
    <w:link w:val="paraA0"/>
    <w:uiPriority w:val="99"/>
    <w:locked/>
    <w:rsid w:val="008C40ED"/>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8C40ED"/>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8C40ED"/>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8C40ED"/>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8C40ED"/>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8C40ED"/>
  </w:style>
  <w:style w:type="table" w:customStyle="1" w:styleId="TableGrid25">
    <w:name w:val="Table Grid25"/>
    <w:basedOn w:val="TableNormal"/>
    <w:next w:val="TableGrid"/>
    <w:uiPriority w:val="59"/>
    <w:rsid w:val="008C40ED"/>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8C40ED"/>
  </w:style>
  <w:style w:type="table" w:customStyle="1" w:styleId="TableNormal18">
    <w:name w:val="Table Normal18"/>
    <w:rsid w:val="008C40ED"/>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8C40ED"/>
  </w:style>
  <w:style w:type="table" w:customStyle="1" w:styleId="TableGrid174">
    <w:name w:val="Table Grid174"/>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8C40ED"/>
    <w:pPr>
      <w:numPr>
        <w:numId w:val="72"/>
      </w:numPr>
    </w:pPr>
  </w:style>
  <w:style w:type="numbering" w:customStyle="1" w:styleId="ArticleSection253">
    <w:name w:val="Article / Section253"/>
    <w:basedOn w:val="NoList"/>
    <w:next w:val="NoList"/>
    <w:rsid w:val="008C40ED"/>
  </w:style>
  <w:style w:type="numbering" w:customStyle="1" w:styleId="1ai253">
    <w:name w:val="1 / a / i253"/>
    <w:basedOn w:val="NoList"/>
    <w:next w:val="NoList"/>
    <w:rsid w:val="008C40ED"/>
  </w:style>
  <w:style w:type="numbering" w:customStyle="1" w:styleId="111111253">
    <w:name w:val="1 / 1.1 / 1.1.1253"/>
    <w:basedOn w:val="NoList"/>
    <w:next w:val="NoList"/>
    <w:rsid w:val="008C40ED"/>
  </w:style>
  <w:style w:type="numbering" w:customStyle="1" w:styleId="List0153">
    <w:name w:val="List 0153"/>
    <w:basedOn w:val="NoList"/>
    <w:rsid w:val="008C40ED"/>
  </w:style>
  <w:style w:type="table" w:customStyle="1" w:styleId="TableGrid1224">
    <w:name w:val="Table Grid1224"/>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8C40ED"/>
    <w:pPr>
      <w:numPr>
        <w:numId w:val="73"/>
      </w:numPr>
    </w:pPr>
  </w:style>
  <w:style w:type="numbering" w:customStyle="1" w:styleId="ImportedStyle16113">
    <w:name w:val="Imported Style 16113"/>
    <w:rsid w:val="008C40ED"/>
  </w:style>
  <w:style w:type="table" w:customStyle="1" w:styleId="TableGrid184">
    <w:name w:val="Table Grid184"/>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8C40ED"/>
  </w:style>
  <w:style w:type="numbering" w:customStyle="1" w:styleId="11111157">
    <w:name w:val="1 / 1.1 / 1.1.157"/>
    <w:basedOn w:val="NoList"/>
    <w:next w:val="NoList"/>
    <w:rsid w:val="008C40ED"/>
  </w:style>
  <w:style w:type="table" w:customStyle="1" w:styleId="TableNormal19">
    <w:name w:val="Table Normal19"/>
    <w:rsid w:val="008C40ED"/>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8C40ED"/>
  </w:style>
  <w:style w:type="numbering" w:customStyle="1" w:styleId="111111516">
    <w:name w:val="1 / 1.1 / 1.1.1516"/>
    <w:basedOn w:val="NoList"/>
    <w:next w:val="NoList"/>
    <w:rsid w:val="008C40ED"/>
  </w:style>
  <w:style w:type="numbering" w:customStyle="1" w:styleId="List0416">
    <w:name w:val="List 0416"/>
    <w:basedOn w:val="NoList"/>
    <w:rsid w:val="008C40ED"/>
  </w:style>
  <w:style w:type="numbering" w:customStyle="1" w:styleId="List21516">
    <w:name w:val="List 21516"/>
    <w:basedOn w:val="NoList"/>
    <w:rsid w:val="008C40ED"/>
  </w:style>
  <w:style w:type="numbering" w:customStyle="1" w:styleId="111111716">
    <w:name w:val="1 / 1.1 / 1.1.1716"/>
    <w:basedOn w:val="NoList"/>
    <w:next w:val="NoList"/>
    <w:rsid w:val="008C40ED"/>
  </w:style>
  <w:style w:type="numbering" w:customStyle="1" w:styleId="ImportedStyle186">
    <w:name w:val="Imported Style 186"/>
    <w:rsid w:val="008C40ED"/>
  </w:style>
  <w:style w:type="numbering" w:customStyle="1" w:styleId="List2176">
    <w:name w:val="List 2176"/>
    <w:basedOn w:val="NoList"/>
    <w:rsid w:val="008C40ED"/>
  </w:style>
  <w:style w:type="table" w:customStyle="1" w:styleId="TableGrid175">
    <w:name w:val="Table Grid175"/>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8C40ED"/>
  </w:style>
  <w:style w:type="numbering" w:customStyle="1" w:styleId="ArticleSection2541">
    <w:name w:val="Article / Section2541"/>
    <w:basedOn w:val="NoList"/>
    <w:next w:val="NoList"/>
    <w:rsid w:val="008C40ED"/>
  </w:style>
  <w:style w:type="numbering" w:customStyle="1" w:styleId="1ai254">
    <w:name w:val="1 / a / i254"/>
    <w:basedOn w:val="NoList"/>
    <w:next w:val="NoList"/>
    <w:rsid w:val="008C40ED"/>
  </w:style>
  <w:style w:type="numbering" w:customStyle="1" w:styleId="111111254">
    <w:name w:val="1 / 1.1 / 1.1.1254"/>
    <w:basedOn w:val="NoList"/>
    <w:next w:val="NoList"/>
    <w:rsid w:val="008C40ED"/>
  </w:style>
  <w:style w:type="numbering" w:customStyle="1" w:styleId="List01541">
    <w:name w:val="List 01541"/>
    <w:basedOn w:val="NoList"/>
    <w:rsid w:val="008C40ED"/>
  </w:style>
  <w:style w:type="numbering" w:customStyle="1" w:styleId="List11541">
    <w:name w:val="List 11541"/>
    <w:basedOn w:val="NoList"/>
    <w:rsid w:val="008C40ED"/>
  </w:style>
  <w:style w:type="numbering" w:customStyle="1" w:styleId="List211541">
    <w:name w:val="List 211541"/>
    <w:basedOn w:val="NoList"/>
    <w:rsid w:val="008C40ED"/>
  </w:style>
  <w:style w:type="table" w:customStyle="1" w:styleId="TableGrid1225">
    <w:name w:val="Table Grid1225"/>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8C40ED"/>
  </w:style>
  <w:style w:type="numbering" w:customStyle="1" w:styleId="ImportedStyle42324">
    <w:name w:val="Imported Style 42324"/>
    <w:rsid w:val="008C40ED"/>
  </w:style>
  <w:style w:type="numbering" w:customStyle="1" w:styleId="ImportedStyle52324">
    <w:name w:val="Imported Style 52324"/>
    <w:rsid w:val="008C40ED"/>
    <w:pPr>
      <w:numPr>
        <w:numId w:val="75"/>
      </w:numPr>
    </w:pPr>
  </w:style>
  <w:style w:type="numbering" w:customStyle="1" w:styleId="ArticleSection23241">
    <w:name w:val="Article / Section23241"/>
    <w:basedOn w:val="NoList"/>
    <w:next w:val="NoList"/>
    <w:rsid w:val="008C40ED"/>
  </w:style>
  <w:style w:type="numbering" w:customStyle="1" w:styleId="ImportedStyle46241">
    <w:name w:val="Imported Style 46241"/>
    <w:rsid w:val="008C40ED"/>
  </w:style>
  <w:style w:type="numbering" w:customStyle="1" w:styleId="ImportedStyle56241">
    <w:name w:val="Imported Style 56241"/>
    <w:rsid w:val="008C40ED"/>
  </w:style>
  <w:style w:type="numbering" w:customStyle="1" w:styleId="ImportedStyle16241">
    <w:name w:val="Imported Style 16241"/>
    <w:rsid w:val="008C40ED"/>
  </w:style>
  <w:style w:type="numbering" w:customStyle="1" w:styleId="ArticleSection6241">
    <w:name w:val="Article / Section6241"/>
    <w:basedOn w:val="NoList"/>
    <w:next w:val="NoList"/>
    <w:rsid w:val="008C40ED"/>
  </w:style>
  <w:style w:type="numbering" w:customStyle="1" w:styleId="1ai624">
    <w:name w:val="1 / a / i624"/>
    <w:basedOn w:val="NoList"/>
    <w:next w:val="NoList"/>
    <w:rsid w:val="008C40ED"/>
    <w:pPr>
      <w:numPr>
        <w:numId w:val="77"/>
      </w:numPr>
    </w:pPr>
  </w:style>
  <w:style w:type="numbering" w:customStyle="1" w:styleId="111111634">
    <w:name w:val="1 / 1.1 / 1.1.1634"/>
    <w:basedOn w:val="NoList"/>
    <w:next w:val="NoList"/>
    <w:rsid w:val="008C40ED"/>
    <w:pPr>
      <w:numPr>
        <w:numId w:val="76"/>
      </w:numPr>
    </w:pPr>
  </w:style>
  <w:style w:type="numbering" w:customStyle="1" w:styleId="ImportierterStil1241">
    <w:name w:val="Importierter Stil: 1241"/>
    <w:rsid w:val="008C40ED"/>
  </w:style>
  <w:style w:type="numbering" w:customStyle="1" w:styleId="1ai5115">
    <w:name w:val="1 / a / i5115"/>
    <w:basedOn w:val="NoList"/>
    <w:next w:val="NoList"/>
    <w:rsid w:val="008C40ED"/>
  </w:style>
  <w:style w:type="numbering" w:customStyle="1" w:styleId="1111115115">
    <w:name w:val="1 / 1.1 / 1.1.15115"/>
    <w:basedOn w:val="NoList"/>
    <w:next w:val="NoList"/>
    <w:rsid w:val="008C40ED"/>
  </w:style>
  <w:style w:type="numbering" w:customStyle="1" w:styleId="List04115">
    <w:name w:val="List 04115"/>
    <w:basedOn w:val="NoList"/>
    <w:rsid w:val="008C40ED"/>
  </w:style>
  <w:style w:type="numbering" w:customStyle="1" w:styleId="List14114">
    <w:name w:val="List 14114"/>
    <w:basedOn w:val="NoList"/>
    <w:rsid w:val="008C40ED"/>
  </w:style>
  <w:style w:type="numbering" w:customStyle="1" w:styleId="List214114">
    <w:name w:val="List 214114"/>
    <w:basedOn w:val="NoList"/>
    <w:rsid w:val="008C40ED"/>
    <w:pPr>
      <w:numPr>
        <w:numId w:val="74"/>
      </w:numPr>
    </w:pPr>
  </w:style>
  <w:style w:type="numbering" w:customStyle="1" w:styleId="ImportedStyle423114">
    <w:name w:val="Imported Style 423114"/>
    <w:rsid w:val="008C40ED"/>
  </w:style>
  <w:style w:type="numbering" w:customStyle="1" w:styleId="List013114">
    <w:name w:val="List 013114"/>
    <w:basedOn w:val="NoList"/>
    <w:rsid w:val="008C40ED"/>
  </w:style>
  <w:style w:type="numbering" w:customStyle="1" w:styleId="ImportedStyle16114">
    <w:name w:val="Imported Style 16114"/>
    <w:rsid w:val="008C40ED"/>
  </w:style>
  <w:style w:type="numbering" w:customStyle="1" w:styleId="List215115">
    <w:name w:val="List 215115"/>
    <w:basedOn w:val="NoList"/>
    <w:rsid w:val="008C40ED"/>
  </w:style>
  <w:style w:type="numbering" w:customStyle="1" w:styleId="ImportierterStil1114">
    <w:name w:val="Importierter Stil: 1114"/>
    <w:rsid w:val="008C40ED"/>
  </w:style>
  <w:style w:type="numbering" w:customStyle="1" w:styleId="1111117115">
    <w:name w:val="1 / 1.1 / 1.1.17115"/>
    <w:basedOn w:val="NoList"/>
    <w:next w:val="NoList"/>
    <w:rsid w:val="008C40ED"/>
  </w:style>
  <w:style w:type="numbering" w:customStyle="1" w:styleId="ImportedStyle4814">
    <w:name w:val="Imported Style 4814"/>
    <w:rsid w:val="008C40ED"/>
  </w:style>
  <w:style w:type="numbering" w:customStyle="1" w:styleId="ImportedStyle5814">
    <w:name w:val="Imported Style 5814"/>
    <w:rsid w:val="008C40ED"/>
  </w:style>
  <w:style w:type="numbering" w:customStyle="1" w:styleId="ImportedStyle1815">
    <w:name w:val="Imported Style 1815"/>
    <w:rsid w:val="008C40ED"/>
  </w:style>
  <w:style w:type="numbering" w:customStyle="1" w:styleId="ArticleSection814">
    <w:name w:val="Article / Section814"/>
    <w:basedOn w:val="NoList"/>
    <w:next w:val="NoList"/>
    <w:rsid w:val="008C40ED"/>
  </w:style>
  <w:style w:type="numbering" w:customStyle="1" w:styleId="1ai814">
    <w:name w:val="1 / a / i814"/>
    <w:basedOn w:val="NoList"/>
    <w:next w:val="NoList"/>
    <w:rsid w:val="008C40ED"/>
  </w:style>
  <w:style w:type="numbering" w:customStyle="1" w:styleId="List0714">
    <w:name w:val="List 0714"/>
    <w:basedOn w:val="NoList"/>
    <w:rsid w:val="008C40ED"/>
  </w:style>
  <w:style w:type="numbering" w:customStyle="1" w:styleId="List1714">
    <w:name w:val="List 1714"/>
    <w:basedOn w:val="NoList"/>
    <w:rsid w:val="008C40ED"/>
  </w:style>
  <w:style w:type="numbering" w:customStyle="1" w:styleId="List21715">
    <w:name w:val="List 21715"/>
    <w:basedOn w:val="NoList"/>
    <w:rsid w:val="008C40ED"/>
  </w:style>
  <w:style w:type="numbering" w:customStyle="1" w:styleId="1111116214">
    <w:name w:val="1 / 1.1 / 1.1.16214"/>
    <w:basedOn w:val="NoList"/>
    <w:next w:val="NoList"/>
    <w:rsid w:val="008C40ED"/>
  </w:style>
  <w:style w:type="table" w:customStyle="1" w:styleId="TableGrid185">
    <w:name w:val="Table Grid185"/>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8C40ED"/>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8C40ED"/>
    <w:pPr>
      <w:spacing w:after="100"/>
      <w:ind w:left="1100"/>
    </w:pPr>
    <w:rPr>
      <w:rFonts w:eastAsia="Yu Mincho"/>
      <w:lang w:eastAsia="en-CA"/>
    </w:rPr>
  </w:style>
  <w:style w:type="table" w:customStyle="1" w:styleId="TableGrid26">
    <w:name w:val="Table Grid26"/>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8C40ED"/>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8C40ED"/>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8C40ED"/>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8C40ED"/>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8C40ED"/>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8C40ED"/>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8C40ED"/>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8C40ED"/>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8C40ED"/>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8C40ED"/>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8C40ED"/>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8C40ED"/>
    <w:pPr>
      <w:spacing w:after="100"/>
      <w:ind w:left="1760"/>
    </w:pPr>
    <w:rPr>
      <w:rFonts w:eastAsia="Yu Mincho"/>
      <w:lang w:eastAsia="en-CA"/>
    </w:rPr>
  </w:style>
  <w:style w:type="table" w:customStyle="1" w:styleId="TableGrid251">
    <w:name w:val="Table Grid251"/>
    <w:basedOn w:val="TableNormal"/>
    <w:next w:val="TableGrid"/>
    <w:uiPriority w:val="59"/>
    <w:rsid w:val="008C40ED"/>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8C40ED"/>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8C40ED"/>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8C40ED"/>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8C40ED"/>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8C40ED"/>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8C40ED"/>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8C40ED"/>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C40ED"/>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C40ED"/>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8C40ED"/>
    <w:rPr>
      <w:rFonts w:eastAsiaTheme="minorEastAsia"/>
      <w:color w:val="5A5A5A" w:themeColor="text1" w:themeTint="A5"/>
      <w:spacing w:val="15"/>
    </w:rPr>
  </w:style>
  <w:style w:type="table" w:styleId="LightShading-Accent1">
    <w:name w:val="Light Shading Accent 1"/>
    <w:basedOn w:val="TableNormal"/>
    <w:uiPriority w:val="60"/>
    <w:unhideWhenUsed/>
    <w:rsid w:val="008C40ED"/>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8C40ED"/>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8C40ED"/>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8C40ED"/>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8C40ED"/>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8C40ED"/>
  </w:style>
  <w:style w:type="numbering" w:customStyle="1" w:styleId="1ai622">
    <w:name w:val="1 / a / i622"/>
    <w:basedOn w:val="NoList"/>
    <w:next w:val="NoList"/>
    <w:rsid w:val="008C40ED"/>
  </w:style>
  <w:style w:type="numbering" w:customStyle="1" w:styleId="111111632">
    <w:name w:val="1 / 1.1 / 1.1.1632"/>
    <w:basedOn w:val="NoList"/>
    <w:next w:val="NoList"/>
    <w:rsid w:val="008C40ED"/>
  </w:style>
  <w:style w:type="numbering" w:customStyle="1" w:styleId="ImportierterStil122">
    <w:name w:val="Importierter Stil: 122"/>
    <w:rsid w:val="008C40ED"/>
  </w:style>
  <w:style w:type="numbering" w:customStyle="1" w:styleId="List05112">
    <w:name w:val="List 05112"/>
    <w:basedOn w:val="NoList"/>
    <w:rsid w:val="008C40ED"/>
  </w:style>
  <w:style w:type="numbering" w:customStyle="1" w:styleId="ImportierterStil1112">
    <w:name w:val="Importierter Stil: 1112"/>
    <w:rsid w:val="008C40ED"/>
  </w:style>
  <w:style w:type="table" w:customStyle="1" w:styleId="TableGrid1812">
    <w:name w:val="Table Grid1812"/>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8C40ED"/>
  </w:style>
  <w:style w:type="numbering" w:customStyle="1" w:styleId="ImportedStyle42531">
    <w:name w:val="Imported Style 42531"/>
    <w:rsid w:val="008C40ED"/>
  </w:style>
  <w:style w:type="numbering" w:customStyle="1" w:styleId="ArticleSection2531">
    <w:name w:val="Article / Section2531"/>
    <w:basedOn w:val="NoList"/>
    <w:next w:val="NoList"/>
    <w:rsid w:val="008C40ED"/>
  </w:style>
  <w:style w:type="numbering" w:customStyle="1" w:styleId="1ai2531">
    <w:name w:val="1 / a / i2531"/>
    <w:basedOn w:val="NoList"/>
    <w:next w:val="NoList"/>
    <w:rsid w:val="008C40ED"/>
  </w:style>
  <w:style w:type="numbering" w:customStyle="1" w:styleId="1111112531">
    <w:name w:val="1 / 1.1 / 1.1.12531"/>
    <w:basedOn w:val="NoList"/>
    <w:next w:val="NoList"/>
    <w:rsid w:val="008C40ED"/>
  </w:style>
  <w:style w:type="numbering" w:customStyle="1" w:styleId="List01531">
    <w:name w:val="List 01531"/>
    <w:basedOn w:val="NoList"/>
    <w:rsid w:val="008C40ED"/>
  </w:style>
  <w:style w:type="numbering" w:customStyle="1" w:styleId="List0131131">
    <w:name w:val="List 0131131"/>
    <w:basedOn w:val="NoList"/>
    <w:rsid w:val="008C40ED"/>
  </w:style>
  <w:style w:type="numbering" w:customStyle="1" w:styleId="ImportedStyle161131">
    <w:name w:val="Imported Style 161131"/>
    <w:rsid w:val="008C40ED"/>
  </w:style>
  <w:style w:type="numbering" w:customStyle="1" w:styleId="111111571">
    <w:name w:val="1 / 1.1 / 1.1.1571"/>
    <w:basedOn w:val="NoList"/>
    <w:next w:val="NoList"/>
    <w:rsid w:val="008C40ED"/>
  </w:style>
  <w:style w:type="numbering" w:customStyle="1" w:styleId="1ai5161">
    <w:name w:val="1 / a / i5161"/>
    <w:basedOn w:val="NoList"/>
    <w:next w:val="NoList"/>
    <w:rsid w:val="008C40ED"/>
  </w:style>
  <w:style w:type="numbering" w:customStyle="1" w:styleId="1111115161">
    <w:name w:val="1 / 1.1 / 1.1.15161"/>
    <w:basedOn w:val="NoList"/>
    <w:next w:val="NoList"/>
    <w:rsid w:val="008C40ED"/>
  </w:style>
  <w:style w:type="numbering" w:customStyle="1" w:styleId="List04161">
    <w:name w:val="List 04161"/>
    <w:basedOn w:val="NoList"/>
    <w:rsid w:val="008C40ED"/>
  </w:style>
  <w:style w:type="numbering" w:customStyle="1" w:styleId="List215161">
    <w:name w:val="List 215161"/>
    <w:basedOn w:val="NoList"/>
    <w:rsid w:val="008C40ED"/>
  </w:style>
  <w:style w:type="numbering" w:customStyle="1" w:styleId="1111117161">
    <w:name w:val="1 / 1.1 / 1.1.17161"/>
    <w:basedOn w:val="NoList"/>
    <w:next w:val="NoList"/>
    <w:rsid w:val="008C40ED"/>
  </w:style>
  <w:style w:type="numbering" w:customStyle="1" w:styleId="ImportedStyle1861">
    <w:name w:val="Imported Style 1861"/>
    <w:rsid w:val="008C40ED"/>
  </w:style>
  <w:style w:type="numbering" w:customStyle="1" w:styleId="List21761">
    <w:name w:val="List 21761"/>
    <w:basedOn w:val="NoList"/>
    <w:rsid w:val="008C40ED"/>
  </w:style>
  <w:style w:type="numbering" w:customStyle="1" w:styleId="ImportedStyle42541">
    <w:name w:val="Imported Style 42541"/>
    <w:rsid w:val="008C40ED"/>
  </w:style>
  <w:style w:type="numbering" w:customStyle="1" w:styleId="ArticleSection2542">
    <w:name w:val="Article / Section2542"/>
    <w:basedOn w:val="NoList"/>
    <w:next w:val="NoList"/>
    <w:rsid w:val="008C40ED"/>
  </w:style>
  <w:style w:type="numbering" w:customStyle="1" w:styleId="1ai2541">
    <w:name w:val="1 / a / i2541"/>
    <w:basedOn w:val="NoList"/>
    <w:next w:val="NoList"/>
    <w:rsid w:val="008C40ED"/>
  </w:style>
  <w:style w:type="numbering" w:customStyle="1" w:styleId="1111112541">
    <w:name w:val="1 / 1.1 / 1.1.12541"/>
    <w:basedOn w:val="NoList"/>
    <w:next w:val="NoList"/>
    <w:rsid w:val="008C40ED"/>
  </w:style>
  <w:style w:type="numbering" w:customStyle="1" w:styleId="List01542">
    <w:name w:val="List 01542"/>
    <w:basedOn w:val="NoList"/>
    <w:rsid w:val="008C40ED"/>
  </w:style>
  <w:style w:type="numbering" w:customStyle="1" w:styleId="List11542">
    <w:name w:val="List 11542"/>
    <w:basedOn w:val="NoList"/>
    <w:rsid w:val="008C40ED"/>
  </w:style>
  <w:style w:type="numbering" w:customStyle="1" w:styleId="List211542">
    <w:name w:val="List 211542"/>
    <w:basedOn w:val="NoList"/>
    <w:rsid w:val="008C40ED"/>
  </w:style>
  <w:style w:type="numbering" w:customStyle="1" w:styleId="1111115251">
    <w:name w:val="1 / 1.1 / 1.1.15251"/>
    <w:basedOn w:val="NoList"/>
    <w:next w:val="NoList"/>
    <w:rsid w:val="008C40ED"/>
  </w:style>
  <w:style w:type="numbering" w:customStyle="1" w:styleId="ImportedStyle423241">
    <w:name w:val="Imported Style 423241"/>
    <w:rsid w:val="008C40ED"/>
  </w:style>
  <w:style w:type="numbering" w:customStyle="1" w:styleId="ImportedStyle523241">
    <w:name w:val="Imported Style 523241"/>
    <w:rsid w:val="008C40ED"/>
  </w:style>
  <w:style w:type="numbering" w:customStyle="1" w:styleId="ArticleSection23242">
    <w:name w:val="Article / Section23242"/>
    <w:basedOn w:val="NoList"/>
    <w:next w:val="NoList"/>
    <w:rsid w:val="008C40ED"/>
  </w:style>
  <w:style w:type="numbering" w:customStyle="1" w:styleId="ImportedStyle46242">
    <w:name w:val="Imported Style 46242"/>
    <w:rsid w:val="008C40ED"/>
  </w:style>
  <w:style w:type="numbering" w:customStyle="1" w:styleId="ImportedStyle56242">
    <w:name w:val="Imported Style 56242"/>
    <w:rsid w:val="008C40ED"/>
  </w:style>
  <w:style w:type="numbering" w:customStyle="1" w:styleId="ImportedStyle16242">
    <w:name w:val="Imported Style 16242"/>
    <w:rsid w:val="008C40ED"/>
  </w:style>
  <w:style w:type="numbering" w:customStyle="1" w:styleId="ArticleSection6242">
    <w:name w:val="Article / Section6242"/>
    <w:basedOn w:val="NoList"/>
    <w:next w:val="NoList"/>
    <w:rsid w:val="008C40ED"/>
  </w:style>
  <w:style w:type="numbering" w:customStyle="1" w:styleId="1ai6241">
    <w:name w:val="1 / a / i6241"/>
    <w:basedOn w:val="NoList"/>
    <w:next w:val="NoList"/>
    <w:rsid w:val="008C40ED"/>
  </w:style>
  <w:style w:type="numbering" w:customStyle="1" w:styleId="1111116341">
    <w:name w:val="1 / 1.1 / 1.1.16341"/>
    <w:basedOn w:val="NoList"/>
    <w:next w:val="NoList"/>
    <w:rsid w:val="008C40ED"/>
  </w:style>
  <w:style w:type="numbering" w:customStyle="1" w:styleId="ImportierterStil1242">
    <w:name w:val="Importierter Stil: 1242"/>
    <w:rsid w:val="008C40ED"/>
  </w:style>
  <w:style w:type="numbering" w:customStyle="1" w:styleId="1ai51151">
    <w:name w:val="1 / a / i51151"/>
    <w:basedOn w:val="NoList"/>
    <w:next w:val="NoList"/>
    <w:rsid w:val="008C40ED"/>
  </w:style>
  <w:style w:type="numbering" w:customStyle="1" w:styleId="11111151151">
    <w:name w:val="1 / 1.1 / 1.1.151151"/>
    <w:basedOn w:val="NoList"/>
    <w:next w:val="NoList"/>
    <w:rsid w:val="008C40ED"/>
  </w:style>
  <w:style w:type="numbering" w:customStyle="1" w:styleId="List041151">
    <w:name w:val="List 041151"/>
    <w:basedOn w:val="NoList"/>
    <w:rsid w:val="008C40ED"/>
  </w:style>
  <w:style w:type="numbering" w:customStyle="1" w:styleId="List141141">
    <w:name w:val="List 141141"/>
    <w:basedOn w:val="NoList"/>
    <w:rsid w:val="008C40ED"/>
  </w:style>
  <w:style w:type="numbering" w:customStyle="1" w:styleId="List2141141">
    <w:name w:val="List 2141141"/>
    <w:basedOn w:val="NoList"/>
    <w:rsid w:val="008C40ED"/>
  </w:style>
  <w:style w:type="numbering" w:customStyle="1" w:styleId="ImportedStyle4231141">
    <w:name w:val="Imported Style 4231141"/>
    <w:rsid w:val="008C40ED"/>
  </w:style>
  <w:style w:type="numbering" w:customStyle="1" w:styleId="List0131141">
    <w:name w:val="List 0131141"/>
    <w:basedOn w:val="NoList"/>
    <w:rsid w:val="008C40ED"/>
  </w:style>
  <w:style w:type="numbering" w:customStyle="1" w:styleId="ImportedStyle161141">
    <w:name w:val="Imported Style 161141"/>
    <w:rsid w:val="008C40ED"/>
  </w:style>
  <w:style w:type="numbering" w:customStyle="1" w:styleId="List051141">
    <w:name w:val="List 051141"/>
    <w:basedOn w:val="NoList"/>
    <w:rsid w:val="008C40ED"/>
  </w:style>
  <w:style w:type="numbering" w:customStyle="1" w:styleId="List2151151">
    <w:name w:val="List 2151151"/>
    <w:basedOn w:val="NoList"/>
    <w:rsid w:val="008C40ED"/>
  </w:style>
  <w:style w:type="numbering" w:customStyle="1" w:styleId="ImportierterStil11141">
    <w:name w:val="Importierter Stil: 11141"/>
    <w:rsid w:val="008C40ED"/>
  </w:style>
  <w:style w:type="numbering" w:customStyle="1" w:styleId="11111171151">
    <w:name w:val="1 / 1.1 / 1.1.171151"/>
    <w:basedOn w:val="NoList"/>
    <w:next w:val="NoList"/>
    <w:rsid w:val="008C40ED"/>
  </w:style>
  <w:style w:type="numbering" w:customStyle="1" w:styleId="ImportedStyle48141">
    <w:name w:val="Imported Style 48141"/>
    <w:rsid w:val="008C40ED"/>
  </w:style>
  <w:style w:type="numbering" w:customStyle="1" w:styleId="ImportedStyle58141">
    <w:name w:val="Imported Style 58141"/>
    <w:rsid w:val="008C40ED"/>
  </w:style>
  <w:style w:type="numbering" w:customStyle="1" w:styleId="ImportedStyle18151">
    <w:name w:val="Imported Style 18151"/>
    <w:rsid w:val="008C40ED"/>
  </w:style>
  <w:style w:type="numbering" w:customStyle="1" w:styleId="ArticleSection8141">
    <w:name w:val="Article / Section8141"/>
    <w:basedOn w:val="NoList"/>
    <w:next w:val="NoList"/>
    <w:rsid w:val="008C40ED"/>
  </w:style>
  <w:style w:type="numbering" w:customStyle="1" w:styleId="1ai8141">
    <w:name w:val="1 / a / i8141"/>
    <w:basedOn w:val="NoList"/>
    <w:next w:val="NoList"/>
    <w:rsid w:val="008C40ED"/>
  </w:style>
  <w:style w:type="numbering" w:customStyle="1" w:styleId="List07141">
    <w:name w:val="List 07141"/>
    <w:basedOn w:val="NoList"/>
    <w:rsid w:val="008C40ED"/>
  </w:style>
  <w:style w:type="numbering" w:customStyle="1" w:styleId="List17141">
    <w:name w:val="List 17141"/>
    <w:basedOn w:val="NoList"/>
    <w:rsid w:val="008C40ED"/>
  </w:style>
  <w:style w:type="numbering" w:customStyle="1" w:styleId="List217151">
    <w:name w:val="List 217151"/>
    <w:basedOn w:val="NoList"/>
    <w:rsid w:val="008C40ED"/>
  </w:style>
  <w:style w:type="numbering" w:customStyle="1" w:styleId="11111162141">
    <w:name w:val="1 / 1.1 / 1.1.162141"/>
    <w:basedOn w:val="NoList"/>
    <w:next w:val="NoList"/>
    <w:rsid w:val="008C40ED"/>
  </w:style>
  <w:style w:type="table" w:customStyle="1" w:styleId="TableGrid28">
    <w:name w:val="Table Grid28"/>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8C40ED"/>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8C40ED"/>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8C40ED"/>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8C40ED"/>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8C40ED"/>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8C40ED"/>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8C40ED"/>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8C40ED"/>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8C40ED"/>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8C40ED"/>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8C40ED"/>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8C40ED"/>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8C40ED"/>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8C40ED"/>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8C40ED"/>
    <w:pPr>
      <w:spacing w:after="0"/>
    </w:pPr>
    <w:rPr>
      <w:rFonts w:ascii="Calibri" w:hAnsi="Calibri"/>
    </w:rPr>
  </w:style>
  <w:style w:type="paragraph" w:customStyle="1" w:styleId="TableofAuthorities1">
    <w:name w:val="Table of Authorities1"/>
    <w:basedOn w:val="Normal"/>
    <w:next w:val="Normal"/>
    <w:uiPriority w:val="99"/>
    <w:semiHidden/>
    <w:unhideWhenUsed/>
    <w:rsid w:val="008C40ED"/>
    <w:pPr>
      <w:spacing w:after="0"/>
      <w:ind w:left="220" w:hanging="220"/>
    </w:pPr>
    <w:rPr>
      <w:rFonts w:ascii="Calibri" w:hAnsi="Calibri"/>
    </w:rPr>
  </w:style>
  <w:style w:type="paragraph" w:customStyle="1" w:styleId="MacroText1">
    <w:name w:val="Macro Text1"/>
    <w:next w:val="MacroText"/>
    <w:uiPriority w:val="99"/>
    <w:semiHidden/>
    <w:unhideWhenUsed/>
    <w:rsid w:val="008C40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8C40ED"/>
  </w:style>
  <w:style w:type="numbering" w:customStyle="1" w:styleId="1ai623">
    <w:name w:val="1 / a / i623"/>
    <w:basedOn w:val="NoList"/>
    <w:next w:val="NoList"/>
    <w:rsid w:val="008C40ED"/>
  </w:style>
  <w:style w:type="numbering" w:customStyle="1" w:styleId="111111633">
    <w:name w:val="1 / 1.1 / 1.1.1633"/>
    <w:basedOn w:val="NoList"/>
    <w:next w:val="NoList"/>
    <w:rsid w:val="008C40ED"/>
  </w:style>
  <w:style w:type="numbering" w:customStyle="1" w:styleId="ImportierterStil123">
    <w:name w:val="Importierter Stil: 123"/>
    <w:rsid w:val="008C40ED"/>
  </w:style>
  <w:style w:type="numbering" w:customStyle="1" w:styleId="List05113">
    <w:name w:val="List 05113"/>
    <w:basedOn w:val="NoList"/>
    <w:rsid w:val="008C40ED"/>
  </w:style>
  <w:style w:type="numbering" w:customStyle="1" w:styleId="ImportierterStil1113">
    <w:name w:val="Importierter Stil: 1113"/>
    <w:rsid w:val="008C40ED"/>
    <w:pPr>
      <w:numPr>
        <w:numId w:val="70"/>
      </w:numPr>
    </w:pPr>
  </w:style>
  <w:style w:type="table" w:customStyle="1" w:styleId="TableGrid1813">
    <w:name w:val="Table Grid1813"/>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8C40ED"/>
  </w:style>
  <w:style w:type="numbering" w:customStyle="1" w:styleId="ImportedStyle42532">
    <w:name w:val="Imported Style 42532"/>
    <w:rsid w:val="008C40ED"/>
  </w:style>
  <w:style w:type="numbering" w:customStyle="1" w:styleId="ArticleSection2532">
    <w:name w:val="Article / Section2532"/>
    <w:basedOn w:val="NoList"/>
    <w:next w:val="NoList"/>
    <w:rsid w:val="008C40ED"/>
  </w:style>
  <w:style w:type="numbering" w:customStyle="1" w:styleId="1ai2532">
    <w:name w:val="1 / a / i2532"/>
    <w:basedOn w:val="NoList"/>
    <w:next w:val="NoList"/>
    <w:rsid w:val="008C40ED"/>
  </w:style>
  <w:style w:type="numbering" w:customStyle="1" w:styleId="1111112532">
    <w:name w:val="1 / 1.1 / 1.1.12532"/>
    <w:basedOn w:val="NoList"/>
    <w:next w:val="NoList"/>
    <w:rsid w:val="008C40ED"/>
  </w:style>
  <w:style w:type="numbering" w:customStyle="1" w:styleId="List01532">
    <w:name w:val="List 01532"/>
    <w:basedOn w:val="NoList"/>
    <w:rsid w:val="008C40ED"/>
  </w:style>
  <w:style w:type="numbering" w:customStyle="1" w:styleId="List0131132">
    <w:name w:val="List 0131132"/>
    <w:basedOn w:val="NoList"/>
    <w:rsid w:val="008C40ED"/>
  </w:style>
  <w:style w:type="numbering" w:customStyle="1" w:styleId="ImportedStyle161132">
    <w:name w:val="Imported Style 161132"/>
    <w:rsid w:val="008C40ED"/>
  </w:style>
  <w:style w:type="numbering" w:customStyle="1" w:styleId="111111572">
    <w:name w:val="1 / 1.1 / 1.1.1572"/>
    <w:basedOn w:val="NoList"/>
    <w:next w:val="NoList"/>
    <w:rsid w:val="008C40ED"/>
  </w:style>
  <w:style w:type="numbering" w:customStyle="1" w:styleId="1ai5162">
    <w:name w:val="1 / a / i5162"/>
    <w:basedOn w:val="NoList"/>
    <w:next w:val="NoList"/>
    <w:rsid w:val="008C40ED"/>
  </w:style>
  <w:style w:type="numbering" w:customStyle="1" w:styleId="1111115162">
    <w:name w:val="1 / 1.1 / 1.1.15162"/>
    <w:basedOn w:val="NoList"/>
    <w:next w:val="NoList"/>
    <w:rsid w:val="008C40ED"/>
  </w:style>
  <w:style w:type="numbering" w:customStyle="1" w:styleId="List04162">
    <w:name w:val="List 04162"/>
    <w:basedOn w:val="NoList"/>
    <w:rsid w:val="008C40ED"/>
  </w:style>
  <w:style w:type="numbering" w:customStyle="1" w:styleId="List215162">
    <w:name w:val="List 215162"/>
    <w:basedOn w:val="NoList"/>
    <w:rsid w:val="008C40ED"/>
  </w:style>
  <w:style w:type="numbering" w:customStyle="1" w:styleId="1111117162">
    <w:name w:val="1 / 1.1 / 1.1.17162"/>
    <w:basedOn w:val="NoList"/>
    <w:next w:val="NoList"/>
    <w:rsid w:val="008C40ED"/>
  </w:style>
  <w:style w:type="numbering" w:customStyle="1" w:styleId="ImportedStyle1862">
    <w:name w:val="Imported Style 1862"/>
    <w:rsid w:val="008C40ED"/>
  </w:style>
  <w:style w:type="numbering" w:customStyle="1" w:styleId="List21762">
    <w:name w:val="List 21762"/>
    <w:basedOn w:val="NoList"/>
    <w:rsid w:val="008C40ED"/>
  </w:style>
  <w:style w:type="numbering" w:customStyle="1" w:styleId="ImportedStyle42542">
    <w:name w:val="Imported Style 42542"/>
    <w:rsid w:val="008C40ED"/>
  </w:style>
  <w:style w:type="numbering" w:customStyle="1" w:styleId="ArticleSection2543">
    <w:name w:val="Article / Section2543"/>
    <w:basedOn w:val="NoList"/>
    <w:next w:val="NoList"/>
    <w:rsid w:val="008C40ED"/>
  </w:style>
  <w:style w:type="numbering" w:customStyle="1" w:styleId="1ai2542">
    <w:name w:val="1 / a / i2542"/>
    <w:basedOn w:val="NoList"/>
    <w:next w:val="NoList"/>
    <w:rsid w:val="008C40ED"/>
  </w:style>
  <w:style w:type="numbering" w:customStyle="1" w:styleId="1111112542">
    <w:name w:val="1 / 1.1 / 1.1.12542"/>
    <w:basedOn w:val="NoList"/>
    <w:next w:val="NoList"/>
    <w:rsid w:val="008C40ED"/>
  </w:style>
  <w:style w:type="numbering" w:customStyle="1" w:styleId="List01543">
    <w:name w:val="List 01543"/>
    <w:basedOn w:val="NoList"/>
    <w:rsid w:val="008C40ED"/>
  </w:style>
  <w:style w:type="numbering" w:customStyle="1" w:styleId="List11543">
    <w:name w:val="List 11543"/>
    <w:basedOn w:val="NoList"/>
    <w:rsid w:val="008C40ED"/>
  </w:style>
  <w:style w:type="numbering" w:customStyle="1" w:styleId="List211543">
    <w:name w:val="List 211543"/>
    <w:basedOn w:val="NoList"/>
    <w:rsid w:val="008C40ED"/>
  </w:style>
  <w:style w:type="numbering" w:customStyle="1" w:styleId="1111115252">
    <w:name w:val="1 / 1.1 / 1.1.15252"/>
    <w:basedOn w:val="NoList"/>
    <w:next w:val="NoList"/>
    <w:rsid w:val="008C40ED"/>
  </w:style>
  <w:style w:type="numbering" w:customStyle="1" w:styleId="ImportedStyle423242">
    <w:name w:val="Imported Style 423242"/>
    <w:rsid w:val="008C40ED"/>
  </w:style>
  <w:style w:type="numbering" w:customStyle="1" w:styleId="ImportedStyle523242">
    <w:name w:val="Imported Style 523242"/>
    <w:rsid w:val="008C40ED"/>
  </w:style>
  <w:style w:type="numbering" w:customStyle="1" w:styleId="ArticleSection23243">
    <w:name w:val="Article / Section23243"/>
    <w:basedOn w:val="NoList"/>
    <w:next w:val="NoList"/>
    <w:rsid w:val="008C40ED"/>
  </w:style>
  <w:style w:type="numbering" w:customStyle="1" w:styleId="ImportedStyle46243">
    <w:name w:val="Imported Style 46243"/>
    <w:rsid w:val="008C40ED"/>
  </w:style>
  <w:style w:type="numbering" w:customStyle="1" w:styleId="ImportedStyle56243">
    <w:name w:val="Imported Style 56243"/>
    <w:rsid w:val="008C40ED"/>
  </w:style>
  <w:style w:type="numbering" w:customStyle="1" w:styleId="ImportedStyle16243">
    <w:name w:val="Imported Style 16243"/>
    <w:rsid w:val="008C40ED"/>
  </w:style>
  <w:style w:type="numbering" w:customStyle="1" w:styleId="ArticleSection6243">
    <w:name w:val="Article / Section6243"/>
    <w:basedOn w:val="NoList"/>
    <w:next w:val="NoList"/>
    <w:rsid w:val="008C40ED"/>
  </w:style>
  <w:style w:type="numbering" w:customStyle="1" w:styleId="1ai6242">
    <w:name w:val="1 / a / i6242"/>
    <w:basedOn w:val="NoList"/>
    <w:next w:val="NoList"/>
    <w:rsid w:val="008C40ED"/>
  </w:style>
  <w:style w:type="numbering" w:customStyle="1" w:styleId="1111116342">
    <w:name w:val="1 / 1.1 / 1.1.16342"/>
    <w:basedOn w:val="NoList"/>
    <w:next w:val="NoList"/>
    <w:rsid w:val="008C40ED"/>
  </w:style>
  <w:style w:type="numbering" w:customStyle="1" w:styleId="ImportierterStil1243">
    <w:name w:val="Importierter Stil: 1243"/>
    <w:rsid w:val="008C40ED"/>
  </w:style>
  <w:style w:type="numbering" w:customStyle="1" w:styleId="1ai51152">
    <w:name w:val="1 / a / i51152"/>
    <w:basedOn w:val="NoList"/>
    <w:next w:val="NoList"/>
    <w:rsid w:val="008C40ED"/>
  </w:style>
  <w:style w:type="numbering" w:customStyle="1" w:styleId="11111151152">
    <w:name w:val="1 / 1.1 / 1.1.151152"/>
    <w:basedOn w:val="NoList"/>
    <w:next w:val="NoList"/>
    <w:rsid w:val="008C40ED"/>
  </w:style>
  <w:style w:type="numbering" w:customStyle="1" w:styleId="List041152">
    <w:name w:val="List 041152"/>
    <w:basedOn w:val="NoList"/>
    <w:rsid w:val="008C40ED"/>
  </w:style>
  <w:style w:type="numbering" w:customStyle="1" w:styleId="List141142">
    <w:name w:val="List 141142"/>
    <w:basedOn w:val="NoList"/>
    <w:rsid w:val="008C40ED"/>
  </w:style>
  <w:style w:type="numbering" w:customStyle="1" w:styleId="List2141142">
    <w:name w:val="List 2141142"/>
    <w:basedOn w:val="NoList"/>
    <w:rsid w:val="008C40ED"/>
  </w:style>
  <w:style w:type="numbering" w:customStyle="1" w:styleId="ImportedStyle4231142">
    <w:name w:val="Imported Style 4231142"/>
    <w:rsid w:val="008C40ED"/>
  </w:style>
  <w:style w:type="numbering" w:customStyle="1" w:styleId="List0131142">
    <w:name w:val="List 0131142"/>
    <w:basedOn w:val="NoList"/>
    <w:rsid w:val="008C40ED"/>
  </w:style>
  <w:style w:type="numbering" w:customStyle="1" w:styleId="ImportedStyle161142">
    <w:name w:val="Imported Style 161142"/>
    <w:rsid w:val="008C40ED"/>
  </w:style>
  <w:style w:type="numbering" w:customStyle="1" w:styleId="List051142">
    <w:name w:val="List 051142"/>
    <w:basedOn w:val="NoList"/>
    <w:rsid w:val="008C40ED"/>
  </w:style>
  <w:style w:type="numbering" w:customStyle="1" w:styleId="List2151152">
    <w:name w:val="List 2151152"/>
    <w:basedOn w:val="NoList"/>
    <w:rsid w:val="008C40ED"/>
  </w:style>
  <w:style w:type="numbering" w:customStyle="1" w:styleId="ImportierterStil11142">
    <w:name w:val="Importierter Stil: 11142"/>
    <w:rsid w:val="008C40ED"/>
  </w:style>
  <w:style w:type="numbering" w:customStyle="1" w:styleId="11111171152">
    <w:name w:val="1 / 1.1 / 1.1.171152"/>
    <w:basedOn w:val="NoList"/>
    <w:next w:val="NoList"/>
    <w:rsid w:val="008C40ED"/>
  </w:style>
  <w:style w:type="numbering" w:customStyle="1" w:styleId="ImportedStyle48142">
    <w:name w:val="Imported Style 48142"/>
    <w:rsid w:val="008C40ED"/>
  </w:style>
  <w:style w:type="numbering" w:customStyle="1" w:styleId="ImportedStyle58142">
    <w:name w:val="Imported Style 58142"/>
    <w:rsid w:val="008C40ED"/>
  </w:style>
  <w:style w:type="numbering" w:customStyle="1" w:styleId="ImportedStyle18152">
    <w:name w:val="Imported Style 18152"/>
    <w:rsid w:val="008C40ED"/>
  </w:style>
  <w:style w:type="numbering" w:customStyle="1" w:styleId="ArticleSection8142">
    <w:name w:val="Article / Section8142"/>
    <w:basedOn w:val="NoList"/>
    <w:next w:val="NoList"/>
    <w:rsid w:val="008C40ED"/>
  </w:style>
  <w:style w:type="numbering" w:customStyle="1" w:styleId="1ai8142">
    <w:name w:val="1 / a / i8142"/>
    <w:basedOn w:val="NoList"/>
    <w:next w:val="NoList"/>
    <w:rsid w:val="008C40ED"/>
  </w:style>
  <w:style w:type="numbering" w:customStyle="1" w:styleId="List07142">
    <w:name w:val="List 07142"/>
    <w:basedOn w:val="NoList"/>
    <w:rsid w:val="008C40ED"/>
  </w:style>
  <w:style w:type="numbering" w:customStyle="1" w:styleId="List17142">
    <w:name w:val="List 17142"/>
    <w:basedOn w:val="NoList"/>
    <w:rsid w:val="008C40ED"/>
  </w:style>
  <w:style w:type="numbering" w:customStyle="1" w:styleId="List217152">
    <w:name w:val="List 217152"/>
    <w:basedOn w:val="NoList"/>
    <w:rsid w:val="008C40ED"/>
  </w:style>
  <w:style w:type="numbering" w:customStyle="1" w:styleId="11111162142">
    <w:name w:val="1 / 1.1 / 1.1.162142"/>
    <w:basedOn w:val="NoList"/>
    <w:next w:val="NoList"/>
    <w:rsid w:val="008C40ED"/>
  </w:style>
  <w:style w:type="character" w:customStyle="1" w:styleId="HeaderChar5">
    <w:name w:val="Header Char5"/>
    <w:basedOn w:val="DefaultParagraphFont"/>
    <w:uiPriority w:val="99"/>
    <w:rsid w:val="008C40ED"/>
  </w:style>
  <w:style w:type="character" w:customStyle="1" w:styleId="FooterChar2">
    <w:name w:val="Footer Char2"/>
    <w:basedOn w:val="DefaultParagraphFont"/>
    <w:uiPriority w:val="99"/>
    <w:rsid w:val="008C40ED"/>
  </w:style>
  <w:style w:type="character" w:customStyle="1" w:styleId="FootnoteTextChar1">
    <w:name w:val="Footnote Text Char1"/>
    <w:basedOn w:val="DefaultParagraphFont"/>
    <w:uiPriority w:val="99"/>
    <w:semiHidden/>
    <w:rsid w:val="008C40ED"/>
    <w:rPr>
      <w:sz w:val="20"/>
      <w:szCs w:val="20"/>
    </w:rPr>
  </w:style>
  <w:style w:type="character" w:customStyle="1" w:styleId="BalloonTextChar3">
    <w:name w:val="Balloon Text Char3"/>
    <w:basedOn w:val="DefaultParagraphFont"/>
    <w:uiPriority w:val="99"/>
    <w:semiHidden/>
    <w:rsid w:val="008C40ED"/>
    <w:rPr>
      <w:rFonts w:ascii="Segoe UI" w:hAnsi="Segoe UI" w:cs="Segoe UI"/>
      <w:sz w:val="18"/>
      <w:szCs w:val="18"/>
    </w:rPr>
  </w:style>
  <w:style w:type="character" w:customStyle="1" w:styleId="EndnoteTextChar3">
    <w:name w:val="Endnote Text Char3"/>
    <w:basedOn w:val="DefaultParagraphFont"/>
    <w:uiPriority w:val="99"/>
    <w:semiHidden/>
    <w:rsid w:val="008C40ED"/>
    <w:rPr>
      <w:sz w:val="20"/>
      <w:szCs w:val="20"/>
    </w:rPr>
  </w:style>
  <w:style w:type="character" w:customStyle="1" w:styleId="MacroTextChar1">
    <w:name w:val="Macro Text Char1"/>
    <w:basedOn w:val="DefaultParagraphFont"/>
    <w:uiPriority w:val="99"/>
    <w:semiHidden/>
    <w:rsid w:val="008C40ED"/>
    <w:rPr>
      <w:rFonts w:ascii="Consolas" w:hAnsi="Consolas"/>
      <w:sz w:val="20"/>
      <w:szCs w:val="20"/>
    </w:rPr>
  </w:style>
  <w:style w:type="table" w:customStyle="1" w:styleId="TableGrid29">
    <w:name w:val="Table Grid29"/>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C40ED"/>
  </w:style>
  <w:style w:type="numbering" w:customStyle="1" w:styleId="ImportedStyle49">
    <w:name w:val="Imported Style 49"/>
    <w:rsid w:val="008C40ED"/>
  </w:style>
  <w:style w:type="numbering" w:customStyle="1" w:styleId="ImportedStyle510">
    <w:name w:val="Imported Style 510"/>
    <w:rsid w:val="008C40ED"/>
  </w:style>
  <w:style w:type="numbering" w:customStyle="1" w:styleId="ImportedStyle19">
    <w:name w:val="Imported Style 19"/>
    <w:rsid w:val="008C40ED"/>
  </w:style>
  <w:style w:type="numbering" w:customStyle="1" w:styleId="ArticleSection10">
    <w:name w:val="Article / Section10"/>
    <w:basedOn w:val="NoList"/>
    <w:next w:val="ArticleSection"/>
    <w:rsid w:val="008C40ED"/>
  </w:style>
  <w:style w:type="numbering" w:customStyle="1" w:styleId="1ai10">
    <w:name w:val="1 / a / i10"/>
    <w:basedOn w:val="NoList"/>
    <w:next w:val="1ai"/>
    <w:rsid w:val="008C40ED"/>
  </w:style>
  <w:style w:type="numbering" w:customStyle="1" w:styleId="11111115">
    <w:name w:val="1 / 1.1 / 1.1.115"/>
    <w:basedOn w:val="NoList"/>
    <w:next w:val="111111"/>
    <w:rsid w:val="008C40ED"/>
  </w:style>
  <w:style w:type="numbering" w:customStyle="1" w:styleId="List09">
    <w:name w:val="List 09"/>
    <w:basedOn w:val="ImportedStyle1"/>
    <w:rsid w:val="008C40ED"/>
  </w:style>
  <w:style w:type="numbering" w:customStyle="1" w:styleId="List19">
    <w:name w:val="List 19"/>
    <w:basedOn w:val="NoList"/>
    <w:rsid w:val="008C40ED"/>
  </w:style>
  <w:style w:type="numbering" w:customStyle="1" w:styleId="List219">
    <w:name w:val="List 219"/>
    <w:basedOn w:val="NoList"/>
    <w:rsid w:val="008C40ED"/>
  </w:style>
  <w:style w:type="table" w:customStyle="1" w:styleId="TableGrid125">
    <w:name w:val="Table Grid125"/>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8C40ED"/>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8C40ED"/>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8C40ED"/>
  </w:style>
  <w:style w:type="character" w:customStyle="1" w:styleId="given-name">
    <w:name w:val="given-name"/>
    <w:basedOn w:val="DefaultParagraphFont"/>
    <w:rsid w:val="008C40ED"/>
  </w:style>
  <w:style w:type="character" w:customStyle="1" w:styleId="text0">
    <w:name w:val="text"/>
    <w:basedOn w:val="DefaultParagraphFont"/>
    <w:rsid w:val="008C40ED"/>
  </w:style>
  <w:style w:type="character" w:customStyle="1" w:styleId="anchor-text">
    <w:name w:val="anchor-text"/>
    <w:basedOn w:val="DefaultParagraphFont"/>
    <w:rsid w:val="008C40ED"/>
  </w:style>
  <w:style w:type="character" w:customStyle="1" w:styleId="free-resources">
    <w:name w:val="free-resources"/>
    <w:basedOn w:val="DefaultParagraphFont"/>
    <w:rsid w:val="008C40ED"/>
  </w:style>
  <w:style w:type="character" w:customStyle="1" w:styleId="accordion-tabbedtab-mobile">
    <w:name w:val="accordion-tabbed__tab-mobile"/>
    <w:basedOn w:val="DefaultParagraphFont"/>
    <w:rsid w:val="008C40ED"/>
  </w:style>
  <w:style w:type="character" w:customStyle="1" w:styleId="comma-separator">
    <w:name w:val="comma-separator"/>
    <w:basedOn w:val="DefaultParagraphFont"/>
    <w:rsid w:val="008C40ED"/>
  </w:style>
  <w:style w:type="character" w:customStyle="1" w:styleId="epub-state">
    <w:name w:val="epub-state"/>
    <w:basedOn w:val="DefaultParagraphFont"/>
    <w:rsid w:val="008C40ED"/>
  </w:style>
  <w:style w:type="character" w:customStyle="1" w:styleId="epub-date">
    <w:name w:val="epub-date"/>
    <w:basedOn w:val="DefaultParagraphFont"/>
    <w:rsid w:val="008C40ED"/>
  </w:style>
  <w:style w:type="numbering" w:customStyle="1" w:styleId="NoList17">
    <w:name w:val="No List17"/>
    <w:next w:val="NoList"/>
    <w:uiPriority w:val="99"/>
    <w:semiHidden/>
    <w:unhideWhenUsed/>
    <w:rsid w:val="008C40ED"/>
  </w:style>
  <w:style w:type="table" w:customStyle="1" w:styleId="LightShading-Accent13">
    <w:name w:val="Light Shading - Accent 13"/>
    <w:basedOn w:val="TableNormal"/>
    <w:next w:val="LightShading-Accent1"/>
    <w:uiPriority w:val="60"/>
    <w:rsid w:val="008C40ED"/>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8C40ED"/>
  </w:style>
  <w:style w:type="table" w:customStyle="1" w:styleId="TableGrid300">
    <w:name w:val="Table Grid30"/>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8C40ED"/>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8C40ED"/>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8C40ED"/>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8C40ED"/>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8C40ED"/>
  </w:style>
  <w:style w:type="numbering" w:customStyle="1" w:styleId="1ai625">
    <w:name w:val="1 / a / i625"/>
    <w:basedOn w:val="NoList"/>
    <w:next w:val="NoList"/>
    <w:rsid w:val="008C40ED"/>
  </w:style>
  <w:style w:type="numbering" w:customStyle="1" w:styleId="111111635">
    <w:name w:val="1 / 1.1 / 1.1.1635"/>
    <w:basedOn w:val="NoList"/>
    <w:next w:val="NoList"/>
    <w:rsid w:val="008C40ED"/>
  </w:style>
  <w:style w:type="numbering" w:customStyle="1" w:styleId="ImportierterStil125">
    <w:name w:val="Importierter Stil: 125"/>
    <w:rsid w:val="008C40ED"/>
  </w:style>
  <w:style w:type="numbering" w:customStyle="1" w:styleId="List05115">
    <w:name w:val="List 05115"/>
    <w:basedOn w:val="NoList"/>
    <w:rsid w:val="008C40ED"/>
  </w:style>
  <w:style w:type="numbering" w:customStyle="1" w:styleId="ImportierterStil1115">
    <w:name w:val="Importierter Stil: 1115"/>
    <w:rsid w:val="008C40ED"/>
  </w:style>
  <w:style w:type="table" w:customStyle="1" w:styleId="TableGrid1814">
    <w:name w:val="Table Grid1814"/>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8C40ED"/>
  </w:style>
  <w:style w:type="numbering" w:customStyle="1" w:styleId="ImportedStyle42533">
    <w:name w:val="Imported Style 42533"/>
    <w:rsid w:val="008C40ED"/>
  </w:style>
  <w:style w:type="numbering" w:customStyle="1" w:styleId="ArticleSection2533">
    <w:name w:val="Article / Section2533"/>
    <w:basedOn w:val="NoList"/>
    <w:next w:val="NoList"/>
    <w:rsid w:val="008C40ED"/>
  </w:style>
  <w:style w:type="numbering" w:customStyle="1" w:styleId="1ai2533">
    <w:name w:val="1 / a / i2533"/>
    <w:basedOn w:val="NoList"/>
    <w:next w:val="NoList"/>
    <w:rsid w:val="008C40ED"/>
  </w:style>
  <w:style w:type="numbering" w:customStyle="1" w:styleId="1111112533">
    <w:name w:val="1 / 1.1 / 1.1.12533"/>
    <w:basedOn w:val="NoList"/>
    <w:next w:val="NoList"/>
    <w:rsid w:val="008C40ED"/>
  </w:style>
  <w:style w:type="numbering" w:customStyle="1" w:styleId="List01533">
    <w:name w:val="List 01533"/>
    <w:basedOn w:val="NoList"/>
    <w:rsid w:val="008C40ED"/>
  </w:style>
  <w:style w:type="numbering" w:customStyle="1" w:styleId="List0131133">
    <w:name w:val="List 0131133"/>
    <w:basedOn w:val="NoList"/>
    <w:rsid w:val="008C40ED"/>
  </w:style>
  <w:style w:type="numbering" w:customStyle="1" w:styleId="ImportedStyle161133">
    <w:name w:val="Imported Style 161133"/>
    <w:rsid w:val="008C40ED"/>
  </w:style>
  <w:style w:type="numbering" w:customStyle="1" w:styleId="111111573">
    <w:name w:val="1 / 1.1 / 1.1.1573"/>
    <w:basedOn w:val="NoList"/>
    <w:next w:val="NoList"/>
    <w:rsid w:val="008C40ED"/>
  </w:style>
  <w:style w:type="numbering" w:customStyle="1" w:styleId="1ai5163">
    <w:name w:val="1 / a / i5163"/>
    <w:basedOn w:val="NoList"/>
    <w:next w:val="NoList"/>
    <w:rsid w:val="008C40ED"/>
  </w:style>
  <w:style w:type="numbering" w:customStyle="1" w:styleId="1111115163">
    <w:name w:val="1 / 1.1 / 1.1.15163"/>
    <w:basedOn w:val="NoList"/>
    <w:next w:val="NoList"/>
    <w:rsid w:val="008C40ED"/>
  </w:style>
  <w:style w:type="numbering" w:customStyle="1" w:styleId="List04163">
    <w:name w:val="List 04163"/>
    <w:basedOn w:val="NoList"/>
    <w:rsid w:val="008C40ED"/>
  </w:style>
  <w:style w:type="numbering" w:customStyle="1" w:styleId="List215163">
    <w:name w:val="List 215163"/>
    <w:basedOn w:val="NoList"/>
    <w:rsid w:val="008C40ED"/>
  </w:style>
  <w:style w:type="numbering" w:customStyle="1" w:styleId="1111117163">
    <w:name w:val="1 / 1.1 / 1.1.17163"/>
    <w:basedOn w:val="NoList"/>
    <w:next w:val="NoList"/>
    <w:rsid w:val="008C40ED"/>
  </w:style>
  <w:style w:type="numbering" w:customStyle="1" w:styleId="ImportedStyle1863">
    <w:name w:val="Imported Style 1863"/>
    <w:rsid w:val="008C40ED"/>
  </w:style>
  <w:style w:type="numbering" w:customStyle="1" w:styleId="List21763">
    <w:name w:val="List 21763"/>
    <w:basedOn w:val="NoList"/>
    <w:rsid w:val="008C40ED"/>
  </w:style>
  <w:style w:type="numbering" w:customStyle="1" w:styleId="ImportedStyle42543">
    <w:name w:val="Imported Style 42543"/>
    <w:rsid w:val="008C40ED"/>
  </w:style>
  <w:style w:type="numbering" w:customStyle="1" w:styleId="ArticleSection2544">
    <w:name w:val="Article / Section2544"/>
    <w:basedOn w:val="NoList"/>
    <w:next w:val="NoList"/>
    <w:rsid w:val="008C40ED"/>
  </w:style>
  <w:style w:type="numbering" w:customStyle="1" w:styleId="1ai2543">
    <w:name w:val="1 / a / i2543"/>
    <w:basedOn w:val="NoList"/>
    <w:next w:val="NoList"/>
    <w:rsid w:val="008C40ED"/>
  </w:style>
  <w:style w:type="numbering" w:customStyle="1" w:styleId="1111112543">
    <w:name w:val="1 / 1.1 / 1.1.12543"/>
    <w:basedOn w:val="NoList"/>
    <w:next w:val="NoList"/>
    <w:rsid w:val="008C40ED"/>
  </w:style>
  <w:style w:type="numbering" w:customStyle="1" w:styleId="List01544">
    <w:name w:val="List 01544"/>
    <w:basedOn w:val="NoList"/>
    <w:rsid w:val="008C40ED"/>
  </w:style>
  <w:style w:type="numbering" w:customStyle="1" w:styleId="List11544">
    <w:name w:val="List 11544"/>
    <w:basedOn w:val="NoList"/>
    <w:rsid w:val="008C40ED"/>
  </w:style>
  <w:style w:type="numbering" w:customStyle="1" w:styleId="List211544">
    <w:name w:val="List 211544"/>
    <w:basedOn w:val="NoList"/>
    <w:rsid w:val="008C40ED"/>
  </w:style>
  <w:style w:type="numbering" w:customStyle="1" w:styleId="1111115253">
    <w:name w:val="1 / 1.1 / 1.1.15253"/>
    <w:basedOn w:val="NoList"/>
    <w:next w:val="NoList"/>
    <w:rsid w:val="008C40ED"/>
  </w:style>
  <w:style w:type="numbering" w:customStyle="1" w:styleId="ImportedStyle423243">
    <w:name w:val="Imported Style 423243"/>
    <w:rsid w:val="008C40ED"/>
  </w:style>
  <w:style w:type="numbering" w:customStyle="1" w:styleId="ImportedStyle523243">
    <w:name w:val="Imported Style 523243"/>
    <w:rsid w:val="008C40ED"/>
  </w:style>
  <w:style w:type="numbering" w:customStyle="1" w:styleId="ArticleSection23244">
    <w:name w:val="Article / Section23244"/>
    <w:basedOn w:val="NoList"/>
    <w:next w:val="NoList"/>
    <w:rsid w:val="008C40ED"/>
  </w:style>
  <w:style w:type="numbering" w:customStyle="1" w:styleId="ImportedStyle46244">
    <w:name w:val="Imported Style 46244"/>
    <w:rsid w:val="008C40ED"/>
  </w:style>
  <w:style w:type="numbering" w:customStyle="1" w:styleId="ImportedStyle56244">
    <w:name w:val="Imported Style 56244"/>
    <w:rsid w:val="008C40ED"/>
  </w:style>
  <w:style w:type="numbering" w:customStyle="1" w:styleId="ImportedStyle16244">
    <w:name w:val="Imported Style 16244"/>
    <w:rsid w:val="008C40ED"/>
  </w:style>
  <w:style w:type="numbering" w:customStyle="1" w:styleId="ArticleSection6244">
    <w:name w:val="Article / Section6244"/>
    <w:basedOn w:val="NoList"/>
    <w:next w:val="NoList"/>
    <w:rsid w:val="008C40ED"/>
  </w:style>
  <w:style w:type="numbering" w:customStyle="1" w:styleId="1ai6243">
    <w:name w:val="1 / a / i6243"/>
    <w:basedOn w:val="NoList"/>
    <w:next w:val="NoList"/>
    <w:rsid w:val="008C40ED"/>
  </w:style>
  <w:style w:type="numbering" w:customStyle="1" w:styleId="1111116343">
    <w:name w:val="1 / 1.1 / 1.1.16343"/>
    <w:basedOn w:val="NoList"/>
    <w:next w:val="NoList"/>
    <w:rsid w:val="008C40ED"/>
  </w:style>
  <w:style w:type="numbering" w:customStyle="1" w:styleId="ImportierterStil1244">
    <w:name w:val="Importierter Stil: 1244"/>
    <w:rsid w:val="008C40ED"/>
  </w:style>
  <w:style w:type="numbering" w:customStyle="1" w:styleId="1ai51153">
    <w:name w:val="1 / a / i51153"/>
    <w:basedOn w:val="NoList"/>
    <w:next w:val="NoList"/>
    <w:rsid w:val="008C40ED"/>
  </w:style>
  <w:style w:type="numbering" w:customStyle="1" w:styleId="11111151153">
    <w:name w:val="1 / 1.1 / 1.1.151153"/>
    <w:basedOn w:val="NoList"/>
    <w:next w:val="NoList"/>
    <w:rsid w:val="008C40ED"/>
  </w:style>
  <w:style w:type="numbering" w:customStyle="1" w:styleId="List041153">
    <w:name w:val="List 041153"/>
    <w:basedOn w:val="NoList"/>
    <w:rsid w:val="008C40ED"/>
  </w:style>
  <w:style w:type="numbering" w:customStyle="1" w:styleId="List141143">
    <w:name w:val="List 141143"/>
    <w:basedOn w:val="NoList"/>
    <w:rsid w:val="008C40ED"/>
  </w:style>
  <w:style w:type="numbering" w:customStyle="1" w:styleId="List2141143">
    <w:name w:val="List 2141143"/>
    <w:basedOn w:val="NoList"/>
    <w:rsid w:val="008C40ED"/>
  </w:style>
  <w:style w:type="numbering" w:customStyle="1" w:styleId="ImportedStyle4231143">
    <w:name w:val="Imported Style 4231143"/>
    <w:rsid w:val="008C40ED"/>
  </w:style>
  <w:style w:type="numbering" w:customStyle="1" w:styleId="List0131143">
    <w:name w:val="List 0131143"/>
    <w:basedOn w:val="NoList"/>
    <w:rsid w:val="008C40ED"/>
  </w:style>
  <w:style w:type="numbering" w:customStyle="1" w:styleId="ImportedStyle161143">
    <w:name w:val="Imported Style 161143"/>
    <w:rsid w:val="008C40ED"/>
  </w:style>
  <w:style w:type="numbering" w:customStyle="1" w:styleId="List051143">
    <w:name w:val="List 051143"/>
    <w:basedOn w:val="NoList"/>
    <w:rsid w:val="008C40ED"/>
  </w:style>
  <w:style w:type="numbering" w:customStyle="1" w:styleId="List2151153">
    <w:name w:val="List 2151153"/>
    <w:basedOn w:val="NoList"/>
    <w:rsid w:val="008C40ED"/>
  </w:style>
  <w:style w:type="numbering" w:customStyle="1" w:styleId="ImportierterStil11143">
    <w:name w:val="Importierter Stil: 11143"/>
    <w:rsid w:val="008C40ED"/>
  </w:style>
  <w:style w:type="numbering" w:customStyle="1" w:styleId="11111171153">
    <w:name w:val="1 / 1.1 / 1.1.171153"/>
    <w:basedOn w:val="NoList"/>
    <w:next w:val="NoList"/>
    <w:rsid w:val="008C40ED"/>
  </w:style>
  <w:style w:type="numbering" w:customStyle="1" w:styleId="ImportedStyle48143">
    <w:name w:val="Imported Style 48143"/>
    <w:rsid w:val="008C40ED"/>
  </w:style>
  <w:style w:type="numbering" w:customStyle="1" w:styleId="ImportedStyle58143">
    <w:name w:val="Imported Style 58143"/>
    <w:rsid w:val="008C40ED"/>
  </w:style>
  <w:style w:type="numbering" w:customStyle="1" w:styleId="ImportedStyle18153">
    <w:name w:val="Imported Style 18153"/>
    <w:rsid w:val="008C40ED"/>
  </w:style>
  <w:style w:type="numbering" w:customStyle="1" w:styleId="ArticleSection8143">
    <w:name w:val="Article / Section8143"/>
    <w:basedOn w:val="NoList"/>
    <w:next w:val="NoList"/>
    <w:rsid w:val="008C40ED"/>
  </w:style>
  <w:style w:type="numbering" w:customStyle="1" w:styleId="1ai8143">
    <w:name w:val="1 / a / i8143"/>
    <w:basedOn w:val="NoList"/>
    <w:next w:val="NoList"/>
    <w:rsid w:val="008C40ED"/>
  </w:style>
  <w:style w:type="numbering" w:customStyle="1" w:styleId="List07143">
    <w:name w:val="List 07143"/>
    <w:basedOn w:val="NoList"/>
    <w:rsid w:val="008C40ED"/>
  </w:style>
  <w:style w:type="numbering" w:customStyle="1" w:styleId="List17143">
    <w:name w:val="List 17143"/>
    <w:basedOn w:val="NoList"/>
    <w:rsid w:val="008C40ED"/>
  </w:style>
  <w:style w:type="numbering" w:customStyle="1" w:styleId="List217153">
    <w:name w:val="List 217153"/>
    <w:basedOn w:val="NoList"/>
    <w:rsid w:val="008C40ED"/>
  </w:style>
  <w:style w:type="numbering" w:customStyle="1" w:styleId="11111162143">
    <w:name w:val="1 / 1.1 / 1.1.162143"/>
    <w:basedOn w:val="NoList"/>
    <w:next w:val="NoList"/>
    <w:rsid w:val="008C40ED"/>
  </w:style>
  <w:style w:type="table" w:customStyle="1" w:styleId="TableGrid340">
    <w:name w:val="Table Grid34"/>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8C40ED"/>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8C40ED"/>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8C40ED"/>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8C40ED"/>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8C40ED"/>
    <w:pPr>
      <w:numPr>
        <w:numId w:val="66"/>
      </w:numPr>
    </w:pPr>
  </w:style>
  <w:style w:type="numbering" w:customStyle="1" w:styleId="1ai626">
    <w:name w:val="1 / a / i626"/>
    <w:basedOn w:val="NoList"/>
    <w:next w:val="NoList"/>
    <w:rsid w:val="008C40ED"/>
    <w:pPr>
      <w:numPr>
        <w:numId w:val="65"/>
      </w:numPr>
    </w:pPr>
  </w:style>
  <w:style w:type="numbering" w:customStyle="1" w:styleId="111111636">
    <w:name w:val="1 / 1.1 / 1.1.1636"/>
    <w:basedOn w:val="NoList"/>
    <w:next w:val="NoList"/>
    <w:rsid w:val="008C40ED"/>
    <w:pPr>
      <w:numPr>
        <w:numId w:val="64"/>
      </w:numPr>
    </w:pPr>
  </w:style>
  <w:style w:type="numbering" w:customStyle="1" w:styleId="ImportierterStil126">
    <w:name w:val="Importierter Stil: 126"/>
    <w:rsid w:val="008C40ED"/>
    <w:pPr>
      <w:numPr>
        <w:numId w:val="67"/>
      </w:numPr>
    </w:pPr>
  </w:style>
  <w:style w:type="numbering" w:customStyle="1" w:styleId="List05116">
    <w:name w:val="List 05116"/>
    <w:basedOn w:val="NoList"/>
    <w:rsid w:val="008C40ED"/>
    <w:pPr>
      <w:numPr>
        <w:numId w:val="68"/>
      </w:numPr>
    </w:pPr>
  </w:style>
  <w:style w:type="numbering" w:customStyle="1" w:styleId="ImportierterStil1116">
    <w:name w:val="Importierter Stil: 1116"/>
    <w:rsid w:val="008C40ED"/>
    <w:pPr>
      <w:numPr>
        <w:numId w:val="69"/>
      </w:numPr>
    </w:pPr>
  </w:style>
  <w:style w:type="table" w:customStyle="1" w:styleId="TableGrid1815">
    <w:name w:val="Table Grid1815"/>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8C40ED"/>
    <w:pPr>
      <w:numPr>
        <w:numId w:val="16"/>
      </w:numPr>
    </w:pPr>
  </w:style>
  <w:style w:type="numbering" w:customStyle="1" w:styleId="ImportedStyle42534">
    <w:name w:val="Imported Style 42534"/>
    <w:rsid w:val="008C40ED"/>
    <w:pPr>
      <w:numPr>
        <w:numId w:val="13"/>
      </w:numPr>
    </w:pPr>
  </w:style>
  <w:style w:type="numbering" w:customStyle="1" w:styleId="ArticleSection2534">
    <w:name w:val="Article / Section2534"/>
    <w:basedOn w:val="NoList"/>
    <w:next w:val="NoList"/>
    <w:rsid w:val="008C40ED"/>
    <w:pPr>
      <w:numPr>
        <w:numId w:val="19"/>
      </w:numPr>
    </w:pPr>
  </w:style>
  <w:style w:type="numbering" w:customStyle="1" w:styleId="1ai2534">
    <w:name w:val="1 / a / i2534"/>
    <w:basedOn w:val="NoList"/>
    <w:next w:val="NoList"/>
    <w:rsid w:val="008C40ED"/>
    <w:pPr>
      <w:numPr>
        <w:numId w:val="18"/>
      </w:numPr>
    </w:pPr>
  </w:style>
  <w:style w:type="numbering" w:customStyle="1" w:styleId="1111112534">
    <w:name w:val="1 / 1.1 / 1.1.12534"/>
    <w:basedOn w:val="NoList"/>
    <w:next w:val="NoList"/>
    <w:rsid w:val="008C40ED"/>
    <w:pPr>
      <w:numPr>
        <w:numId w:val="17"/>
      </w:numPr>
    </w:pPr>
  </w:style>
  <w:style w:type="numbering" w:customStyle="1" w:styleId="List01534">
    <w:name w:val="List 01534"/>
    <w:basedOn w:val="NoList"/>
    <w:rsid w:val="008C40ED"/>
    <w:pPr>
      <w:numPr>
        <w:numId w:val="20"/>
      </w:numPr>
    </w:pPr>
  </w:style>
  <w:style w:type="numbering" w:customStyle="1" w:styleId="List0131134">
    <w:name w:val="List 0131134"/>
    <w:basedOn w:val="NoList"/>
    <w:rsid w:val="008C40ED"/>
    <w:pPr>
      <w:numPr>
        <w:numId w:val="14"/>
      </w:numPr>
    </w:pPr>
  </w:style>
  <w:style w:type="numbering" w:customStyle="1" w:styleId="ImportedStyle161134">
    <w:name w:val="Imported Style 161134"/>
    <w:rsid w:val="008C40ED"/>
    <w:pPr>
      <w:numPr>
        <w:numId w:val="15"/>
      </w:numPr>
    </w:pPr>
  </w:style>
  <w:style w:type="numbering" w:customStyle="1" w:styleId="111111574">
    <w:name w:val="1 / 1.1 / 1.1.1574"/>
    <w:basedOn w:val="NoList"/>
    <w:next w:val="NoList"/>
    <w:rsid w:val="008C40ED"/>
    <w:pPr>
      <w:numPr>
        <w:numId w:val="30"/>
      </w:numPr>
    </w:pPr>
  </w:style>
  <w:style w:type="numbering" w:customStyle="1" w:styleId="1ai5164">
    <w:name w:val="1 / a / i5164"/>
    <w:basedOn w:val="NoList"/>
    <w:next w:val="NoList"/>
    <w:rsid w:val="008C40ED"/>
    <w:pPr>
      <w:numPr>
        <w:numId w:val="32"/>
      </w:numPr>
    </w:pPr>
  </w:style>
  <w:style w:type="numbering" w:customStyle="1" w:styleId="1111115164">
    <w:name w:val="1 / 1.1 / 1.1.15164"/>
    <w:basedOn w:val="NoList"/>
    <w:next w:val="NoList"/>
    <w:rsid w:val="008C40ED"/>
    <w:pPr>
      <w:numPr>
        <w:numId w:val="31"/>
      </w:numPr>
    </w:pPr>
  </w:style>
  <w:style w:type="numbering" w:customStyle="1" w:styleId="List04164">
    <w:name w:val="List 04164"/>
    <w:basedOn w:val="NoList"/>
    <w:rsid w:val="008C40ED"/>
    <w:pPr>
      <w:numPr>
        <w:numId w:val="34"/>
      </w:numPr>
    </w:pPr>
  </w:style>
  <w:style w:type="numbering" w:customStyle="1" w:styleId="List215164">
    <w:name w:val="List 215164"/>
    <w:basedOn w:val="NoList"/>
    <w:rsid w:val="008C40ED"/>
    <w:pPr>
      <w:numPr>
        <w:numId w:val="29"/>
      </w:numPr>
    </w:pPr>
  </w:style>
  <w:style w:type="numbering" w:customStyle="1" w:styleId="1111117164">
    <w:name w:val="1 / 1.1 / 1.1.17164"/>
    <w:basedOn w:val="NoList"/>
    <w:next w:val="NoList"/>
    <w:rsid w:val="008C40ED"/>
    <w:pPr>
      <w:numPr>
        <w:numId w:val="33"/>
      </w:numPr>
    </w:pPr>
  </w:style>
  <w:style w:type="numbering" w:customStyle="1" w:styleId="ImportedStyle1864">
    <w:name w:val="Imported Style 1864"/>
    <w:rsid w:val="008C40ED"/>
    <w:pPr>
      <w:numPr>
        <w:numId w:val="24"/>
      </w:numPr>
    </w:pPr>
  </w:style>
  <w:style w:type="numbering" w:customStyle="1" w:styleId="List21764">
    <w:name w:val="List 21764"/>
    <w:basedOn w:val="NoList"/>
    <w:rsid w:val="008C40ED"/>
    <w:pPr>
      <w:numPr>
        <w:numId w:val="28"/>
      </w:numPr>
    </w:pPr>
  </w:style>
  <w:style w:type="numbering" w:customStyle="1" w:styleId="ImportedStyle42544">
    <w:name w:val="Imported Style 42544"/>
    <w:rsid w:val="008C40ED"/>
    <w:pPr>
      <w:numPr>
        <w:numId w:val="21"/>
      </w:numPr>
    </w:pPr>
  </w:style>
  <w:style w:type="numbering" w:customStyle="1" w:styleId="1111112544">
    <w:name w:val="1 / 1.1 / 1.1.12544"/>
    <w:basedOn w:val="NoList"/>
    <w:next w:val="NoList"/>
    <w:rsid w:val="008C40ED"/>
    <w:pPr>
      <w:numPr>
        <w:numId w:val="25"/>
      </w:numPr>
    </w:pPr>
  </w:style>
  <w:style w:type="numbering" w:customStyle="1" w:styleId="List11545">
    <w:name w:val="List 11545"/>
    <w:basedOn w:val="NoList"/>
    <w:rsid w:val="008C40ED"/>
    <w:pPr>
      <w:numPr>
        <w:numId w:val="26"/>
      </w:numPr>
    </w:pPr>
  </w:style>
  <w:style w:type="numbering" w:customStyle="1" w:styleId="List211545">
    <w:name w:val="List 211545"/>
    <w:basedOn w:val="NoList"/>
    <w:rsid w:val="008C40ED"/>
    <w:pPr>
      <w:numPr>
        <w:numId w:val="27"/>
      </w:numPr>
    </w:pPr>
  </w:style>
  <w:style w:type="numbering" w:customStyle="1" w:styleId="1111115254">
    <w:name w:val="1 / 1.1 / 1.1.15254"/>
    <w:basedOn w:val="NoList"/>
    <w:next w:val="NoList"/>
    <w:rsid w:val="008C40ED"/>
    <w:pPr>
      <w:numPr>
        <w:numId w:val="46"/>
      </w:numPr>
    </w:pPr>
  </w:style>
  <w:style w:type="numbering" w:customStyle="1" w:styleId="ImportedStyle423244">
    <w:name w:val="Imported Style 423244"/>
    <w:rsid w:val="008C40ED"/>
    <w:pPr>
      <w:numPr>
        <w:numId w:val="52"/>
      </w:numPr>
    </w:pPr>
  </w:style>
  <w:style w:type="numbering" w:customStyle="1" w:styleId="ImportedStyle523244">
    <w:name w:val="Imported Style 523244"/>
    <w:rsid w:val="008C40ED"/>
    <w:pPr>
      <w:numPr>
        <w:numId w:val="53"/>
      </w:numPr>
    </w:pPr>
  </w:style>
  <w:style w:type="numbering" w:customStyle="1" w:styleId="ArticleSection23245">
    <w:name w:val="Article / Section23245"/>
    <w:basedOn w:val="NoList"/>
    <w:next w:val="NoList"/>
    <w:rsid w:val="008C40ED"/>
    <w:pPr>
      <w:numPr>
        <w:numId w:val="57"/>
      </w:numPr>
    </w:pPr>
  </w:style>
  <w:style w:type="numbering" w:customStyle="1" w:styleId="ImportedStyle46245">
    <w:name w:val="Imported Style 46245"/>
    <w:rsid w:val="008C40ED"/>
    <w:pPr>
      <w:numPr>
        <w:numId w:val="54"/>
      </w:numPr>
    </w:pPr>
  </w:style>
  <w:style w:type="numbering" w:customStyle="1" w:styleId="ImportedStyle56245">
    <w:name w:val="Imported Style 56245"/>
    <w:rsid w:val="008C40ED"/>
    <w:pPr>
      <w:numPr>
        <w:numId w:val="55"/>
      </w:numPr>
    </w:pPr>
  </w:style>
  <w:style w:type="numbering" w:customStyle="1" w:styleId="ImportedStyle16245">
    <w:name w:val="Imported Style 16245"/>
    <w:rsid w:val="008C40ED"/>
    <w:pPr>
      <w:numPr>
        <w:numId w:val="56"/>
      </w:numPr>
    </w:pPr>
  </w:style>
  <w:style w:type="numbering" w:customStyle="1" w:styleId="ArticleSection6245">
    <w:name w:val="Article / Section6245"/>
    <w:basedOn w:val="NoList"/>
    <w:next w:val="NoList"/>
    <w:rsid w:val="008C40ED"/>
    <w:pPr>
      <w:numPr>
        <w:numId w:val="60"/>
      </w:numPr>
    </w:pPr>
  </w:style>
  <w:style w:type="numbering" w:customStyle="1" w:styleId="1ai6244">
    <w:name w:val="1 / a / i6244"/>
    <w:basedOn w:val="NoList"/>
    <w:next w:val="NoList"/>
    <w:rsid w:val="008C40ED"/>
    <w:pPr>
      <w:numPr>
        <w:numId w:val="59"/>
      </w:numPr>
    </w:pPr>
  </w:style>
  <w:style w:type="numbering" w:customStyle="1" w:styleId="1111116344">
    <w:name w:val="1 / 1.1 / 1.1.16344"/>
    <w:basedOn w:val="NoList"/>
    <w:next w:val="NoList"/>
    <w:rsid w:val="008C40ED"/>
    <w:pPr>
      <w:numPr>
        <w:numId w:val="58"/>
      </w:numPr>
    </w:pPr>
  </w:style>
  <w:style w:type="numbering" w:customStyle="1" w:styleId="ImportierterStil1245">
    <w:name w:val="Importierter Stil: 1245"/>
    <w:rsid w:val="008C40ED"/>
    <w:pPr>
      <w:numPr>
        <w:numId w:val="61"/>
      </w:numPr>
    </w:pPr>
  </w:style>
  <w:style w:type="numbering" w:customStyle="1" w:styleId="11111151154">
    <w:name w:val="1 / 1.1 / 1.1.151154"/>
    <w:basedOn w:val="NoList"/>
    <w:next w:val="NoList"/>
    <w:rsid w:val="008C40ED"/>
    <w:pPr>
      <w:numPr>
        <w:numId w:val="47"/>
      </w:numPr>
    </w:pPr>
  </w:style>
  <w:style w:type="numbering" w:customStyle="1" w:styleId="List041154">
    <w:name w:val="List 041154"/>
    <w:basedOn w:val="NoList"/>
    <w:rsid w:val="008C40ED"/>
    <w:pPr>
      <w:numPr>
        <w:numId w:val="49"/>
      </w:numPr>
    </w:pPr>
  </w:style>
  <w:style w:type="numbering" w:customStyle="1" w:styleId="List141144">
    <w:name w:val="List 141144"/>
    <w:basedOn w:val="NoList"/>
    <w:rsid w:val="008C40ED"/>
    <w:pPr>
      <w:numPr>
        <w:numId w:val="50"/>
      </w:numPr>
    </w:pPr>
  </w:style>
  <w:style w:type="numbering" w:customStyle="1" w:styleId="List2141144">
    <w:name w:val="List 2141144"/>
    <w:basedOn w:val="NoList"/>
    <w:rsid w:val="008C40ED"/>
    <w:pPr>
      <w:numPr>
        <w:numId w:val="51"/>
      </w:numPr>
    </w:pPr>
  </w:style>
  <w:style w:type="numbering" w:customStyle="1" w:styleId="ImportedStyle4231144">
    <w:name w:val="Imported Style 4231144"/>
    <w:rsid w:val="008C40ED"/>
    <w:pPr>
      <w:numPr>
        <w:numId w:val="35"/>
      </w:numPr>
    </w:pPr>
  </w:style>
  <w:style w:type="numbering" w:customStyle="1" w:styleId="List0131144">
    <w:name w:val="List 0131144"/>
    <w:basedOn w:val="NoList"/>
    <w:rsid w:val="008C40ED"/>
    <w:pPr>
      <w:numPr>
        <w:numId w:val="22"/>
      </w:numPr>
    </w:pPr>
  </w:style>
  <w:style w:type="numbering" w:customStyle="1" w:styleId="ImportedStyle161144">
    <w:name w:val="Imported Style 161144"/>
    <w:rsid w:val="008C40ED"/>
    <w:pPr>
      <w:numPr>
        <w:numId w:val="23"/>
      </w:numPr>
    </w:pPr>
  </w:style>
  <w:style w:type="numbering" w:customStyle="1" w:styleId="List051144">
    <w:name w:val="List 051144"/>
    <w:basedOn w:val="NoList"/>
    <w:rsid w:val="008C40ED"/>
    <w:pPr>
      <w:numPr>
        <w:numId w:val="62"/>
      </w:numPr>
    </w:pPr>
  </w:style>
  <w:style w:type="numbering" w:customStyle="1" w:styleId="List2151154">
    <w:name w:val="List 2151154"/>
    <w:basedOn w:val="NoList"/>
    <w:rsid w:val="008C40ED"/>
    <w:pPr>
      <w:numPr>
        <w:numId w:val="45"/>
      </w:numPr>
    </w:pPr>
  </w:style>
  <w:style w:type="numbering" w:customStyle="1" w:styleId="ImportierterStil11144">
    <w:name w:val="Importierter Stil: 11144"/>
    <w:rsid w:val="008C40ED"/>
    <w:pPr>
      <w:numPr>
        <w:numId w:val="63"/>
      </w:numPr>
    </w:pPr>
  </w:style>
  <w:style w:type="numbering" w:customStyle="1" w:styleId="11111171154">
    <w:name w:val="1 / 1.1 / 1.1.171154"/>
    <w:basedOn w:val="NoList"/>
    <w:next w:val="NoList"/>
    <w:rsid w:val="008C40ED"/>
    <w:pPr>
      <w:numPr>
        <w:numId w:val="48"/>
      </w:numPr>
    </w:pPr>
  </w:style>
  <w:style w:type="numbering" w:customStyle="1" w:styleId="ImportedStyle48144">
    <w:name w:val="Imported Style 48144"/>
    <w:rsid w:val="008C40ED"/>
    <w:pPr>
      <w:numPr>
        <w:numId w:val="36"/>
      </w:numPr>
    </w:pPr>
  </w:style>
  <w:style w:type="numbering" w:customStyle="1" w:styleId="ImportedStyle58144">
    <w:name w:val="Imported Style 58144"/>
    <w:rsid w:val="008C40ED"/>
    <w:pPr>
      <w:numPr>
        <w:numId w:val="37"/>
      </w:numPr>
    </w:pPr>
  </w:style>
  <w:style w:type="numbering" w:customStyle="1" w:styleId="ImportedStyle18154">
    <w:name w:val="Imported Style 18154"/>
    <w:rsid w:val="008C40ED"/>
    <w:pPr>
      <w:numPr>
        <w:numId w:val="38"/>
      </w:numPr>
    </w:pPr>
  </w:style>
  <w:style w:type="numbering" w:customStyle="1" w:styleId="ArticleSection8144">
    <w:name w:val="Article / Section8144"/>
    <w:basedOn w:val="NoList"/>
    <w:next w:val="NoList"/>
    <w:rsid w:val="008C40ED"/>
    <w:pPr>
      <w:numPr>
        <w:numId w:val="41"/>
      </w:numPr>
    </w:pPr>
  </w:style>
  <w:style w:type="numbering" w:customStyle="1" w:styleId="1ai8144">
    <w:name w:val="1 / a / i8144"/>
    <w:basedOn w:val="NoList"/>
    <w:next w:val="NoList"/>
    <w:rsid w:val="008C40ED"/>
    <w:pPr>
      <w:numPr>
        <w:numId w:val="40"/>
      </w:numPr>
    </w:pPr>
  </w:style>
  <w:style w:type="numbering" w:customStyle="1" w:styleId="List07144">
    <w:name w:val="List 07144"/>
    <w:basedOn w:val="NoList"/>
    <w:rsid w:val="008C40ED"/>
    <w:pPr>
      <w:numPr>
        <w:numId w:val="42"/>
      </w:numPr>
    </w:pPr>
  </w:style>
  <w:style w:type="numbering" w:customStyle="1" w:styleId="List17144">
    <w:name w:val="List 17144"/>
    <w:basedOn w:val="NoList"/>
    <w:rsid w:val="008C40ED"/>
    <w:pPr>
      <w:numPr>
        <w:numId w:val="43"/>
      </w:numPr>
    </w:pPr>
  </w:style>
  <w:style w:type="numbering" w:customStyle="1" w:styleId="List217154">
    <w:name w:val="List 217154"/>
    <w:basedOn w:val="NoList"/>
    <w:rsid w:val="008C40ED"/>
    <w:pPr>
      <w:numPr>
        <w:numId w:val="44"/>
      </w:numPr>
    </w:pPr>
  </w:style>
  <w:style w:type="numbering" w:customStyle="1" w:styleId="11111162144">
    <w:name w:val="1 / 1.1 / 1.1.162144"/>
    <w:basedOn w:val="NoList"/>
    <w:next w:val="NoList"/>
    <w:rsid w:val="008C40ED"/>
    <w:pPr>
      <w:numPr>
        <w:numId w:val="39"/>
      </w:numPr>
    </w:pPr>
  </w:style>
  <w:style w:type="table" w:customStyle="1" w:styleId="TableGrid35">
    <w:name w:val="Table Grid35"/>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8C40ED"/>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8C40E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8C40ED"/>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8C40E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8C40ED"/>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8C40ED"/>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8C40ED"/>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8C40ED"/>
  </w:style>
  <w:style w:type="numbering" w:customStyle="1" w:styleId="1ai627">
    <w:name w:val="1 / a / i627"/>
    <w:basedOn w:val="NoList"/>
    <w:next w:val="NoList"/>
    <w:rsid w:val="008C40ED"/>
  </w:style>
  <w:style w:type="numbering" w:customStyle="1" w:styleId="111111637">
    <w:name w:val="1 / 1.1 / 1.1.1637"/>
    <w:basedOn w:val="NoList"/>
    <w:next w:val="NoList"/>
    <w:rsid w:val="008C40ED"/>
  </w:style>
  <w:style w:type="numbering" w:customStyle="1" w:styleId="ImportierterStil127">
    <w:name w:val="Importierter Stil: 127"/>
    <w:rsid w:val="008C40ED"/>
  </w:style>
  <w:style w:type="numbering" w:customStyle="1" w:styleId="List05117">
    <w:name w:val="List 05117"/>
    <w:basedOn w:val="NoList"/>
    <w:rsid w:val="008C40ED"/>
  </w:style>
  <w:style w:type="numbering" w:customStyle="1" w:styleId="ImportierterStil1117">
    <w:name w:val="Importierter Stil: 1117"/>
    <w:rsid w:val="008C40ED"/>
  </w:style>
  <w:style w:type="table" w:customStyle="1" w:styleId="TableGrid1816">
    <w:name w:val="Table Grid1816"/>
    <w:basedOn w:val="TableNormal"/>
    <w:next w:val="TableGrid"/>
    <w:uiPriority w:val="39"/>
    <w:rsid w:val="008C40ED"/>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8C40ED"/>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8C40ED"/>
  </w:style>
  <w:style w:type="numbering" w:customStyle="1" w:styleId="ImportedStyle42535">
    <w:name w:val="Imported Style 42535"/>
    <w:rsid w:val="008C40ED"/>
  </w:style>
  <w:style w:type="numbering" w:customStyle="1" w:styleId="ArticleSection2535">
    <w:name w:val="Article / Section2535"/>
    <w:basedOn w:val="NoList"/>
    <w:next w:val="NoList"/>
    <w:rsid w:val="008C40ED"/>
  </w:style>
  <w:style w:type="numbering" w:customStyle="1" w:styleId="1ai2535">
    <w:name w:val="1 / a / i2535"/>
    <w:basedOn w:val="NoList"/>
    <w:next w:val="NoList"/>
    <w:rsid w:val="008C40ED"/>
  </w:style>
  <w:style w:type="numbering" w:customStyle="1" w:styleId="1111112535">
    <w:name w:val="1 / 1.1 / 1.1.12535"/>
    <w:basedOn w:val="NoList"/>
    <w:next w:val="NoList"/>
    <w:rsid w:val="008C40ED"/>
  </w:style>
  <w:style w:type="numbering" w:customStyle="1" w:styleId="List01535">
    <w:name w:val="List 01535"/>
    <w:basedOn w:val="NoList"/>
    <w:rsid w:val="008C40ED"/>
  </w:style>
  <w:style w:type="numbering" w:customStyle="1" w:styleId="List0131135">
    <w:name w:val="List 0131135"/>
    <w:basedOn w:val="NoList"/>
    <w:rsid w:val="008C40ED"/>
  </w:style>
  <w:style w:type="numbering" w:customStyle="1" w:styleId="ImportedStyle161135">
    <w:name w:val="Imported Style 161135"/>
    <w:rsid w:val="008C40ED"/>
  </w:style>
  <w:style w:type="numbering" w:customStyle="1" w:styleId="111111575">
    <w:name w:val="1 / 1.1 / 1.1.1575"/>
    <w:basedOn w:val="NoList"/>
    <w:next w:val="NoList"/>
    <w:rsid w:val="008C40ED"/>
  </w:style>
  <w:style w:type="numbering" w:customStyle="1" w:styleId="1ai5165">
    <w:name w:val="1 / a / i5165"/>
    <w:basedOn w:val="NoList"/>
    <w:next w:val="NoList"/>
    <w:rsid w:val="008C40ED"/>
  </w:style>
  <w:style w:type="numbering" w:customStyle="1" w:styleId="1111115165">
    <w:name w:val="1 / 1.1 / 1.1.15165"/>
    <w:basedOn w:val="NoList"/>
    <w:next w:val="NoList"/>
    <w:rsid w:val="008C40ED"/>
  </w:style>
  <w:style w:type="numbering" w:customStyle="1" w:styleId="List04165">
    <w:name w:val="List 04165"/>
    <w:basedOn w:val="NoList"/>
    <w:rsid w:val="008C40ED"/>
  </w:style>
  <w:style w:type="numbering" w:customStyle="1" w:styleId="List215165">
    <w:name w:val="List 215165"/>
    <w:basedOn w:val="NoList"/>
    <w:rsid w:val="008C40ED"/>
  </w:style>
  <w:style w:type="numbering" w:customStyle="1" w:styleId="1111117165">
    <w:name w:val="1 / 1.1 / 1.1.17165"/>
    <w:basedOn w:val="NoList"/>
    <w:next w:val="NoList"/>
    <w:rsid w:val="008C40ED"/>
  </w:style>
  <w:style w:type="numbering" w:customStyle="1" w:styleId="ImportedStyle1865">
    <w:name w:val="Imported Style 1865"/>
    <w:rsid w:val="008C40ED"/>
  </w:style>
  <w:style w:type="numbering" w:customStyle="1" w:styleId="List21765">
    <w:name w:val="List 21765"/>
    <w:basedOn w:val="NoList"/>
    <w:rsid w:val="008C40ED"/>
  </w:style>
  <w:style w:type="numbering" w:customStyle="1" w:styleId="ImportedStyle42545">
    <w:name w:val="Imported Style 42545"/>
    <w:rsid w:val="008C40ED"/>
  </w:style>
  <w:style w:type="numbering" w:customStyle="1" w:styleId="ArticleSection2546">
    <w:name w:val="Article / Section2546"/>
    <w:basedOn w:val="NoList"/>
    <w:next w:val="NoList"/>
    <w:rsid w:val="008C40ED"/>
  </w:style>
  <w:style w:type="numbering" w:customStyle="1" w:styleId="1ai2545">
    <w:name w:val="1 / a / i2545"/>
    <w:basedOn w:val="NoList"/>
    <w:next w:val="NoList"/>
    <w:rsid w:val="008C40ED"/>
  </w:style>
  <w:style w:type="numbering" w:customStyle="1" w:styleId="1111112545">
    <w:name w:val="1 / 1.1 / 1.1.12545"/>
    <w:basedOn w:val="NoList"/>
    <w:next w:val="NoList"/>
    <w:rsid w:val="008C40ED"/>
  </w:style>
  <w:style w:type="numbering" w:customStyle="1" w:styleId="List01546">
    <w:name w:val="List 01546"/>
    <w:basedOn w:val="NoList"/>
    <w:rsid w:val="008C40ED"/>
  </w:style>
  <w:style w:type="numbering" w:customStyle="1" w:styleId="List11546">
    <w:name w:val="List 11546"/>
    <w:basedOn w:val="NoList"/>
    <w:rsid w:val="008C40ED"/>
  </w:style>
  <w:style w:type="numbering" w:customStyle="1" w:styleId="List211546">
    <w:name w:val="List 211546"/>
    <w:basedOn w:val="NoList"/>
    <w:rsid w:val="008C40ED"/>
  </w:style>
  <w:style w:type="numbering" w:customStyle="1" w:styleId="1111115255">
    <w:name w:val="1 / 1.1 / 1.1.15255"/>
    <w:basedOn w:val="NoList"/>
    <w:next w:val="NoList"/>
    <w:rsid w:val="008C40ED"/>
  </w:style>
  <w:style w:type="numbering" w:customStyle="1" w:styleId="ImportedStyle423245">
    <w:name w:val="Imported Style 423245"/>
    <w:rsid w:val="008C40ED"/>
  </w:style>
  <w:style w:type="numbering" w:customStyle="1" w:styleId="ImportedStyle523245">
    <w:name w:val="Imported Style 523245"/>
    <w:rsid w:val="008C40ED"/>
  </w:style>
  <w:style w:type="numbering" w:customStyle="1" w:styleId="ArticleSection23246">
    <w:name w:val="Article / Section23246"/>
    <w:basedOn w:val="NoList"/>
    <w:next w:val="NoList"/>
    <w:rsid w:val="008C40ED"/>
  </w:style>
  <w:style w:type="numbering" w:customStyle="1" w:styleId="ImportedStyle46246">
    <w:name w:val="Imported Style 46246"/>
    <w:rsid w:val="008C40ED"/>
  </w:style>
  <w:style w:type="numbering" w:customStyle="1" w:styleId="ImportedStyle56246">
    <w:name w:val="Imported Style 56246"/>
    <w:rsid w:val="008C40ED"/>
  </w:style>
  <w:style w:type="numbering" w:customStyle="1" w:styleId="ImportedStyle16246">
    <w:name w:val="Imported Style 16246"/>
    <w:rsid w:val="008C40ED"/>
  </w:style>
  <w:style w:type="numbering" w:customStyle="1" w:styleId="ArticleSection6246">
    <w:name w:val="Article / Section6246"/>
    <w:basedOn w:val="NoList"/>
    <w:next w:val="NoList"/>
    <w:rsid w:val="008C40ED"/>
  </w:style>
  <w:style w:type="numbering" w:customStyle="1" w:styleId="1ai6245">
    <w:name w:val="1 / a / i6245"/>
    <w:basedOn w:val="NoList"/>
    <w:next w:val="NoList"/>
    <w:rsid w:val="008C40ED"/>
  </w:style>
  <w:style w:type="numbering" w:customStyle="1" w:styleId="1111116345">
    <w:name w:val="1 / 1.1 / 1.1.16345"/>
    <w:basedOn w:val="NoList"/>
    <w:next w:val="NoList"/>
    <w:rsid w:val="008C40ED"/>
  </w:style>
  <w:style w:type="numbering" w:customStyle="1" w:styleId="ImportierterStil1246">
    <w:name w:val="Importierter Stil: 1246"/>
    <w:rsid w:val="008C40ED"/>
  </w:style>
  <w:style w:type="numbering" w:customStyle="1" w:styleId="1ai51155">
    <w:name w:val="1 / a / i51155"/>
    <w:basedOn w:val="NoList"/>
    <w:next w:val="NoList"/>
    <w:rsid w:val="008C40ED"/>
  </w:style>
  <w:style w:type="numbering" w:customStyle="1" w:styleId="11111151155">
    <w:name w:val="1 / 1.1 / 1.1.151155"/>
    <w:basedOn w:val="NoList"/>
    <w:next w:val="NoList"/>
    <w:rsid w:val="008C40ED"/>
  </w:style>
  <w:style w:type="numbering" w:customStyle="1" w:styleId="List041155">
    <w:name w:val="List 041155"/>
    <w:basedOn w:val="NoList"/>
    <w:rsid w:val="008C40ED"/>
  </w:style>
  <w:style w:type="numbering" w:customStyle="1" w:styleId="List141145">
    <w:name w:val="List 141145"/>
    <w:basedOn w:val="NoList"/>
    <w:rsid w:val="008C40ED"/>
  </w:style>
  <w:style w:type="numbering" w:customStyle="1" w:styleId="List2141145">
    <w:name w:val="List 2141145"/>
    <w:basedOn w:val="NoList"/>
    <w:rsid w:val="008C40ED"/>
  </w:style>
  <w:style w:type="numbering" w:customStyle="1" w:styleId="ImportedStyle4231145">
    <w:name w:val="Imported Style 4231145"/>
    <w:rsid w:val="008C40ED"/>
  </w:style>
  <w:style w:type="numbering" w:customStyle="1" w:styleId="List0131145">
    <w:name w:val="List 0131145"/>
    <w:basedOn w:val="NoList"/>
    <w:rsid w:val="008C40ED"/>
  </w:style>
  <w:style w:type="numbering" w:customStyle="1" w:styleId="ImportedStyle161145">
    <w:name w:val="Imported Style 161145"/>
    <w:rsid w:val="008C40ED"/>
  </w:style>
  <w:style w:type="numbering" w:customStyle="1" w:styleId="List051145">
    <w:name w:val="List 051145"/>
    <w:basedOn w:val="NoList"/>
    <w:rsid w:val="008C40ED"/>
  </w:style>
  <w:style w:type="numbering" w:customStyle="1" w:styleId="List2151155">
    <w:name w:val="List 2151155"/>
    <w:basedOn w:val="NoList"/>
    <w:rsid w:val="008C40ED"/>
  </w:style>
  <w:style w:type="numbering" w:customStyle="1" w:styleId="ImportierterStil11145">
    <w:name w:val="Importierter Stil: 11145"/>
    <w:rsid w:val="008C40ED"/>
  </w:style>
  <w:style w:type="numbering" w:customStyle="1" w:styleId="11111171155">
    <w:name w:val="1 / 1.1 / 1.1.171155"/>
    <w:basedOn w:val="NoList"/>
    <w:next w:val="NoList"/>
    <w:rsid w:val="008C40ED"/>
  </w:style>
  <w:style w:type="numbering" w:customStyle="1" w:styleId="ImportedStyle48145">
    <w:name w:val="Imported Style 48145"/>
    <w:rsid w:val="008C40ED"/>
  </w:style>
  <w:style w:type="numbering" w:customStyle="1" w:styleId="ImportedStyle58145">
    <w:name w:val="Imported Style 58145"/>
    <w:rsid w:val="008C40ED"/>
  </w:style>
  <w:style w:type="numbering" w:customStyle="1" w:styleId="ImportedStyle18155">
    <w:name w:val="Imported Style 18155"/>
    <w:rsid w:val="008C40ED"/>
  </w:style>
  <w:style w:type="numbering" w:customStyle="1" w:styleId="ArticleSection8145">
    <w:name w:val="Article / Section8145"/>
    <w:basedOn w:val="NoList"/>
    <w:next w:val="NoList"/>
    <w:rsid w:val="008C40ED"/>
  </w:style>
  <w:style w:type="numbering" w:customStyle="1" w:styleId="1ai8145">
    <w:name w:val="1 / a / i8145"/>
    <w:basedOn w:val="NoList"/>
    <w:next w:val="NoList"/>
    <w:rsid w:val="008C40ED"/>
  </w:style>
  <w:style w:type="numbering" w:customStyle="1" w:styleId="List07145">
    <w:name w:val="List 07145"/>
    <w:basedOn w:val="NoList"/>
    <w:rsid w:val="008C40ED"/>
  </w:style>
  <w:style w:type="numbering" w:customStyle="1" w:styleId="List17145">
    <w:name w:val="List 17145"/>
    <w:basedOn w:val="NoList"/>
    <w:rsid w:val="008C40ED"/>
  </w:style>
  <w:style w:type="numbering" w:customStyle="1" w:styleId="List217155">
    <w:name w:val="List 217155"/>
    <w:basedOn w:val="NoList"/>
    <w:rsid w:val="008C40ED"/>
  </w:style>
  <w:style w:type="numbering" w:customStyle="1" w:styleId="11111162145">
    <w:name w:val="1 / 1.1 / 1.1.162145"/>
    <w:basedOn w:val="NoList"/>
    <w:next w:val="NoList"/>
    <w:rsid w:val="008C40ED"/>
  </w:style>
  <w:style w:type="numbering" w:customStyle="1" w:styleId="ArticleSection25431">
    <w:name w:val="Article / Section25431"/>
    <w:basedOn w:val="NoList"/>
    <w:next w:val="NoList"/>
    <w:rsid w:val="008C40ED"/>
  </w:style>
  <w:style w:type="numbering" w:customStyle="1" w:styleId="1ai25421">
    <w:name w:val="1 / a / i25421"/>
    <w:basedOn w:val="NoList"/>
    <w:next w:val="NoList"/>
    <w:rsid w:val="008C40ED"/>
  </w:style>
  <w:style w:type="numbering" w:customStyle="1" w:styleId="List051146">
    <w:name w:val="List 051146"/>
    <w:basedOn w:val="NoList"/>
    <w:rsid w:val="008C40ED"/>
  </w:style>
  <w:style w:type="character" w:customStyle="1" w:styleId="findhit">
    <w:name w:val="findhit"/>
    <w:basedOn w:val="DefaultParagraphFont"/>
    <w:rsid w:val="008C40ED"/>
  </w:style>
  <w:style w:type="character" w:customStyle="1" w:styleId="Title20">
    <w:name w:val="Title2"/>
    <w:basedOn w:val="DefaultParagraphFont"/>
    <w:rsid w:val="008C40ED"/>
  </w:style>
  <w:style w:type="character" w:customStyle="1" w:styleId="free-label">
    <w:name w:val="free-label"/>
    <w:basedOn w:val="DefaultParagraphFont"/>
    <w:rsid w:val="008C40ED"/>
  </w:style>
  <w:style w:type="character" w:customStyle="1" w:styleId="UnresolvedMention10">
    <w:name w:val="Unresolved Mention10"/>
    <w:uiPriority w:val="99"/>
    <w:semiHidden/>
    <w:unhideWhenUsed/>
    <w:rsid w:val="008C40ED"/>
    <w:rPr>
      <w:color w:val="808080"/>
      <w:shd w:val="clear" w:color="auto" w:fill="E6E6E6"/>
    </w:rPr>
  </w:style>
  <w:style w:type="character" w:customStyle="1" w:styleId="Mention1">
    <w:name w:val="Mention1"/>
    <w:basedOn w:val="DefaultParagraphFont"/>
    <w:uiPriority w:val="99"/>
    <w:unhideWhenUsed/>
    <w:rsid w:val="008C40ED"/>
    <w:rPr>
      <w:color w:val="2B579A"/>
      <w:shd w:val="clear" w:color="auto" w:fill="E1DFDD"/>
    </w:rPr>
  </w:style>
  <w:style w:type="paragraph" w:customStyle="1" w:styleId="heading210">
    <w:name w:val="heading 21"/>
    <w:basedOn w:val="Normal"/>
    <w:qFormat/>
    <w:rsid w:val="008C40ED"/>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8C40ED"/>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8C40ED"/>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8C40ED"/>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8C40ED"/>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8C40ED"/>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8C40ED"/>
  </w:style>
  <w:style w:type="character" w:customStyle="1" w:styleId="alnparlinks">
    <w:name w:val="alnparlinks"/>
    <w:basedOn w:val="DefaultParagraphFont"/>
    <w:rsid w:val="008C40ED"/>
  </w:style>
  <w:style w:type="character" w:customStyle="1" w:styleId="button-link-text">
    <w:name w:val="button-link-text"/>
    <w:basedOn w:val="DefaultParagraphFont"/>
    <w:rsid w:val="008C40ED"/>
  </w:style>
  <w:style w:type="character" w:customStyle="1" w:styleId="author-ref">
    <w:name w:val="author-ref"/>
    <w:basedOn w:val="DefaultParagraphFont"/>
    <w:rsid w:val="008C40ED"/>
  </w:style>
  <w:style w:type="character" w:customStyle="1" w:styleId="11Car">
    <w:name w:val="1.1. Car"/>
    <w:link w:val="11"/>
    <w:rsid w:val="008C40ED"/>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8C40ED"/>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8C40ED"/>
    <w:pPr>
      <w:spacing w:after="0"/>
      <w:ind w:left="4253" w:hanging="3402"/>
    </w:pPr>
    <w:rPr>
      <w:rFonts w:ascii="Söhne" w:hAnsi="Söhne"/>
    </w:rPr>
  </w:style>
  <w:style w:type="paragraph" w:customStyle="1" w:styleId="Para1i">
    <w:name w:val="Para 1i"/>
    <w:basedOn w:val="Parai2"/>
    <w:rsid w:val="008C40ED"/>
    <w:pPr>
      <w:spacing w:after="240"/>
      <w:ind w:left="425"/>
    </w:pPr>
    <w:rPr>
      <w:rFonts w:ascii="Söhne" w:hAnsi="Söhne"/>
      <w:szCs w:val="20"/>
    </w:rPr>
  </w:style>
  <w:style w:type="paragraph" w:customStyle="1" w:styleId="Para2i0">
    <w:name w:val="Para2i"/>
    <w:basedOn w:val="Para3i"/>
    <w:qFormat/>
    <w:rsid w:val="008C40ED"/>
    <w:pPr>
      <w:spacing w:after="120"/>
      <w:ind w:left="992" w:hanging="425"/>
    </w:pPr>
    <w:rPr>
      <w:rFonts w:ascii="Söhne" w:hAnsi="Söhne"/>
      <w:sz w:val="18"/>
    </w:rPr>
  </w:style>
  <w:style w:type="character" w:customStyle="1" w:styleId="Para2CarCar">
    <w:name w:val="Para 2 Car Car"/>
    <w:rsid w:val="008C40ED"/>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8C40ED"/>
    <w:pPr>
      <w:keepNext w:val="0"/>
      <w:keepLines w:val="0"/>
      <w:numPr>
        <w:ilvl w:val="0"/>
        <w:numId w:val="0"/>
      </w:numPr>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8C40ED"/>
    <w:rPr>
      <w:rFonts w:ascii="GulliverIT" w:hAnsi="GulliverIT" w:hint="default"/>
      <w:b w:val="0"/>
      <w:bCs w:val="0"/>
      <w:i w:val="0"/>
      <w:iCs w:val="0"/>
      <w:color w:val="000000"/>
      <w:sz w:val="16"/>
      <w:szCs w:val="16"/>
    </w:rPr>
  </w:style>
  <w:style w:type="character" w:customStyle="1" w:styleId="cf31">
    <w:name w:val="cf31"/>
    <w:basedOn w:val="DefaultParagraphFont"/>
    <w:rsid w:val="008C40ED"/>
    <w:rPr>
      <w:rFonts w:ascii="Segoe UI" w:hAnsi="Segoe UI" w:cs="Segoe UI" w:hint="default"/>
      <w:i/>
      <w:iCs/>
      <w:sz w:val="18"/>
      <w:szCs w:val="18"/>
      <w:u w:val="single"/>
    </w:rPr>
  </w:style>
  <w:style w:type="character" w:customStyle="1" w:styleId="cf41">
    <w:name w:val="cf41"/>
    <w:basedOn w:val="DefaultParagraphFont"/>
    <w:rsid w:val="008C40ED"/>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8C40ED"/>
    <w:rPr>
      <w:bCs w:val="0"/>
      <w:szCs w:val="20"/>
    </w:rPr>
  </w:style>
  <w:style w:type="character" w:customStyle="1" w:styleId="StyleTitle5aTradeGothicLightObliqueNonItaliqueCar">
    <w:name w:val="Style Title 5a + TradeGothic LightOblique Non Italique Car"/>
    <w:link w:val="StyleTitle5aTradeGothicLightObliqueNonItalique"/>
    <w:rsid w:val="008C40ED"/>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8C40ED"/>
  </w:style>
  <w:style w:type="character" w:customStyle="1" w:styleId="linkitalic">
    <w:name w:val="link_italic"/>
    <w:basedOn w:val="DefaultParagraphFont"/>
    <w:rsid w:val="008C40ED"/>
  </w:style>
  <w:style w:type="table" w:customStyle="1" w:styleId="TableGrid630">
    <w:name w:val="Table Grid63"/>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8C40E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C40ED"/>
  </w:style>
  <w:style w:type="table" w:customStyle="1" w:styleId="LightShading-Accent14">
    <w:name w:val="Light Shading - Accent 14"/>
    <w:basedOn w:val="TableNormal"/>
    <w:next w:val="LightShading-Accent1"/>
    <w:uiPriority w:val="60"/>
    <w:rsid w:val="008C40ED"/>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8C40ED"/>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8C40ED"/>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doi.org/10.1111/j.1365-2761.2006.00762.x" TargetMode="External"/><Relationship Id="rId3" Type="http://schemas.openxmlformats.org/officeDocument/2006/relationships/customXml" Target="../customXml/item3.xml"/><Relationship Id="rId21" Type="http://schemas.openxmlformats.org/officeDocument/2006/relationships/hyperlink" Target="https://doi.org/10.1016/j.aquaculture.2012.01.019"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doi.org/10.1016/j.virol.2019.11.00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dx.doi.org/10.1016/j.aquaculture.2011.04.0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ahis.woah.org/" TargetMode="External"/><Relationship Id="rId19" Type="http://schemas.openxmlformats.org/officeDocument/2006/relationships/hyperlink" Target="https://doi.org/10.1016/j.aquaculture.2020.7362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woah.org/en/what-we-offer/expertise-network/reference-labora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3" ma:contentTypeDescription="Create a new document." ma:contentTypeScope="" ma:versionID="ea005cb29c82d57978285267255191c3">
  <xsd:schema xmlns:xsd="http://www.w3.org/2001/XMLSchema" xmlns:xs="http://www.w3.org/2001/XMLSchema" xmlns:p="http://schemas.microsoft.com/office/2006/metadata/properties" xmlns:ns2="9388055a-1d6e-4a08-90d0-d8d3fd17d9ff" targetNamespace="http://schemas.microsoft.com/office/2006/metadata/properties" ma:root="true" ma:fieldsID="7b022f8393c0e584277b393064bb177a" ns2:_="">
    <xsd:import namespace="9388055a-1d6e-4a08-90d0-d8d3fd17d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8055a-1d6e-4a08-90d0-d8d3fd17d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687F2-644C-4106-8CBE-E3CA7EC8E0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5309A-0403-45F3-8208-4DCAD624B8CD}">
  <ds:schemaRefs>
    <ds:schemaRef ds:uri="http://schemas.microsoft.com/sharepoint/v3/contenttype/forms"/>
  </ds:schemaRefs>
</ds:datastoreItem>
</file>

<file path=customXml/itemProps3.xml><?xml version="1.0" encoding="utf-8"?>
<ds:datastoreItem xmlns:ds="http://schemas.openxmlformats.org/officeDocument/2006/customXml" ds:itemID="{8867AD73-64FE-4BD3-A1FD-ED72F7B31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8055a-1d6e-4a08-90d0-d8d3fd17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5557</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macrobrachium rosenbergii nodavirus white tail disease manual</dc:title>
  <dc:subject/>
  <dc:creator>Marston, Alicia - MRP-APHIS</dc:creator>
  <cp:keywords/>
  <dc:description/>
  <cp:lastModifiedBy>Duncan, Britteny - MRP-APHIS</cp:lastModifiedBy>
  <cp:revision>5</cp:revision>
  <dcterms:created xsi:type="dcterms:W3CDTF">2023-11-01T16:36:00Z</dcterms:created>
  <dcterms:modified xsi:type="dcterms:W3CDTF">2023-11-07T17:00:00Z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ies>
</file>