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4D2D2FB8" w:rsidR="00216833" w:rsidRPr="00216833" w:rsidRDefault="00216833" w:rsidP="000A6ABD">
      <w:pPr>
        <w:pStyle w:val="AnnexHeader"/>
      </w:pPr>
      <w:bookmarkStart w:id="0" w:name="_Toc149222919"/>
      <w:r w:rsidRPr="00216833">
        <w:t xml:space="preserve">Annex </w:t>
      </w:r>
      <w:r w:rsidR="00C72D34">
        <w:t>23</w:t>
      </w:r>
      <w:r w:rsidRPr="00216833">
        <w:t xml:space="preserve">. Item </w:t>
      </w:r>
      <w:r w:rsidR="00F2236B">
        <w:t>6.5.3</w:t>
      </w:r>
      <w:r w:rsidRPr="00216833">
        <w:t>. – Article 10.</w:t>
      </w:r>
      <w:r w:rsidR="00C72D34">
        <w:t>7</w:t>
      </w:r>
      <w:r w:rsidRPr="00216833">
        <w:t xml:space="preserve">.3. </w:t>
      </w:r>
      <w:bookmarkEnd w:id="0"/>
      <w:r w:rsidR="00F2236B">
        <w:t>of Chapter 10.</w:t>
      </w:r>
      <w:r w:rsidR="00C72D34">
        <w:t>7</w:t>
      </w:r>
      <w:r w:rsidR="00F2236B">
        <w:t xml:space="preserve">. </w:t>
      </w:r>
      <w:r w:rsidR="00845F99">
        <w:t>‘</w:t>
      </w:r>
      <w:r w:rsidR="00F2236B">
        <w:t>Infection with</w:t>
      </w:r>
      <w:r w:rsidR="00F2236B" w:rsidRPr="003E0B21">
        <w:t xml:space="preserve"> </w:t>
      </w:r>
      <w:r w:rsidR="005F3F73">
        <w:t>KHV</w:t>
      </w:r>
      <w:r w:rsidR="00845F99">
        <w:t>’</w:t>
      </w:r>
    </w:p>
    <w:p w14:paraId="0C054676" w14:textId="77777777" w:rsidR="00216833" w:rsidRPr="00216833" w:rsidRDefault="00216833" w:rsidP="00F676A8">
      <w:pPr>
        <w:pStyle w:val="WOAHChapterNumber"/>
      </w:pPr>
      <w:r w:rsidRPr="00216833">
        <w:t>CHAPTER 10.7.</w:t>
      </w:r>
    </w:p>
    <w:p w14:paraId="416CD2D1" w14:textId="77777777" w:rsidR="00216833" w:rsidRPr="00216833" w:rsidRDefault="00216833" w:rsidP="00F676A8">
      <w:pPr>
        <w:pStyle w:val="WOAHChapterTitle"/>
      </w:pPr>
      <w:r w:rsidRPr="00216833">
        <w:t>INFECTION WITH KOI HERPESVIRUS</w:t>
      </w:r>
    </w:p>
    <w:p w14:paraId="06E06D60" w14:textId="77777777" w:rsidR="00216833" w:rsidRPr="00216833" w:rsidRDefault="00216833" w:rsidP="00F676A8">
      <w:pPr>
        <w:pStyle w:val="WOAHArticleText"/>
        <w:jc w:val="center"/>
      </w:pPr>
      <w:r w:rsidRPr="00216833">
        <w:t>[…]</w:t>
      </w:r>
    </w:p>
    <w:p w14:paraId="6AD0C05B" w14:textId="77777777" w:rsidR="00216833" w:rsidRPr="00216833" w:rsidRDefault="00216833" w:rsidP="00F676A8">
      <w:pPr>
        <w:pStyle w:val="WOAHArticleNumber"/>
      </w:pPr>
      <w:r w:rsidRPr="00216833">
        <w:t>Article 10.7.3.</w:t>
      </w:r>
    </w:p>
    <w:p w14:paraId="65706402" w14:textId="77777777" w:rsidR="00216833" w:rsidRPr="00216833" w:rsidRDefault="00216833" w:rsidP="00F676A8">
      <w:pPr>
        <w:pStyle w:val="WOAHArticletitle"/>
      </w:pPr>
      <w:r w:rsidRPr="00216833">
        <w:t xml:space="preserve">Measures for the importation or transit of aquatic animal products for any purpose regardless of the infection with KHV status of the exporting country, </w:t>
      </w:r>
      <w:proofErr w:type="gramStart"/>
      <w:r w:rsidRPr="00216833">
        <w:t>zone</w:t>
      </w:r>
      <w:proofErr w:type="gramEnd"/>
      <w:r w:rsidRPr="00216833">
        <w:t xml:space="preserve"> or compartment</w:t>
      </w:r>
    </w:p>
    <w:p w14:paraId="23B991CC" w14:textId="77777777" w:rsidR="00216833" w:rsidRPr="00216833" w:rsidRDefault="00216833" w:rsidP="00F676A8">
      <w:pPr>
        <w:pStyle w:val="WOAHArticleText"/>
      </w:pPr>
      <w:r w:rsidRPr="00216833">
        <w:t xml:space="preserve">The </w:t>
      </w:r>
      <w:hyperlink w:anchor="_bookmark13" w:history="1">
        <w:r w:rsidRPr="00F676A8">
          <w:rPr>
            <w:i/>
            <w:iCs/>
          </w:rPr>
          <w:t>aquatic animal products</w:t>
        </w:r>
        <w:r w:rsidRPr="00216833">
          <w:t xml:space="preserve"> </w:t>
        </w:r>
      </w:hyperlink>
      <w:r w:rsidRPr="00216833">
        <w:t xml:space="preserve">listed below have been assessed as meeting the criteria for safety of </w:t>
      </w:r>
      <w:hyperlink w:anchor="_bookmark13" w:history="1">
        <w:r w:rsidRPr="00F676A8">
          <w:rPr>
            <w:i/>
            <w:iCs/>
          </w:rPr>
          <w:t>aquatic animal</w:t>
        </w:r>
      </w:hyperlink>
      <w:r w:rsidRPr="00216833">
        <w:t xml:space="preserve"> </w:t>
      </w:r>
      <w:hyperlink w:anchor="_bookmark13" w:history="1">
        <w:r w:rsidRPr="00F676A8">
          <w:rPr>
            <w:i/>
            <w:iCs/>
          </w:rPr>
          <w:t>products</w:t>
        </w:r>
        <w:r w:rsidRPr="00216833">
          <w:t xml:space="preserve"> </w:t>
        </w:r>
      </w:hyperlink>
      <w:r w:rsidRPr="00216833">
        <w:t xml:space="preserve">in accordance with Article </w:t>
      </w:r>
      <w:hyperlink w:anchor="_bookmark218" w:history="1">
        <w:r w:rsidRPr="00216833">
          <w:t xml:space="preserve">5.4.1. </w:t>
        </w:r>
      </w:hyperlink>
      <w:r w:rsidRPr="00216833">
        <w:t xml:space="preserve">When authorising the importation or transit of these </w:t>
      </w:r>
      <w:hyperlink w:anchor="_bookmark13" w:history="1">
        <w:r w:rsidRPr="00F676A8">
          <w:rPr>
            <w:i/>
            <w:iCs/>
          </w:rPr>
          <w:t>aquatic</w:t>
        </w:r>
        <w:r w:rsidRPr="00216833">
          <w:t xml:space="preserve"> </w:t>
        </w:r>
        <w:r w:rsidRPr="00F676A8">
          <w:rPr>
            <w:i/>
            <w:iCs/>
          </w:rPr>
          <w:t>animal</w:t>
        </w:r>
        <w:r w:rsidRPr="00216833">
          <w:t xml:space="preserve"> </w:t>
        </w:r>
        <w:r w:rsidRPr="00F676A8">
          <w:rPr>
            <w:i/>
            <w:iCs/>
          </w:rPr>
          <w:t>products</w:t>
        </w:r>
      </w:hyperlink>
      <w:r w:rsidRPr="00216833">
        <w:t xml:space="preserve">, </w:t>
      </w:r>
      <w:hyperlink w:anchor="_bookmark38" w:history="1">
        <w:r w:rsidRPr="00F676A8">
          <w:rPr>
            <w:i/>
            <w:iCs/>
          </w:rPr>
          <w:t>Competent</w:t>
        </w:r>
        <w:r w:rsidRPr="00216833">
          <w:t xml:space="preserve"> </w:t>
        </w:r>
        <w:r w:rsidRPr="00F676A8">
          <w:rPr>
            <w:i/>
            <w:iCs/>
          </w:rPr>
          <w:t>Authorities</w:t>
        </w:r>
        <w:r w:rsidRPr="00216833">
          <w:t xml:space="preserve"> </w:t>
        </w:r>
      </w:hyperlink>
      <w:r w:rsidRPr="00216833">
        <w:t xml:space="preserve">should not require any </w:t>
      </w:r>
      <w:hyperlink w:anchor="_bookmark109" w:history="1">
        <w:r w:rsidRPr="00F676A8">
          <w:rPr>
            <w:i/>
            <w:iCs/>
          </w:rPr>
          <w:t>sanitary</w:t>
        </w:r>
        <w:r w:rsidRPr="00216833">
          <w:t xml:space="preserve"> </w:t>
        </w:r>
        <w:r w:rsidRPr="00F676A8">
          <w:rPr>
            <w:i/>
            <w:iCs/>
          </w:rPr>
          <w:t>measures</w:t>
        </w:r>
        <w:r w:rsidRPr="00216833">
          <w:t xml:space="preserve"> </w:t>
        </w:r>
      </w:hyperlink>
      <w:r w:rsidRPr="00216833">
        <w:t xml:space="preserve">related to KHV, regardless of the KHV status of the </w:t>
      </w:r>
      <w:hyperlink w:anchor="_bookmark57" w:history="1">
        <w:r w:rsidRPr="00F676A8">
          <w:rPr>
            <w:i/>
            <w:iCs/>
          </w:rPr>
          <w:t>exporting</w:t>
        </w:r>
        <w:r w:rsidRPr="00216833">
          <w:t xml:space="preserve"> </w:t>
        </w:r>
        <w:r w:rsidRPr="00F676A8">
          <w:rPr>
            <w:i/>
            <w:iCs/>
          </w:rPr>
          <w:t>country</w:t>
        </w:r>
      </w:hyperlink>
      <w:r w:rsidRPr="00216833">
        <w:t xml:space="preserve">, </w:t>
      </w:r>
      <w:hyperlink w:anchor="_bookmark138" w:history="1">
        <w:r w:rsidRPr="00F676A8">
          <w:rPr>
            <w:i/>
            <w:iCs/>
          </w:rPr>
          <w:t>zone</w:t>
        </w:r>
        <w:r w:rsidRPr="00216833">
          <w:t xml:space="preserve"> </w:t>
        </w:r>
      </w:hyperlink>
      <w:r w:rsidRPr="00216833">
        <w:t xml:space="preserve">or </w:t>
      </w:r>
      <w:hyperlink w:anchor="_bookmark36" w:history="1">
        <w:r w:rsidRPr="00F676A8">
          <w:rPr>
            <w:i/>
            <w:iCs/>
          </w:rPr>
          <w:t>compartment</w:t>
        </w:r>
      </w:hyperlink>
      <w:r w:rsidRPr="00216833">
        <w:t>:</w:t>
      </w:r>
    </w:p>
    <w:p w14:paraId="211AF642" w14:textId="77777777" w:rsidR="00216833" w:rsidRPr="00216833" w:rsidRDefault="00216833" w:rsidP="00F676A8">
      <w:pPr>
        <w:pStyle w:val="WOAHListNumberedPara"/>
      </w:pPr>
      <w:r w:rsidRPr="00216833">
        <w:t>1)</w:t>
      </w:r>
      <w:r w:rsidRPr="00216833">
        <w:tab/>
      </w:r>
      <w:r w:rsidRPr="00F676A8">
        <w:rPr>
          <w:i/>
          <w:iCs/>
        </w:rPr>
        <w:t>aquatic</w:t>
      </w:r>
      <w:r w:rsidRPr="00216833">
        <w:t xml:space="preserve"> </w:t>
      </w:r>
      <w:r w:rsidRPr="00F676A8">
        <w:rPr>
          <w:i/>
          <w:iCs/>
        </w:rPr>
        <w:t>animal</w:t>
      </w:r>
      <w:r w:rsidRPr="00216833">
        <w:t xml:space="preserve"> </w:t>
      </w:r>
      <w:r w:rsidRPr="00F676A8">
        <w:rPr>
          <w:i/>
          <w:iCs/>
        </w:rPr>
        <w:t>products</w:t>
      </w:r>
      <w:r w:rsidRPr="00216833">
        <w:t xml:space="preserve"> that have been subjected to a heat treatment sufficient to attain a core temperature of at least 50°C for at least </w:t>
      </w:r>
      <w:proofErr w:type="spellStart"/>
      <w:r w:rsidRPr="008611F2">
        <w:rPr>
          <w:strike/>
        </w:rPr>
        <w:t>three</w:t>
      </w:r>
      <w:r w:rsidRPr="008611F2">
        <w:rPr>
          <w:u w:val="double"/>
        </w:rPr>
        <w:t>one</w:t>
      </w:r>
      <w:proofErr w:type="spellEnd"/>
      <w:r w:rsidRPr="00216833">
        <w:t xml:space="preserve"> minute</w:t>
      </w:r>
      <w:r w:rsidRPr="00E00D4B">
        <w:rPr>
          <w:strike/>
        </w:rPr>
        <w:t>s</w:t>
      </w:r>
      <w:r w:rsidRPr="00216833">
        <w:t xml:space="preserve">, or a time/temperature equivalent that inactivates </w:t>
      </w:r>
      <w:proofErr w:type="gramStart"/>
      <w:r w:rsidRPr="00216833">
        <w:t>KHV;</w:t>
      </w:r>
      <w:proofErr w:type="gramEnd"/>
    </w:p>
    <w:p w14:paraId="22660FD4" w14:textId="77777777" w:rsidR="00216833" w:rsidRPr="00216833" w:rsidRDefault="00216833" w:rsidP="00F676A8">
      <w:pPr>
        <w:pStyle w:val="WOAHListNumberedPara"/>
      </w:pPr>
      <w:r w:rsidRPr="008611F2">
        <w:rPr>
          <w:strike/>
        </w:rPr>
        <w:t>2)</w:t>
      </w:r>
      <w:r w:rsidRPr="00216833">
        <w:tab/>
      </w:r>
      <w:r w:rsidRPr="008611F2">
        <w:rPr>
          <w:strike/>
        </w:rPr>
        <w:t xml:space="preserve">mechanically dried eviscerated fish that have been subjected to a heat treatment sufficient to attain a core temperature of at least 50°C for at least three minutes, or a time/temperature equivalent that inactivates </w:t>
      </w:r>
      <w:proofErr w:type="gramStart"/>
      <w:r w:rsidRPr="008611F2">
        <w:rPr>
          <w:strike/>
        </w:rPr>
        <w:t>KHV;</w:t>
      </w:r>
      <w:proofErr w:type="gramEnd"/>
    </w:p>
    <w:p w14:paraId="407A074A" w14:textId="77777777" w:rsidR="00216833" w:rsidRPr="00216833" w:rsidRDefault="00216833" w:rsidP="00F676A8">
      <w:pPr>
        <w:pStyle w:val="WOAHListNumberedPara"/>
      </w:pPr>
      <w:r w:rsidRPr="008611F2">
        <w:rPr>
          <w:strike/>
        </w:rPr>
        <w:t>3</w:t>
      </w:r>
      <w:r w:rsidRPr="008611F2">
        <w:rPr>
          <w:u w:val="double"/>
        </w:rPr>
        <w:t>2</w:t>
      </w:r>
      <w:r w:rsidRPr="00216833">
        <w:t>)</w:t>
      </w:r>
      <w:r w:rsidRPr="00216833">
        <w:tab/>
        <w:t xml:space="preserve">fish </w:t>
      </w:r>
      <w:r w:rsidRPr="00F676A8">
        <w:rPr>
          <w:i/>
          <w:iCs/>
        </w:rPr>
        <w:t>meal</w:t>
      </w:r>
      <w:r w:rsidRPr="00216833">
        <w:t xml:space="preserve"> that has been subjected to a heat treatment sufficient to attain a core temperature of at least 50°C for at least </w:t>
      </w:r>
      <w:proofErr w:type="spellStart"/>
      <w:r w:rsidRPr="008611F2">
        <w:rPr>
          <w:strike/>
        </w:rPr>
        <w:t>three</w:t>
      </w:r>
      <w:r w:rsidRPr="008611F2">
        <w:rPr>
          <w:u w:val="double"/>
        </w:rPr>
        <w:t>one</w:t>
      </w:r>
      <w:proofErr w:type="spellEnd"/>
      <w:r w:rsidRPr="00216833">
        <w:t xml:space="preserve"> minute</w:t>
      </w:r>
      <w:r w:rsidRPr="00E00D4B">
        <w:rPr>
          <w:strike/>
        </w:rPr>
        <w:t>s</w:t>
      </w:r>
      <w:r w:rsidRPr="00216833">
        <w:t xml:space="preserve">, or a time/temperature equivalent that inactivates </w:t>
      </w:r>
      <w:proofErr w:type="gramStart"/>
      <w:r w:rsidRPr="00216833">
        <w:t>KHV;</w:t>
      </w:r>
      <w:proofErr w:type="gramEnd"/>
    </w:p>
    <w:p w14:paraId="24768278" w14:textId="77777777" w:rsidR="00216833" w:rsidRPr="00216833" w:rsidRDefault="00216833" w:rsidP="00F676A8">
      <w:pPr>
        <w:pStyle w:val="WOAHListNumberedPara"/>
      </w:pPr>
      <w:r w:rsidRPr="008611F2">
        <w:rPr>
          <w:strike/>
        </w:rPr>
        <w:t>4</w:t>
      </w:r>
      <w:r w:rsidRPr="008611F2">
        <w:rPr>
          <w:u w:val="double"/>
        </w:rPr>
        <w:t>3</w:t>
      </w:r>
      <w:r w:rsidRPr="00216833">
        <w:t>)</w:t>
      </w:r>
      <w:r w:rsidRPr="00216833">
        <w:tab/>
        <w:t>fish oil.</w:t>
      </w:r>
    </w:p>
    <w:p w14:paraId="7177EE3D" w14:textId="77777777" w:rsidR="00216833" w:rsidRPr="00216833" w:rsidRDefault="00216833" w:rsidP="00F676A8">
      <w:pPr>
        <w:pStyle w:val="WOAHArticleText"/>
        <w:jc w:val="center"/>
      </w:pPr>
      <w:r w:rsidRPr="00216833">
        <w:t>[…]</w:t>
      </w:r>
    </w:p>
    <w:p w14:paraId="29FE07A2" w14:textId="7E4B7DF1" w:rsidR="00C756DE" w:rsidRDefault="00216833" w:rsidP="00EF3F8B">
      <w:pPr>
        <w:jc w:val="center"/>
      </w:pPr>
      <w:r w:rsidRPr="00216833">
        <w:t>____________</w:t>
      </w:r>
    </w:p>
    <w:p w14:paraId="126C37CE" w14:textId="19CCC16E" w:rsidR="003E3D46" w:rsidRPr="00A71394" w:rsidRDefault="003E3D46" w:rsidP="004E5686">
      <w:pPr>
        <w:rPr>
          <w:b/>
          <w:bCs/>
          <w:sz w:val="20"/>
          <w:szCs w:val="20"/>
        </w:rPr>
      </w:pPr>
    </w:p>
    <w:sectPr w:rsidR="003E3D46" w:rsidRPr="00A71394" w:rsidSect="003D3801">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7AD4" w14:textId="77777777" w:rsidR="003D3801" w:rsidRDefault="003D3801" w:rsidP="003C2943">
      <w:pPr>
        <w:spacing w:after="0" w:line="240" w:lineRule="auto"/>
      </w:pPr>
      <w:r>
        <w:separator/>
      </w:r>
    </w:p>
    <w:p w14:paraId="21A1BB6F" w14:textId="77777777" w:rsidR="003D3801" w:rsidRDefault="003D3801"/>
  </w:endnote>
  <w:endnote w:type="continuationSeparator" w:id="0">
    <w:p w14:paraId="25146BC8" w14:textId="77777777" w:rsidR="003D3801" w:rsidRDefault="003D3801" w:rsidP="003C2943">
      <w:pPr>
        <w:spacing w:after="0" w:line="240" w:lineRule="auto"/>
      </w:pPr>
      <w:r>
        <w:continuationSeparator/>
      </w:r>
    </w:p>
    <w:p w14:paraId="1B77A74F" w14:textId="77777777" w:rsidR="003D3801" w:rsidRDefault="003D3801"/>
  </w:endnote>
  <w:endnote w:type="continuationNotice" w:id="1">
    <w:p w14:paraId="18326B76" w14:textId="77777777" w:rsidR="003D3801" w:rsidRDefault="003D3801">
      <w:pPr>
        <w:spacing w:after="0" w:line="240" w:lineRule="auto"/>
      </w:pPr>
    </w:p>
    <w:p w14:paraId="61514F81" w14:textId="77777777" w:rsidR="003D3801" w:rsidRDefault="003D3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F0431" w14:textId="77777777" w:rsidR="003D3801" w:rsidRDefault="003D3801" w:rsidP="003C2943">
      <w:pPr>
        <w:spacing w:after="0" w:line="240" w:lineRule="auto"/>
      </w:pPr>
      <w:r>
        <w:separator/>
      </w:r>
    </w:p>
    <w:p w14:paraId="7A20A38A" w14:textId="77777777" w:rsidR="003D3801" w:rsidRDefault="003D3801"/>
  </w:footnote>
  <w:footnote w:type="continuationSeparator" w:id="0">
    <w:p w14:paraId="0D6919DB" w14:textId="77777777" w:rsidR="003D3801" w:rsidRDefault="003D3801" w:rsidP="003C2943">
      <w:pPr>
        <w:spacing w:after="0" w:line="240" w:lineRule="auto"/>
      </w:pPr>
      <w:r>
        <w:continuationSeparator/>
      </w:r>
    </w:p>
    <w:p w14:paraId="141191DF" w14:textId="77777777" w:rsidR="003D3801" w:rsidRDefault="003D3801"/>
  </w:footnote>
  <w:footnote w:type="continuationNotice" w:id="1">
    <w:p w14:paraId="3C1B0CDC" w14:textId="77777777" w:rsidR="003D3801" w:rsidRDefault="003D3801">
      <w:pPr>
        <w:spacing w:after="0" w:line="240" w:lineRule="auto"/>
      </w:pPr>
    </w:p>
    <w:p w14:paraId="74C91FAC" w14:textId="77777777" w:rsidR="003D3801" w:rsidRDefault="003D3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35106" w:rsidRPr="00312032" w14:paraId="067B2488" w14:textId="77777777" w:rsidTr="00570D81">
      <w:trPr>
        <w:trHeight w:val="58"/>
        <w:jc w:val="center"/>
      </w:trPr>
      <w:tc>
        <w:tcPr>
          <w:tcW w:w="10774" w:type="dxa"/>
        </w:tcPr>
        <w:p w14:paraId="7AFE3D1B" w14:textId="77777777" w:rsidR="00635106" w:rsidRPr="00312032" w:rsidRDefault="00635106" w:rsidP="00635106">
          <w:pPr>
            <w:tabs>
              <w:tab w:val="left" w:pos="8151"/>
            </w:tabs>
            <w:spacing w:after="240"/>
            <w:rPr>
              <w:rFonts w:ascii="Arial" w:hAnsi="Arial" w:cs="Arial"/>
              <w:lang w:val="en-GB"/>
            </w:rPr>
          </w:pPr>
          <w:r w:rsidRPr="00312032">
            <w:rPr>
              <w:rFonts w:ascii="Arial" w:hAnsi="Arial" w:cs="Arial"/>
              <w:lang w:val="en-GB"/>
            </w:rPr>
            <w:tab/>
          </w:r>
        </w:p>
      </w:tc>
    </w:tr>
  </w:tbl>
  <w:p w14:paraId="58CD66E3" w14:textId="77777777" w:rsidR="00A91CB0" w:rsidRPr="00635106" w:rsidRDefault="00A91CB0" w:rsidP="0063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A49"/>
    <w:rsid w:val="00042F74"/>
    <w:rsid w:val="000476AC"/>
    <w:rsid w:val="0005314F"/>
    <w:rsid w:val="00053706"/>
    <w:rsid w:val="000565AF"/>
    <w:rsid w:val="00056C9D"/>
    <w:rsid w:val="0006046A"/>
    <w:rsid w:val="00061B64"/>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5182"/>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D3801"/>
    <w:rsid w:val="003E0B21"/>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4E5686"/>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B32CD"/>
    <w:rsid w:val="005B4358"/>
    <w:rsid w:val="005B7E2B"/>
    <w:rsid w:val="005C20DB"/>
    <w:rsid w:val="005C26A3"/>
    <w:rsid w:val="005C6815"/>
    <w:rsid w:val="005D36B2"/>
    <w:rsid w:val="005E0077"/>
    <w:rsid w:val="005E40E7"/>
    <w:rsid w:val="005E77E0"/>
    <w:rsid w:val="005F3F73"/>
    <w:rsid w:val="005F5F47"/>
    <w:rsid w:val="00601EF5"/>
    <w:rsid w:val="006041D3"/>
    <w:rsid w:val="00611FF3"/>
    <w:rsid w:val="00612D89"/>
    <w:rsid w:val="0062094E"/>
    <w:rsid w:val="0063320C"/>
    <w:rsid w:val="00635106"/>
    <w:rsid w:val="006472E3"/>
    <w:rsid w:val="006529A4"/>
    <w:rsid w:val="0066211A"/>
    <w:rsid w:val="006626C9"/>
    <w:rsid w:val="006679B4"/>
    <w:rsid w:val="006802A1"/>
    <w:rsid w:val="00683CC3"/>
    <w:rsid w:val="00692DA1"/>
    <w:rsid w:val="00693E12"/>
    <w:rsid w:val="00696EF4"/>
    <w:rsid w:val="006A04A0"/>
    <w:rsid w:val="006A5A8E"/>
    <w:rsid w:val="006B1F4C"/>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5F99"/>
    <w:rsid w:val="008474AF"/>
    <w:rsid w:val="008611F2"/>
    <w:rsid w:val="00867506"/>
    <w:rsid w:val="00871D7A"/>
    <w:rsid w:val="00874AF1"/>
    <w:rsid w:val="008814F3"/>
    <w:rsid w:val="0089193D"/>
    <w:rsid w:val="00892AA5"/>
    <w:rsid w:val="008A1868"/>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37E7E"/>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1CB0"/>
    <w:rsid w:val="00A92E05"/>
    <w:rsid w:val="00A97E46"/>
    <w:rsid w:val="00AA6618"/>
    <w:rsid w:val="00AB1704"/>
    <w:rsid w:val="00AC008A"/>
    <w:rsid w:val="00AC04B8"/>
    <w:rsid w:val="00AC0B65"/>
    <w:rsid w:val="00AC178E"/>
    <w:rsid w:val="00AC7FB8"/>
    <w:rsid w:val="00AD14F3"/>
    <w:rsid w:val="00AE7B48"/>
    <w:rsid w:val="00AF4647"/>
    <w:rsid w:val="00B071CE"/>
    <w:rsid w:val="00B13E6D"/>
    <w:rsid w:val="00B2293C"/>
    <w:rsid w:val="00B23F2C"/>
    <w:rsid w:val="00B25FF0"/>
    <w:rsid w:val="00B262BA"/>
    <w:rsid w:val="00B414A7"/>
    <w:rsid w:val="00B437E8"/>
    <w:rsid w:val="00B453FD"/>
    <w:rsid w:val="00B47DA3"/>
    <w:rsid w:val="00B564E6"/>
    <w:rsid w:val="00B62EF6"/>
    <w:rsid w:val="00B63BF1"/>
    <w:rsid w:val="00B64E03"/>
    <w:rsid w:val="00B8531A"/>
    <w:rsid w:val="00B856F5"/>
    <w:rsid w:val="00B85CF0"/>
    <w:rsid w:val="00BA5503"/>
    <w:rsid w:val="00BB0212"/>
    <w:rsid w:val="00BB5221"/>
    <w:rsid w:val="00BB659B"/>
    <w:rsid w:val="00BB65BE"/>
    <w:rsid w:val="00BB7110"/>
    <w:rsid w:val="00BC070A"/>
    <w:rsid w:val="00BC2BE1"/>
    <w:rsid w:val="00BC4504"/>
    <w:rsid w:val="00BD3579"/>
    <w:rsid w:val="00BE1A53"/>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2D34"/>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0784B"/>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512"/>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EF3F8B"/>
    <w:rsid w:val="00F01589"/>
    <w:rsid w:val="00F028C0"/>
    <w:rsid w:val="00F148FB"/>
    <w:rsid w:val="00F2236B"/>
    <w:rsid w:val="00F2428D"/>
    <w:rsid w:val="00F43984"/>
    <w:rsid w:val="00F64027"/>
    <w:rsid w:val="00F676A8"/>
    <w:rsid w:val="00F81664"/>
    <w:rsid w:val="00F832DA"/>
    <w:rsid w:val="00F8405A"/>
    <w:rsid w:val="00F95271"/>
    <w:rsid w:val="00FB03D6"/>
    <w:rsid w:val="00FE6371"/>
    <w:rsid w:val="00FE6DF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3.xml><?xml version="1.0" encoding="utf-8"?>
<ds:datastoreItem xmlns:ds="http://schemas.openxmlformats.org/officeDocument/2006/customXml" ds:itemID="{4F1C8BBA-CDFB-4C73-A4EB-B8ABEF70E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10.7. Infection with KHV</dc:title>
  <dc:subject/>
  <dc:creator>Kathleen Frisch</dc:creator>
  <cp:keywords/>
  <dc:description/>
  <cp:lastModifiedBy>Forde Folle, Kimberly - MRP-APHIS</cp:lastModifiedBy>
  <cp:revision>8</cp:revision>
  <dcterms:created xsi:type="dcterms:W3CDTF">2024-02-22T15:33:00Z</dcterms:created>
  <dcterms:modified xsi:type="dcterms:W3CDTF">2024-04-02T22:53:00Z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