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63E2C" w14:textId="47CF8BD2" w:rsidR="004500B1" w:rsidRPr="004500B1" w:rsidRDefault="004500B1" w:rsidP="004500B1">
      <w:pPr>
        <w:spacing w:after="480" w:line="278" w:lineRule="auto"/>
        <w:jc w:val="right"/>
        <w:rPr>
          <w:rFonts w:ascii="Arial" w:eastAsia="Yu Mincho" w:hAnsi="Arial" w:cs="Arial"/>
          <w:kern w:val="2"/>
          <w:sz w:val="18"/>
          <w:szCs w:val="18"/>
          <w:u w:val="single"/>
          <w14:ligatures w14:val="standardContextual"/>
        </w:rPr>
      </w:pPr>
      <w:r w:rsidRPr="004500B1">
        <w:rPr>
          <w:rFonts w:ascii="Arial" w:eastAsia="Yu Mincho" w:hAnsi="Arial" w:cs="Arial"/>
          <w:kern w:val="2"/>
          <w:sz w:val="18"/>
          <w:szCs w:val="18"/>
          <w:u w:val="single"/>
          <w:lang w:eastAsia="en-US"/>
          <w14:ligatures w14:val="standardContextual"/>
        </w:rPr>
        <w:t xml:space="preserve">Annex </w:t>
      </w:r>
      <w:r>
        <w:rPr>
          <w:rFonts w:ascii="Arial" w:eastAsia="Yu Mincho" w:hAnsi="Arial" w:cs="Arial" w:hint="eastAsia"/>
          <w:kern w:val="2"/>
          <w:sz w:val="18"/>
          <w:szCs w:val="18"/>
          <w:u w:val="single"/>
          <w:lang w:eastAsia="ja-JP"/>
          <w14:ligatures w14:val="standardContextual"/>
        </w:rPr>
        <w:t>2</w:t>
      </w:r>
      <w:r w:rsidR="00D52C40">
        <w:rPr>
          <w:rFonts w:ascii="Arial" w:eastAsia="Yu Mincho" w:hAnsi="Arial" w:cs="Arial" w:hint="eastAsia"/>
          <w:kern w:val="2"/>
          <w:sz w:val="18"/>
          <w:szCs w:val="18"/>
          <w:u w:val="single"/>
          <w:lang w:eastAsia="ja-JP"/>
          <w14:ligatures w14:val="standardContextual"/>
        </w:rPr>
        <w:t>2</w:t>
      </w:r>
    </w:p>
    <w:p w14:paraId="61FAF687" w14:textId="505DC75E" w:rsidR="008D73FE" w:rsidRPr="00323A83" w:rsidRDefault="008D73FE" w:rsidP="00F2181D">
      <w:pPr>
        <w:spacing w:after="480"/>
        <w:jc w:val="center"/>
        <w:rPr>
          <w:rFonts w:ascii="Arial" w:hAnsi="Arial" w:cs="Arial"/>
          <w:spacing w:val="60"/>
          <w:sz w:val="19"/>
          <w:szCs w:val="19"/>
        </w:rPr>
      </w:pPr>
      <w:r w:rsidRPr="00B238CA">
        <w:rPr>
          <w:rFonts w:ascii="Arial" w:hAnsi="Arial" w:cs="Arial"/>
          <w:spacing w:val="40"/>
          <w:sz w:val="24"/>
          <w:szCs w:val="24"/>
        </w:rPr>
        <w:t>CHAPTER 4.7.</w:t>
      </w:r>
      <w:r w:rsidRPr="00B238CA">
        <w:rPr>
          <w:rFonts w:ascii="Arial" w:hAnsi="Arial" w:cs="Arial"/>
          <w:spacing w:val="40"/>
          <w:sz w:val="24"/>
          <w:szCs w:val="24"/>
        </w:rPr>
        <w:br/>
      </w:r>
      <w:r w:rsidRPr="00323A83">
        <w:rPr>
          <w:rFonts w:ascii="Arial" w:hAnsi="Arial" w:cs="Arial"/>
          <w:sz w:val="19"/>
          <w:szCs w:val="19"/>
        </w:rPr>
        <w:br/>
      </w:r>
      <w:r w:rsidRPr="00B238CA">
        <w:rPr>
          <w:rFonts w:ascii="Arial" w:hAnsi="Arial" w:cs="Arial"/>
          <w:b/>
          <w:bCs/>
          <w:spacing w:val="60"/>
          <w:sz w:val="28"/>
          <w:szCs w:val="28"/>
          <w:lang w:eastAsia="ko-KR"/>
        </w:rPr>
        <w:t xml:space="preserve">HEALTH REQUIREMENTS FOR </w:t>
      </w:r>
      <w:r w:rsidR="006B518F" w:rsidRPr="00B238CA">
        <w:rPr>
          <w:rFonts w:ascii="Arial" w:hAnsi="Arial" w:cs="Arial"/>
          <w:b/>
          <w:bCs/>
          <w:caps/>
          <w:spacing w:val="60"/>
          <w:sz w:val="28"/>
          <w:szCs w:val="28"/>
        </w:rPr>
        <w:t>donor</w:t>
      </w:r>
      <w:r w:rsidR="00D3088D" w:rsidRPr="00B238CA">
        <w:rPr>
          <w:rFonts w:ascii="Arial" w:hAnsi="Arial" w:cs="Arial"/>
          <w:b/>
          <w:bCs/>
          <w:caps/>
          <w:spacing w:val="60"/>
          <w:sz w:val="28"/>
          <w:szCs w:val="28"/>
        </w:rPr>
        <w:t xml:space="preserve"> and teaser</w:t>
      </w:r>
      <w:r w:rsidR="006B518F" w:rsidRPr="00B238CA">
        <w:rPr>
          <w:rFonts w:ascii="Arial" w:hAnsi="Arial" w:cs="Arial"/>
          <w:b/>
          <w:bCs/>
          <w:caps/>
          <w:spacing w:val="60"/>
          <w:sz w:val="28"/>
          <w:szCs w:val="28"/>
        </w:rPr>
        <w:t xml:space="preserve"> animal</w:t>
      </w:r>
      <w:r w:rsidR="00D3088D" w:rsidRPr="00B238CA">
        <w:rPr>
          <w:rFonts w:ascii="Arial" w:hAnsi="Arial" w:cs="Arial"/>
          <w:b/>
          <w:bCs/>
          <w:caps/>
          <w:spacing w:val="60"/>
          <w:sz w:val="28"/>
          <w:szCs w:val="28"/>
        </w:rPr>
        <w:t>s</w:t>
      </w:r>
      <w:r w:rsidR="006B518F" w:rsidRPr="00B238CA">
        <w:rPr>
          <w:rFonts w:ascii="Arial" w:hAnsi="Arial" w:cs="Arial"/>
          <w:b/>
          <w:bCs/>
          <w:caps/>
          <w:spacing w:val="60"/>
          <w:sz w:val="28"/>
          <w:szCs w:val="28"/>
        </w:rPr>
        <w:t xml:space="preserve"> in </w:t>
      </w:r>
      <w:r w:rsidR="00D3088D" w:rsidRPr="00B238CA">
        <w:rPr>
          <w:rFonts w:ascii="Arial" w:hAnsi="Arial" w:cs="Arial"/>
          <w:b/>
          <w:bCs/>
          <w:caps/>
          <w:spacing w:val="60"/>
          <w:sz w:val="28"/>
          <w:szCs w:val="28"/>
        </w:rPr>
        <w:t>semen collection centres</w:t>
      </w:r>
      <w:r w:rsidR="006B518F" w:rsidRPr="00B238CA">
        <w:rPr>
          <w:rFonts w:ascii="Arial" w:hAnsi="Arial" w:cs="Arial"/>
          <w:b/>
          <w:bCs/>
          <w:spacing w:val="60"/>
          <w:sz w:val="28"/>
          <w:szCs w:val="28"/>
        </w:rPr>
        <w:t xml:space="preserve"> </w:t>
      </w:r>
    </w:p>
    <w:p w14:paraId="73D096D8" w14:textId="77777777" w:rsidR="008D73FE" w:rsidRPr="00323A83" w:rsidRDefault="008D73FE" w:rsidP="008D73FE">
      <w:pPr>
        <w:spacing w:after="240"/>
        <w:jc w:val="center"/>
        <w:rPr>
          <w:rFonts w:ascii="Arial" w:hAnsi="Arial" w:cs="Arial"/>
          <w:sz w:val="19"/>
          <w:szCs w:val="19"/>
        </w:rPr>
      </w:pPr>
      <w:bookmarkStart w:id="0" w:name="article_coll_semen.1."/>
      <w:bookmarkEnd w:id="0"/>
      <w:r w:rsidRPr="00323A83">
        <w:rPr>
          <w:rFonts w:ascii="Arial" w:hAnsi="Arial" w:cs="Arial"/>
          <w:sz w:val="19"/>
          <w:szCs w:val="19"/>
        </w:rPr>
        <w:t>Article 4.7.1.</w:t>
      </w:r>
    </w:p>
    <w:p w14:paraId="2437DBB3" w14:textId="77777777" w:rsidR="008D73FE" w:rsidRPr="00245AB0" w:rsidRDefault="008D73FE" w:rsidP="008D73FE">
      <w:pPr>
        <w:spacing w:after="240"/>
        <w:rPr>
          <w:rFonts w:ascii="Arial" w:hAnsi="Arial" w:cs="Arial"/>
          <w:b/>
          <w:bCs/>
          <w:sz w:val="19"/>
          <w:szCs w:val="19"/>
        </w:rPr>
      </w:pPr>
      <w:r w:rsidRPr="00245AB0">
        <w:rPr>
          <w:rFonts w:ascii="Arial" w:hAnsi="Arial" w:cs="Arial"/>
          <w:b/>
          <w:bCs/>
          <w:sz w:val="19"/>
          <w:szCs w:val="19"/>
        </w:rPr>
        <w:t>General considerations</w:t>
      </w:r>
    </w:p>
    <w:p w14:paraId="0DF425FE" w14:textId="650D7023" w:rsidR="008D73FE" w:rsidRPr="00323A83" w:rsidRDefault="2D999BA0" w:rsidP="00977662">
      <w:pPr>
        <w:spacing w:after="240"/>
        <w:jc w:val="both"/>
        <w:rPr>
          <w:rFonts w:ascii="Arial" w:hAnsi="Arial" w:cs="Arial"/>
          <w:sz w:val="19"/>
          <w:szCs w:val="19"/>
          <w:lang w:eastAsia="ko-KR"/>
        </w:rPr>
      </w:pPr>
      <w:r w:rsidRPr="047F98F8">
        <w:rPr>
          <w:rFonts w:ascii="Arial" w:hAnsi="Arial" w:cs="Arial"/>
          <w:sz w:val="19"/>
          <w:szCs w:val="19"/>
          <w:lang w:eastAsia="ko-KR"/>
        </w:rPr>
        <w:t xml:space="preserve">The objective of this chapter is to provide general animal health recommendations to minimise the risk of </w:t>
      </w:r>
      <w:r w:rsidR="44504924" w:rsidRPr="047F98F8">
        <w:rPr>
          <w:rFonts w:ascii="Arial" w:hAnsi="Arial" w:cs="Arial"/>
          <w:sz w:val="19"/>
          <w:szCs w:val="19"/>
          <w:lang w:eastAsia="ko-KR"/>
        </w:rPr>
        <w:t xml:space="preserve">donor and teaser </w:t>
      </w:r>
      <w:r w:rsidR="44504924" w:rsidRPr="047F98F8">
        <w:rPr>
          <w:rFonts w:ascii="Arial" w:hAnsi="Arial" w:cs="Arial"/>
          <w:i/>
          <w:iCs/>
          <w:sz w:val="19"/>
          <w:szCs w:val="19"/>
          <w:lang w:eastAsia="ko-KR"/>
        </w:rPr>
        <w:t>animals</w:t>
      </w:r>
      <w:r w:rsidR="44504924" w:rsidRPr="047F98F8">
        <w:rPr>
          <w:rFonts w:ascii="Arial" w:hAnsi="Arial" w:cs="Arial"/>
          <w:sz w:val="19"/>
          <w:szCs w:val="19"/>
          <w:lang w:eastAsia="ko-KR"/>
        </w:rPr>
        <w:t xml:space="preserve"> introducing </w:t>
      </w:r>
      <w:r w:rsidR="5EF2B1F2" w:rsidRPr="047F98F8">
        <w:rPr>
          <w:rFonts w:ascii="Arial" w:hAnsi="Arial" w:cs="Arial"/>
          <w:sz w:val="19"/>
          <w:szCs w:val="19"/>
          <w:lang w:eastAsia="ko-KR"/>
        </w:rPr>
        <w:t xml:space="preserve">or </w:t>
      </w:r>
      <w:r w:rsidRPr="047F98F8">
        <w:rPr>
          <w:rFonts w:ascii="Arial" w:hAnsi="Arial" w:cs="Arial"/>
          <w:sz w:val="19"/>
          <w:szCs w:val="19"/>
          <w:lang w:eastAsia="ko-KR"/>
        </w:rPr>
        <w:t xml:space="preserve">spreading </w:t>
      </w:r>
      <w:r w:rsidRPr="047F98F8">
        <w:rPr>
          <w:rFonts w:ascii="Arial" w:hAnsi="Arial" w:cs="Arial"/>
          <w:i/>
          <w:iCs/>
          <w:sz w:val="19"/>
          <w:szCs w:val="19"/>
          <w:lang w:eastAsia="ko-KR"/>
        </w:rPr>
        <w:t>listed diseases</w:t>
      </w:r>
      <w:r w:rsidRPr="047F98F8">
        <w:rPr>
          <w:rFonts w:ascii="Arial" w:hAnsi="Arial" w:cs="Arial"/>
          <w:sz w:val="19"/>
          <w:szCs w:val="19"/>
          <w:lang w:eastAsia="ko-KR"/>
        </w:rPr>
        <w:t xml:space="preserve"> </w:t>
      </w:r>
      <w:r w:rsidR="178E70AF" w:rsidRPr="047F98F8">
        <w:rPr>
          <w:rFonts w:ascii="Arial" w:hAnsi="Arial" w:cs="Arial"/>
          <w:sz w:val="19"/>
          <w:szCs w:val="19"/>
          <w:lang w:eastAsia="ko-KR"/>
        </w:rPr>
        <w:t>with</w:t>
      </w:r>
      <w:r w:rsidRPr="047F98F8">
        <w:rPr>
          <w:rFonts w:ascii="Arial" w:hAnsi="Arial" w:cs="Arial"/>
          <w:sz w:val="19"/>
          <w:szCs w:val="19"/>
          <w:lang w:eastAsia="ko-KR"/>
        </w:rPr>
        <w:t xml:space="preserve">in a </w:t>
      </w:r>
      <w:r w:rsidRPr="047F98F8">
        <w:rPr>
          <w:rFonts w:ascii="Arial" w:hAnsi="Arial" w:cs="Arial"/>
          <w:i/>
          <w:iCs/>
          <w:sz w:val="19"/>
          <w:szCs w:val="19"/>
          <w:lang w:eastAsia="ko-KR"/>
        </w:rPr>
        <w:t>semen collection centre</w:t>
      </w:r>
      <w:r w:rsidR="001FF76C" w:rsidRPr="047F98F8">
        <w:rPr>
          <w:rFonts w:ascii="Arial" w:hAnsi="Arial" w:cs="Arial"/>
          <w:sz w:val="19"/>
          <w:szCs w:val="19"/>
          <w:lang w:eastAsia="ko-KR"/>
        </w:rPr>
        <w:t xml:space="preserve"> or</w:t>
      </w:r>
      <w:r w:rsidR="3B2DA9AA" w:rsidRPr="047F98F8">
        <w:rPr>
          <w:rFonts w:ascii="Arial" w:eastAsiaTheme="minorEastAsia" w:hAnsi="Arial" w:cs="Arial"/>
          <w:sz w:val="19"/>
          <w:szCs w:val="19"/>
          <w:lang w:eastAsia="ja-JP"/>
        </w:rPr>
        <w:t xml:space="preserve"> transmitting</w:t>
      </w:r>
      <w:r w:rsidR="001FF76C" w:rsidRPr="047F98F8">
        <w:rPr>
          <w:rFonts w:ascii="Arial" w:hAnsi="Arial" w:cs="Arial"/>
          <w:sz w:val="19"/>
          <w:szCs w:val="19"/>
          <w:lang w:eastAsia="ko-KR"/>
        </w:rPr>
        <w:t xml:space="preserve"> </w:t>
      </w:r>
      <w:r w:rsidR="458406F9" w:rsidRPr="0083166D">
        <w:rPr>
          <w:rFonts w:ascii="Arial" w:hAnsi="Arial" w:cs="Arial"/>
          <w:i/>
          <w:iCs/>
          <w:sz w:val="19"/>
          <w:szCs w:val="19"/>
          <w:lang w:eastAsia="ko-KR"/>
        </w:rPr>
        <w:t>listed diseases</w:t>
      </w:r>
      <w:r w:rsidR="001FF76C" w:rsidRPr="047F98F8">
        <w:rPr>
          <w:rFonts w:ascii="Arial" w:hAnsi="Arial" w:cs="Arial"/>
          <w:sz w:val="19"/>
          <w:szCs w:val="19"/>
          <w:lang w:eastAsia="ko-KR"/>
        </w:rPr>
        <w:t xml:space="preserve"> through</w:t>
      </w:r>
      <w:r w:rsidR="2D585DEB" w:rsidRPr="047F98F8">
        <w:rPr>
          <w:rFonts w:ascii="Arial" w:hAnsi="Arial" w:cs="Arial"/>
          <w:sz w:val="19"/>
          <w:szCs w:val="19"/>
          <w:lang w:eastAsia="ko-KR"/>
        </w:rPr>
        <w:t xml:space="preserve"> semen</w:t>
      </w:r>
      <w:r w:rsidRPr="047F98F8">
        <w:rPr>
          <w:rFonts w:ascii="Arial" w:hAnsi="Arial" w:cs="Arial"/>
          <w:sz w:val="19"/>
          <w:szCs w:val="19"/>
          <w:lang w:eastAsia="ko-KR"/>
        </w:rPr>
        <w:t>.</w:t>
      </w:r>
      <w:r w:rsidR="00245AB0">
        <w:rPr>
          <w:rFonts w:ascii="Arial" w:hAnsi="Arial" w:cs="Arial"/>
          <w:sz w:val="19"/>
          <w:szCs w:val="19"/>
          <w:lang w:eastAsia="ko-KR"/>
        </w:rPr>
        <w:t xml:space="preserve"> </w:t>
      </w:r>
    </w:p>
    <w:p w14:paraId="6A622B15" w14:textId="18D323CC" w:rsidR="008D73FE" w:rsidRPr="00323A83" w:rsidRDefault="00215CA0" w:rsidP="00977662">
      <w:pPr>
        <w:spacing w:after="240"/>
        <w:jc w:val="both"/>
        <w:rPr>
          <w:rFonts w:ascii="Arial" w:eastAsiaTheme="minorEastAsia" w:hAnsi="Arial" w:cs="Arial"/>
          <w:sz w:val="19"/>
          <w:szCs w:val="19"/>
          <w:lang w:eastAsia="ko-KR"/>
        </w:rPr>
      </w:pPr>
      <w:r w:rsidRPr="00323A83">
        <w:rPr>
          <w:rFonts w:ascii="Arial" w:eastAsia="Malgun Gothic" w:hAnsi="Arial" w:cs="Arial"/>
          <w:sz w:val="19"/>
          <w:szCs w:val="19"/>
          <w:lang w:eastAsia="ko-KR"/>
        </w:rPr>
        <w:t>The r</w:t>
      </w:r>
      <w:r w:rsidR="008D73FE" w:rsidRPr="00323A83">
        <w:rPr>
          <w:rFonts w:ascii="Arial" w:eastAsia="Malgun Gothic" w:hAnsi="Arial" w:cs="Arial"/>
          <w:sz w:val="19"/>
          <w:szCs w:val="19"/>
          <w:lang w:eastAsia="ko-KR"/>
        </w:rPr>
        <w:t xml:space="preserve">ecommendations </w:t>
      </w:r>
      <w:r w:rsidRPr="00323A83">
        <w:rPr>
          <w:rFonts w:ascii="Arial" w:eastAsia="Malgun Gothic" w:hAnsi="Arial" w:cs="Arial"/>
          <w:sz w:val="19"/>
          <w:szCs w:val="19"/>
          <w:lang w:eastAsia="ko-KR"/>
        </w:rPr>
        <w:t>in</w:t>
      </w:r>
      <w:r w:rsidR="008D73FE" w:rsidRPr="00323A83">
        <w:rPr>
          <w:rFonts w:ascii="Arial" w:eastAsia="Malgun Gothic" w:hAnsi="Arial" w:cs="Arial"/>
          <w:sz w:val="19"/>
          <w:szCs w:val="19"/>
          <w:lang w:eastAsia="ko-KR"/>
        </w:rPr>
        <w:t xml:space="preserve"> this chapter apply to </w:t>
      </w:r>
      <w:r w:rsidR="008D73FE" w:rsidRPr="00323A83">
        <w:rPr>
          <w:rFonts w:ascii="Arial" w:hAnsi="Arial" w:cs="Arial"/>
          <w:sz w:val="19"/>
          <w:szCs w:val="19"/>
        </w:rPr>
        <w:t xml:space="preserve">bovine, ovine, caprine, porcine, equine and cervid </w:t>
      </w:r>
      <w:r w:rsidR="008D73FE" w:rsidRPr="00323A83">
        <w:rPr>
          <w:rFonts w:ascii="Arial" w:eastAsia="Malgun Gothic" w:hAnsi="Arial" w:cs="Arial"/>
          <w:sz w:val="19"/>
          <w:szCs w:val="19"/>
          <w:lang w:eastAsia="ko-KR"/>
        </w:rPr>
        <w:t xml:space="preserve">donor and teaser </w:t>
      </w:r>
      <w:r w:rsidR="008D73FE" w:rsidRPr="00323A83">
        <w:rPr>
          <w:rFonts w:ascii="Arial" w:hAnsi="Arial" w:cs="Arial"/>
          <w:i/>
          <w:iCs/>
          <w:sz w:val="19"/>
          <w:szCs w:val="19"/>
        </w:rPr>
        <w:t>animals</w:t>
      </w:r>
      <w:r w:rsidR="008D73FE" w:rsidRPr="00323A83">
        <w:rPr>
          <w:rFonts w:ascii="Arial" w:hAnsi="Arial" w:cs="Arial"/>
          <w:sz w:val="19"/>
          <w:szCs w:val="19"/>
        </w:rPr>
        <w:t xml:space="preserve">, </w:t>
      </w:r>
      <w:r w:rsidR="008D73FE" w:rsidRPr="00323A83">
        <w:rPr>
          <w:rFonts w:ascii="Arial" w:eastAsia="Malgun Gothic" w:hAnsi="Arial" w:cs="Arial"/>
          <w:sz w:val="19"/>
          <w:szCs w:val="19"/>
          <w:lang w:eastAsia="ko-KR"/>
        </w:rPr>
        <w:t>before entr</w:t>
      </w:r>
      <w:r w:rsidR="007A58F7" w:rsidRPr="00323A83">
        <w:rPr>
          <w:rFonts w:ascii="Arial" w:eastAsia="Malgun Gothic" w:hAnsi="Arial" w:cs="Arial"/>
          <w:sz w:val="19"/>
          <w:szCs w:val="19"/>
          <w:lang w:eastAsia="ko-KR"/>
        </w:rPr>
        <w:t xml:space="preserve">y into </w:t>
      </w:r>
      <w:r w:rsidR="008D73FE" w:rsidRPr="00323A83">
        <w:rPr>
          <w:rFonts w:ascii="Arial" w:eastAsia="Malgun Gothic" w:hAnsi="Arial" w:cs="Arial"/>
          <w:sz w:val="19"/>
          <w:szCs w:val="19"/>
          <w:lang w:eastAsia="ko-KR"/>
        </w:rPr>
        <w:t>and during the</w:t>
      </w:r>
      <w:r w:rsidR="007A58F7" w:rsidRPr="00323A83">
        <w:rPr>
          <w:rFonts w:ascii="Arial" w:eastAsia="Malgun Gothic" w:hAnsi="Arial" w:cs="Arial"/>
          <w:sz w:val="19"/>
          <w:szCs w:val="19"/>
          <w:lang w:eastAsia="ko-KR"/>
        </w:rPr>
        <w:t>ir</w:t>
      </w:r>
      <w:r w:rsidR="008D73FE" w:rsidRPr="00323A83">
        <w:rPr>
          <w:rFonts w:ascii="Arial" w:eastAsia="Malgun Gothic" w:hAnsi="Arial" w:cs="Arial"/>
          <w:sz w:val="19"/>
          <w:szCs w:val="19"/>
          <w:lang w:eastAsia="ko-KR"/>
        </w:rPr>
        <w:t xml:space="preserve"> stay </w:t>
      </w:r>
      <w:r w:rsidR="007A58F7" w:rsidRPr="00323A83">
        <w:rPr>
          <w:rFonts w:ascii="Arial" w:eastAsia="Malgun Gothic" w:hAnsi="Arial" w:cs="Arial"/>
          <w:sz w:val="19"/>
          <w:szCs w:val="19"/>
          <w:lang w:eastAsia="ko-KR"/>
        </w:rPr>
        <w:t>in</w:t>
      </w:r>
      <w:r w:rsidR="008D73FE" w:rsidRPr="00323A83">
        <w:rPr>
          <w:rFonts w:ascii="Arial" w:eastAsia="Malgun Gothic" w:hAnsi="Arial" w:cs="Arial"/>
          <w:sz w:val="19"/>
          <w:szCs w:val="19"/>
          <w:lang w:eastAsia="ko-KR"/>
        </w:rPr>
        <w:t xml:space="preserve"> a </w:t>
      </w:r>
      <w:r w:rsidR="008D73FE" w:rsidRPr="00323A83">
        <w:rPr>
          <w:rFonts w:ascii="Arial" w:eastAsia="Malgun Gothic" w:hAnsi="Arial" w:cs="Arial"/>
          <w:i/>
          <w:iCs/>
          <w:sz w:val="19"/>
          <w:szCs w:val="19"/>
          <w:lang w:eastAsia="ko-KR"/>
        </w:rPr>
        <w:t>semen collection centre</w:t>
      </w:r>
      <w:r w:rsidR="008D73FE" w:rsidRPr="00323A83">
        <w:rPr>
          <w:rFonts w:ascii="Arial" w:eastAsia="Arial" w:hAnsi="Arial" w:cs="Arial"/>
          <w:sz w:val="19"/>
          <w:szCs w:val="19"/>
        </w:rPr>
        <w:t xml:space="preserve">. </w:t>
      </w:r>
    </w:p>
    <w:p w14:paraId="531BAC1B" w14:textId="3638DCB8" w:rsidR="008D73FE" w:rsidRPr="00323A83" w:rsidRDefault="2D999BA0" w:rsidP="00977662">
      <w:pPr>
        <w:spacing w:after="240"/>
        <w:jc w:val="both"/>
        <w:rPr>
          <w:rFonts w:ascii="Arial" w:hAnsi="Arial" w:cs="Arial"/>
          <w:sz w:val="19"/>
          <w:szCs w:val="19"/>
          <w:lang w:eastAsia="ko-KR"/>
        </w:rPr>
      </w:pPr>
      <w:r w:rsidRPr="047F98F8">
        <w:rPr>
          <w:rFonts w:ascii="Arial" w:eastAsia="Malgun Gothic" w:hAnsi="Arial" w:cs="Arial"/>
          <w:sz w:val="19"/>
          <w:szCs w:val="19"/>
          <w:lang w:eastAsia="ko-KR"/>
        </w:rPr>
        <w:t>Chapter 4.6</w:t>
      </w:r>
      <w:r w:rsidRPr="047F98F8">
        <w:rPr>
          <w:rFonts w:ascii="Arial" w:hAnsi="Arial" w:cs="Arial"/>
          <w:sz w:val="19"/>
          <w:szCs w:val="19"/>
          <w:lang w:eastAsia="ko-KR"/>
        </w:rPr>
        <w:t xml:space="preserve">. </w:t>
      </w:r>
      <w:r w:rsidR="5CF21770" w:rsidRPr="047F98F8">
        <w:rPr>
          <w:rFonts w:ascii="Arial" w:hAnsi="Arial" w:cs="Arial"/>
          <w:sz w:val="19"/>
          <w:szCs w:val="19"/>
          <w:lang w:eastAsia="ko-KR"/>
        </w:rPr>
        <w:t xml:space="preserve">provides </w:t>
      </w:r>
      <w:r w:rsidRPr="047F98F8">
        <w:rPr>
          <w:rFonts w:ascii="Arial" w:hAnsi="Arial" w:cs="Arial"/>
          <w:sz w:val="19"/>
          <w:szCs w:val="19"/>
          <w:lang w:eastAsia="ko-KR"/>
        </w:rPr>
        <w:t>r</w:t>
      </w:r>
      <w:r w:rsidRPr="047F98F8">
        <w:rPr>
          <w:rFonts w:ascii="Arial" w:eastAsia="Malgun Gothic" w:hAnsi="Arial" w:cs="Arial"/>
          <w:sz w:val="19"/>
          <w:szCs w:val="19"/>
          <w:lang w:eastAsia="ko-KR"/>
        </w:rPr>
        <w:t xml:space="preserve">ecommendations for the collection, processing and storage of semen, as well as for </w:t>
      </w:r>
      <w:r w:rsidRPr="047F98F8">
        <w:rPr>
          <w:rFonts w:ascii="Arial" w:eastAsia="Malgun Gothic" w:hAnsi="Arial" w:cs="Arial"/>
          <w:i/>
          <w:iCs/>
          <w:sz w:val="19"/>
          <w:szCs w:val="19"/>
          <w:lang w:eastAsia="ko-KR"/>
        </w:rPr>
        <w:t>biosecurity</w:t>
      </w:r>
      <w:r w:rsidRPr="047F98F8">
        <w:rPr>
          <w:rFonts w:ascii="Arial" w:eastAsia="Malgun Gothic" w:hAnsi="Arial" w:cs="Arial"/>
          <w:sz w:val="19"/>
          <w:szCs w:val="19"/>
          <w:lang w:eastAsia="ko-KR"/>
        </w:rPr>
        <w:t xml:space="preserve"> and conditions for managing and housing </w:t>
      </w:r>
      <w:r w:rsidRPr="047F98F8">
        <w:rPr>
          <w:rFonts w:ascii="Arial" w:eastAsia="Malgun Gothic" w:hAnsi="Arial" w:cs="Arial"/>
          <w:i/>
          <w:iCs/>
          <w:sz w:val="19"/>
          <w:szCs w:val="19"/>
          <w:lang w:eastAsia="ko-KR"/>
        </w:rPr>
        <w:t>animals</w:t>
      </w:r>
      <w:r w:rsidR="373940CA" w:rsidRPr="047F98F8">
        <w:rPr>
          <w:rFonts w:ascii="Arial" w:eastAsia="Malgun Gothic" w:hAnsi="Arial" w:cs="Arial"/>
          <w:i/>
          <w:iCs/>
          <w:sz w:val="19"/>
          <w:szCs w:val="19"/>
          <w:lang w:eastAsia="ko-KR"/>
        </w:rPr>
        <w:t xml:space="preserve"> </w:t>
      </w:r>
      <w:r w:rsidR="373940CA" w:rsidRPr="047F98F8">
        <w:rPr>
          <w:rFonts w:ascii="Arial" w:eastAsia="Malgun Gothic" w:hAnsi="Arial" w:cs="Arial"/>
          <w:sz w:val="19"/>
          <w:szCs w:val="19"/>
          <w:lang w:eastAsia="ko-KR"/>
        </w:rPr>
        <w:t xml:space="preserve">in a </w:t>
      </w:r>
      <w:r w:rsidR="373940CA" w:rsidRPr="047F98F8">
        <w:rPr>
          <w:rFonts w:ascii="Arial" w:eastAsia="Malgun Gothic" w:hAnsi="Arial" w:cs="Arial"/>
          <w:i/>
          <w:iCs/>
          <w:sz w:val="19"/>
          <w:szCs w:val="19"/>
          <w:lang w:eastAsia="ko-KR"/>
        </w:rPr>
        <w:t>semen collection centre</w:t>
      </w:r>
      <w:r w:rsidRPr="047F98F8">
        <w:rPr>
          <w:rFonts w:ascii="Arial" w:eastAsia="Malgun Gothic" w:hAnsi="Arial" w:cs="Arial"/>
          <w:i/>
          <w:iCs/>
          <w:sz w:val="19"/>
          <w:szCs w:val="19"/>
          <w:lang w:eastAsia="ko-KR"/>
        </w:rPr>
        <w:t>.</w:t>
      </w:r>
      <w:r w:rsidRPr="047F98F8">
        <w:rPr>
          <w:rFonts w:ascii="Arial" w:eastAsia="Malgun Gothic" w:hAnsi="Arial" w:cs="Arial"/>
          <w:sz w:val="19"/>
          <w:szCs w:val="19"/>
          <w:lang w:eastAsia="ko-KR"/>
        </w:rPr>
        <w:t xml:space="preserve"> </w:t>
      </w:r>
      <w:r w:rsidRPr="047F98F8">
        <w:rPr>
          <w:rFonts w:ascii="Arial" w:hAnsi="Arial" w:cs="Arial"/>
          <w:sz w:val="19"/>
          <w:szCs w:val="19"/>
          <w:lang w:eastAsia="ko-KR"/>
        </w:rPr>
        <w:t xml:space="preserve">The recommendations </w:t>
      </w:r>
      <w:r w:rsidR="34A2A6B1" w:rsidRPr="047F98F8">
        <w:rPr>
          <w:rFonts w:ascii="Arial" w:hAnsi="Arial" w:cs="Arial"/>
          <w:sz w:val="19"/>
          <w:szCs w:val="19"/>
          <w:lang w:eastAsia="ko-KR"/>
        </w:rPr>
        <w:t xml:space="preserve">in </w:t>
      </w:r>
      <w:r w:rsidR="03ED80CA" w:rsidRPr="047F98F8">
        <w:rPr>
          <w:rFonts w:ascii="Arial" w:eastAsiaTheme="minorEastAsia" w:hAnsi="Arial" w:cs="Arial"/>
          <w:sz w:val="19"/>
          <w:szCs w:val="19"/>
          <w:lang w:eastAsia="ja-JP"/>
        </w:rPr>
        <w:t xml:space="preserve">this </w:t>
      </w:r>
      <w:r w:rsidR="34A2A6B1" w:rsidRPr="047F98F8">
        <w:rPr>
          <w:rFonts w:ascii="Arial" w:hAnsi="Arial" w:cs="Arial"/>
          <w:sz w:val="19"/>
          <w:szCs w:val="19"/>
          <w:lang w:eastAsia="ko-KR"/>
        </w:rPr>
        <w:t>chapter</w:t>
      </w:r>
      <w:r w:rsidR="628D242F" w:rsidRPr="047F98F8">
        <w:rPr>
          <w:rFonts w:ascii="Arial" w:hAnsi="Arial" w:cs="Arial"/>
          <w:sz w:val="19"/>
          <w:szCs w:val="19"/>
          <w:lang w:eastAsia="ko-KR"/>
        </w:rPr>
        <w:t xml:space="preserve"> should be applied in conjunction with </w:t>
      </w:r>
      <w:r w:rsidR="48710270" w:rsidRPr="047F98F8">
        <w:rPr>
          <w:rFonts w:ascii="Arial" w:hAnsi="Arial" w:cs="Arial"/>
          <w:sz w:val="19"/>
          <w:szCs w:val="19"/>
          <w:lang w:eastAsia="ko-KR"/>
        </w:rPr>
        <w:t xml:space="preserve">those in </w:t>
      </w:r>
      <w:r w:rsidR="628D242F" w:rsidRPr="047F98F8">
        <w:rPr>
          <w:rFonts w:ascii="Arial" w:hAnsi="Arial" w:cs="Arial"/>
          <w:sz w:val="19"/>
          <w:szCs w:val="19"/>
          <w:lang w:eastAsia="ko-KR"/>
        </w:rPr>
        <w:t xml:space="preserve">Chapter 4.6. </w:t>
      </w:r>
      <w:r w:rsidRPr="047F98F8">
        <w:rPr>
          <w:rFonts w:ascii="Arial" w:hAnsi="Arial" w:cs="Arial"/>
          <w:sz w:val="19"/>
          <w:szCs w:val="19"/>
          <w:lang w:eastAsia="ko-KR"/>
        </w:rPr>
        <w:t xml:space="preserve">Similarly, </w:t>
      </w:r>
      <w:bookmarkStart w:id="1" w:name="_Hlk168412268"/>
      <w:r w:rsidRPr="047F98F8">
        <w:rPr>
          <w:rFonts w:ascii="Arial" w:hAnsi="Arial" w:cs="Arial"/>
          <w:i/>
          <w:iCs/>
          <w:sz w:val="19"/>
          <w:szCs w:val="19"/>
          <w:lang w:eastAsia="ko-KR"/>
        </w:rPr>
        <w:t>sanitary measures</w:t>
      </w:r>
      <w:r w:rsidRPr="047F98F8">
        <w:rPr>
          <w:rFonts w:ascii="Arial" w:hAnsi="Arial" w:cs="Arial"/>
          <w:sz w:val="19"/>
          <w:szCs w:val="19"/>
          <w:lang w:val="en-IE" w:eastAsia="ko-KR"/>
        </w:rPr>
        <w:t xml:space="preserve"> for disease prevention and control </w:t>
      </w:r>
      <w:bookmarkEnd w:id="1"/>
      <w:r w:rsidRPr="047F98F8">
        <w:rPr>
          <w:rFonts w:ascii="Arial" w:hAnsi="Arial" w:cs="Arial"/>
          <w:sz w:val="19"/>
          <w:szCs w:val="19"/>
          <w:lang w:val="en-IE" w:eastAsia="ko-KR"/>
        </w:rPr>
        <w:t xml:space="preserve">should be applied to donor and teaser </w:t>
      </w:r>
      <w:r w:rsidRPr="047F98F8">
        <w:rPr>
          <w:rFonts w:ascii="Arial" w:hAnsi="Arial" w:cs="Arial"/>
          <w:i/>
          <w:iCs/>
          <w:sz w:val="19"/>
          <w:szCs w:val="19"/>
          <w:lang w:val="en-IE" w:eastAsia="ko-KR"/>
        </w:rPr>
        <w:t>animals</w:t>
      </w:r>
      <w:r w:rsidRPr="047F98F8">
        <w:rPr>
          <w:rFonts w:ascii="Arial" w:hAnsi="Arial" w:cs="Arial"/>
          <w:sz w:val="19"/>
          <w:szCs w:val="19"/>
          <w:lang w:val="en-IE" w:eastAsia="ko-KR"/>
        </w:rPr>
        <w:t xml:space="preserve"> throughout the entire process from</w:t>
      </w:r>
      <w:r w:rsidR="00245AB0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Pr="047F98F8">
        <w:rPr>
          <w:rFonts w:ascii="Arial" w:hAnsi="Arial" w:cs="Arial"/>
          <w:sz w:val="19"/>
          <w:szCs w:val="19"/>
          <w:lang w:val="en-IE" w:eastAsia="ko-KR"/>
        </w:rPr>
        <w:t>entry into the pre-isolation facility, to the dispatch of</w:t>
      </w:r>
      <w:r w:rsidR="00245AB0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Pr="047F98F8">
        <w:rPr>
          <w:rFonts w:ascii="Arial" w:hAnsi="Arial" w:cs="Arial"/>
          <w:sz w:val="19"/>
          <w:szCs w:val="19"/>
          <w:lang w:val="en-IE" w:eastAsia="ko-KR"/>
        </w:rPr>
        <w:t>semen</w:t>
      </w:r>
      <w:r w:rsidR="00245AB0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="45232851" w:rsidRPr="047F98F8">
        <w:rPr>
          <w:rFonts w:ascii="Arial" w:eastAsiaTheme="minorEastAsia" w:hAnsi="Arial" w:cs="Arial"/>
          <w:sz w:val="19"/>
          <w:szCs w:val="19"/>
          <w:lang w:val="en-IE" w:eastAsia="ja-JP"/>
        </w:rPr>
        <w:t xml:space="preserve">from </w:t>
      </w:r>
      <w:r w:rsidRPr="047F98F8">
        <w:rPr>
          <w:rFonts w:ascii="Arial" w:hAnsi="Arial" w:cs="Arial"/>
          <w:sz w:val="19"/>
          <w:szCs w:val="19"/>
          <w:lang w:val="en-IE" w:eastAsia="ko-KR"/>
        </w:rPr>
        <w:t>the</w:t>
      </w:r>
      <w:r w:rsidRPr="047F98F8">
        <w:rPr>
          <w:rFonts w:ascii="Arial" w:hAnsi="Arial" w:cs="Arial"/>
          <w:i/>
          <w:iCs/>
          <w:sz w:val="19"/>
          <w:szCs w:val="19"/>
          <w:lang w:val="en-IE" w:eastAsia="ko-KR"/>
        </w:rPr>
        <w:t xml:space="preserve"> semen collection centre. </w:t>
      </w:r>
      <w:r w:rsidR="4F3691EA" w:rsidRPr="00230E17">
        <w:rPr>
          <w:rFonts w:ascii="Arial" w:hAnsi="Arial" w:cs="Arial"/>
          <w:sz w:val="19"/>
          <w:szCs w:val="19"/>
          <w:lang w:val="en-IE" w:eastAsia="ko-KR"/>
        </w:rPr>
        <w:t>The</w:t>
      </w:r>
      <w:r w:rsidR="4F3691EA" w:rsidRPr="047F98F8">
        <w:rPr>
          <w:rFonts w:ascii="Arial" w:hAnsi="Arial" w:cs="Arial"/>
          <w:i/>
          <w:iCs/>
          <w:sz w:val="19"/>
          <w:szCs w:val="19"/>
          <w:lang w:val="en-IE" w:eastAsia="ko-KR"/>
        </w:rPr>
        <w:t xml:space="preserve"> </w:t>
      </w:r>
      <w:r w:rsidR="4F3691EA" w:rsidRPr="00230E17">
        <w:rPr>
          <w:rFonts w:ascii="Arial" w:hAnsi="Arial" w:cs="Arial"/>
          <w:sz w:val="19"/>
          <w:szCs w:val="19"/>
          <w:lang w:val="en-IE" w:eastAsia="ko-KR"/>
        </w:rPr>
        <w:t>r</w:t>
      </w:r>
      <w:r w:rsidR="363B64C8" w:rsidRPr="047F98F8">
        <w:rPr>
          <w:rFonts w:ascii="Arial" w:hAnsi="Arial" w:cs="Arial"/>
          <w:sz w:val="19"/>
          <w:szCs w:val="19"/>
          <w:lang w:val="en-IE" w:eastAsia="ko-KR"/>
        </w:rPr>
        <w:t xml:space="preserve">ecommendations </w:t>
      </w:r>
      <w:r w:rsidR="45B10A94" w:rsidRPr="047F98F8">
        <w:rPr>
          <w:rFonts w:ascii="Arial" w:hAnsi="Arial" w:cs="Arial"/>
          <w:sz w:val="19"/>
          <w:szCs w:val="19"/>
          <w:lang w:val="en-IE" w:eastAsia="ko-KR"/>
        </w:rPr>
        <w:t>in</w:t>
      </w:r>
      <w:r w:rsidR="363B64C8" w:rsidRPr="047F98F8">
        <w:rPr>
          <w:rFonts w:ascii="Arial" w:hAnsi="Arial" w:cs="Arial"/>
          <w:sz w:val="19"/>
          <w:szCs w:val="19"/>
          <w:lang w:val="en-IE" w:eastAsia="ko-KR"/>
        </w:rPr>
        <w:t xml:space="preserve"> this chapter </w:t>
      </w:r>
      <w:r w:rsidR="60707932" w:rsidRPr="047F98F8">
        <w:rPr>
          <w:rFonts w:ascii="Arial" w:eastAsiaTheme="minorEastAsia" w:hAnsi="Arial" w:cs="Arial"/>
          <w:sz w:val="19"/>
          <w:szCs w:val="19"/>
          <w:lang w:val="en-IE" w:eastAsia="ja-JP"/>
        </w:rPr>
        <w:t xml:space="preserve">help </w:t>
      </w:r>
      <w:r w:rsidR="363B64C8" w:rsidRPr="047F98F8">
        <w:rPr>
          <w:rFonts w:ascii="Arial" w:hAnsi="Arial" w:cs="Arial"/>
          <w:sz w:val="19"/>
          <w:szCs w:val="19"/>
          <w:lang w:val="en-IE" w:eastAsia="ko-KR"/>
        </w:rPr>
        <w:t>ensure</w:t>
      </w:r>
      <w:r w:rsidR="78A64A64" w:rsidRPr="047F98F8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="5893DF16" w:rsidRPr="047F98F8">
        <w:rPr>
          <w:rFonts w:ascii="Arial" w:hAnsi="Arial" w:cs="Arial"/>
          <w:sz w:val="19"/>
          <w:szCs w:val="19"/>
          <w:lang w:val="en-IE" w:eastAsia="ko-KR"/>
        </w:rPr>
        <w:t xml:space="preserve">that </w:t>
      </w:r>
      <w:r w:rsidR="29DA854B" w:rsidRPr="047F98F8">
        <w:rPr>
          <w:rFonts w:ascii="Arial" w:hAnsi="Arial" w:cs="Arial"/>
          <w:sz w:val="19"/>
          <w:szCs w:val="19"/>
          <w:lang w:val="en-IE" w:eastAsia="ko-KR"/>
        </w:rPr>
        <w:t xml:space="preserve">the risk of transmission of </w:t>
      </w:r>
      <w:r w:rsidR="7FE28B4E" w:rsidRPr="004D5662">
        <w:rPr>
          <w:rFonts w:ascii="Arial" w:hAnsi="Arial" w:cs="Arial"/>
          <w:i/>
          <w:iCs/>
          <w:sz w:val="19"/>
          <w:szCs w:val="19"/>
          <w:lang w:val="en-IE" w:eastAsia="ko-KR"/>
        </w:rPr>
        <w:t>listed diseases</w:t>
      </w:r>
      <w:r w:rsidR="6E5C4434" w:rsidRPr="047F98F8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="5FC418CF" w:rsidRPr="047F98F8">
        <w:rPr>
          <w:rFonts w:ascii="Arial" w:hAnsi="Arial" w:cs="Arial"/>
          <w:sz w:val="19"/>
          <w:szCs w:val="19"/>
          <w:lang w:val="en-IE" w:eastAsia="ko-KR"/>
        </w:rPr>
        <w:t>through the</w:t>
      </w:r>
      <w:r w:rsidR="2FC6C944" w:rsidRPr="047F98F8">
        <w:rPr>
          <w:rFonts w:ascii="Arial" w:hAnsi="Arial" w:cs="Arial"/>
          <w:sz w:val="19"/>
          <w:szCs w:val="19"/>
          <w:lang w:val="en-IE" w:eastAsia="ko-KR"/>
        </w:rPr>
        <w:t xml:space="preserve"> trade of semen collected</w:t>
      </w:r>
      <w:r w:rsidR="00245AB0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="215F33FF" w:rsidRPr="047F98F8">
        <w:rPr>
          <w:rFonts w:ascii="Arial" w:eastAsiaTheme="minorEastAsia" w:hAnsi="Arial" w:cs="Arial"/>
          <w:sz w:val="19"/>
          <w:szCs w:val="19"/>
          <w:lang w:val="en-IE" w:eastAsia="ja-JP"/>
        </w:rPr>
        <w:t xml:space="preserve">at </w:t>
      </w:r>
      <w:r w:rsidR="2FC6C944" w:rsidRPr="047F98F8">
        <w:rPr>
          <w:rFonts w:ascii="Arial" w:hAnsi="Arial" w:cs="Arial"/>
          <w:sz w:val="19"/>
          <w:szCs w:val="19"/>
          <w:lang w:val="en-IE" w:eastAsia="ko-KR"/>
        </w:rPr>
        <w:t xml:space="preserve">the </w:t>
      </w:r>
      <w:r w:rsidR="2FC6C944" w:rsidRPr="004D5662">
        <w:rPr>
          <w:rFonts w:ascii="Arial" w:hAnsi="Arial" w:cs="Arial"/>
          <w:i/>
          <w:iCs/>
          <w:sz w:val="19"/>
          <w:szCs w:val="19"/>
          <w:lang w:val="en-IE" w:eastAsia="ko-KR"/>
        </w:rPr>
        <w:t>semen collection centre</w:t>
      </w:r>
      <w:r w:rsidR="2FC6C944" w:rsidRPr="047F98F8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="6E5C4434" w:rsidRPr="047F98F8">
        <w:rPr>
          <w:rFonts w:ascii="Arial" w:hAnsi="Arial" w:cs="Arial"/>
          <w:sz w:val="19"/>
          <w:szCs w:val="19"/>
          <w:lang w:val="en-IE" w:eastAsia="ko-KR"/>
        </w:rPr>
        <w:t xml:space="preserve">is </w:t>
      </w:r>
      <w:r w:rsidR="5CA18635" w:rsidRPr="047F98F8">
        <w:rPr>
          <w:rFonts w:ascii="Arial" w:hAnsi="Arial" w:cs="Arial"/>
          <w:sz w:val="19"/>
          <w:szCs w:val="19"/>
          <w:lang w:val="en-IE" w:eastAsia="ko-KR"/>
        </w:rPr>
        <w:t xml:space="preserve">negligible. </w:t>
      </w:r>
      <w:r w:rsidR="2FC6C944" w:rsidRPr="047F98F8">
        <w:rPr>
          <w:rFonts w:ascii="Arial" w:hAnsi="Arial" w:cs="Arial"/>
          <w:sz w:val="19"/>
          <w:szCs w:val="19"/>
          <w:lang w:val="en-IE" w:eastAsia="ko-KR"/>
        </w:rPr>
        <w:t xml:space="preserve">This can be achieved by ensuring </w:t>
      </w:r>
      <w:r w:rsidR="646ED554" w:rsidRPr="047F98F8">
        <w:rPr>
          <w:rFonts w:ascii="Arial" w:hAnsi="Arial" w:cs="Arial"/>
          <w:sz w:val="19"/>
          <w:szCs w:val="19"/>
          <w:lang w:val="en-IE" w:eastAsia="ko-KR"/>
        </w:rPr>
        <w:t xml:space="preserve">that </w:t>
      </w:r>
      <w:r w:rsidR="118258EE" w:rsidRPr="047F98F8">
        <w:rPr>
          <w:rFonts w:ascii="Arial" w:hAnsi="Arial" w:cs="Arial"/>
          <w:sz w:val="19"/>
          <w:szCs w:val="19"/>
          <w:lang w:val="en-IE" w:eastAsia="ko-KR"/>
        </w:rPr>
        <w:t xml:space="preserve">the </w:t>
      </w:r>
      <w:r w:rsidR="646ED554" w:rsidRPr="047F98F8">
        <w:rPr>
          <w:rFonts w:ascii="Arial" w:hAnsi="Arial" w:cs="Arial"/>
          <w:i/>
          <w:iCs/>
          <w:sz w:val="19"/>
          <w:szCs w:val="19"/>
          <w:lang w:val="en-IE" w:eastAsia="ko-KR"/>
        </w:rPr>
        <w:t>subpopulation</w:t>
      </w:r>
      <w:r w:rsidR="646ED554" w:rsidRPr="047F98F8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="774459EB" w:rsidRPr="047F98F8">
        <w:rPr>
          <w:rFonts w:ascii="Arial" w:hAnsi="Arial" w:cs="Arial"/>
          <w:sz w:val="19"/>
          <w:szCs w:val="19"/>
          <w:lang w:val="en-IE" w:eastAsia="ko-KR"/>
        </w:rPr>
        <w:t>of</w:t>
      </w:r>
      <w:r w:rsidR="646ED554" w:rsidRPr="047F98F8">
        <w:rPr>
          <w:rFonts w:ascii="Arial" w:hAnsi="Arial" w:cs="Arial"/>
          <w:sz w:val="19"/>
          <w:szCs w:val="19"/>
          <w:lang w:val="en-IE" w:eastAsia="ko-KR"/>
        </w:rPr>
        <w:t xml:space="preserve"> the </w:t>
      </w:r>
      <w:r w:rsidR="646ED554" w:rsidRPr="047F98F8">
        <w:rPr>
          <w:rFonts w:ascii="Arial" w:hAnsi="Arial" w:cs="Arial"/>
          <w:i/>
          <w:iCs/>
          <w:sz w:val="19"/>
          <w:szCs w:val="19"/>
          <w:lang w:val="en-IE" w:eastAsia="ko-KR"/>
        </w:rPr>
        <w:t>semen collection centre</w:t>
      </w:r>
      <w:r w:rsidR="646ED554" w:rsidRPr="047F98F8">
        <w:rPr>
          <w:rFonts w:ascii="Arial" w:hAnsi="Arial" w:cs="Arial"/>
          <w:sz w:val="19"/>
          <w:szCs w:val="19"/>
          <w:lang w:val="en-IE" w:eastAsia="ko-KR"/>
        </w:rPr>
        <w:t xml:space="preserve"> maintains</w:t>
      </w:r>
      <w:r w:rsidR="00245AB0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="77149185" w:rsidRPr="047F98F8">
        <w:rPr>
          <w:rFonts w:ascii="Arial" w:eastAsiaTheme="minorEastAsia" w:hAnsi="Arial" w:cs="Arial"/>
          <w:sz w:val="19"/>
          <w:szCs w:val="19"/>
          <w:lang w:val="en-IE" w:eastAsia="ja-JP"/>
        </w:rPr>
        <w:t xml:space="preserve">a </w:t>
      </w:r>
      <w:r w:rsidR="646ED554" w:rsidRPr="047F98F8">
        <w:rPr>
          <w:rFonts w:ascii="Arial" w:hAnsi="Arial" w:cs="Arial"/>
          <w:sz w:val="19"/>
          <w:szCs w:val="19"/>
          <w:lang w:val="en-IE" w:eastAsia="ko-KR"/>
        </w:rPr>
        <w:t xml:space="preserve">free </w:t>
      </w:r>
      <w:r w:rsidR="646ED554" w:rsidRPr="047F98F8">
        <w:rPr>
          <w:rFonts w:ascii="Arial" w:hAnsi="Arial" w:cs="Arial"/>
          <w:i/>
          <w:iCs/>
          <w:sz w:val="19"/>
          <w:szCs w:val="19"/>
          <w:lang w:val="en-IE" w:eastAsia="ko-KR"/>
        </w:rPr>
        <w:t>animal health status</w:t>
      </w:r>
      <w:r w:rsidR="646ED554" w:rsidRPr="047F98F8">
        <w:rPr>
          <w:rFonts w:ascii="Arial" w:hAnsi="Arial" w:cs="Arial"/>
          <w:sz w:val="19"/>
          <w:szCs w:val="19"/>
          <w:lang w:val="en-IE" w:eastAsia="ko-KR"/>
        </w:rPr>
        <w:t>, or if not free</w:t>
      </w:r>
      <w:r w:rsidR="65BBB898" w:rsidRPr="047F98F8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="337DB73F" w:rsidRPr="047F98F8">
        <w:rPr>
          <w:rFonts w:ascii="Arial" w:hAnsi="Arial" w:cs="Arial"/>
          <w:sz w:val="19"/>
          <w:szCs w:val="19"/>
          <w:lang w:val="en-IE" w:eastAsia="ko-KR"/>
        </w:rPr>
        <w:t>from</w:t>
      </w:r>
      <w:r w:rsidR="65BBB898" w:rsidRPr="047F98F8">
        <w:rPr>
          <w:rFonts w:ascii="Arial" w:hAnsi="Arial" w:cs="Arial"/>
          <w:sz w:val="19"/>
          <w:szCs w:val="19"/>
          <w:lang w:val="en-IE" w:eastAsia="ko-KR"/>
        </w:rPr>
        <w:t xml:space="preserve"> </w:t>
      </w:r>
      <w:r w:rsidR="65BBB898" w:rsidRPr="047F98F8">
        <w:rPr>
          <w:rFonts w:ascii="Arial" w:hAnsi="Arial" w:cs="Arial"/>
          <w:i/>
          <w:iCs/>
          <w:sz w:val="19"/>
          <w:szCs w:val="19"/>
          <w:lang w:val="en-IE" w:eastAsia="ko-KR"/>
        </w:rPr>
        <w:t>listed disease</w:t>
      </w:r>
      <w:r w:rsidR="79351F9D" w:rsidRPr="047F98F8">
        <w:rPr>
          <w:rFonts w:ascii="Arial" w:eastAsiaTheme="minorEastAsia" w:hAnsi="Arial" w:cs="Arial"/>
          <w:i/>
          <w:iCs/>
          <w:sz w:val="19"/>
          <w:szCs w:val="19"/>
          <w:lang w:val="en-IE" w:eastAsia="ja-JP"/>
        </w:rPr>
        <w:t>(</w:t>
      </w:r>
      <w:r w:rsidR="4900D55B" w:rsidRPr="047F98F8">
        <w:rPr>
          <w:rFonts w:ascii="Arial" w:hAnsi="Arial" w:cs="Arial"/>
          <w:i/>
          <w:iCs/>
          <w:sz w:val="19"/>
          <w:szCs w:val="19"/>
          <w:lang w:val="en-IE" w:eastAsia="ko-KR"/>
        </w:rPr>
        <w:t>s</w:t>
      </w:r>
      <w:r w:rsidR="79351F9D" w:rsidRPr="047F98F8">
        <w:rPr>
          <w:rFonts w:ascii="Arial" w:eastAsiaTheme="minorEastAsia" w:hAnsi="Arial" w:cs="Arial"/>
          <w:i/>
          <w:iCs/>
          <w:sz w:val="19"/>
          <w:szCs w:val="19"/>
          <w:lang w:val="en-IE" w:eastAsia="ja-JP"/>
        </w:rPr>
        <w:t>)</w:t>
      </w:r>
      <w:r w:rsidR="4900D55B" w:rsidRPr="047F98F8">
        <w:rPr>
          <w:rFonts w:ascii="Arial" w:hAnsi="Arial" w:cs="Arial"/>
          <w:sz w:val="19"/>
          <w:szCs w:val="19"/>
          <w:lang w:val="en-IE" w:eastAsia="ko-KR"/>
        </w:rPr>
        <w:t xml:space="preserve"> that may be transmitted through semen, by applying the </w:t>
      </w:r>
      <w:r w:rsidR="04FF1F59" w:rsidRPr="047F98F8">
        <w:rPr>
          <w:rFonts w:ascii="Arial" w:hAnsi="Arial" w:cs="Arial"/>
          <w:sz w:val="19"/>
          <w:szCs w:val="19"/>
          <w:lang w:val="en-IE" w:eastAsia="ko-KR"/>
        </w:rPr>
        <w:t xml:space="preserve">relevant </w:t>
      </w:r>
      <w:r w:rsidR="4900D55B" w:rsidRPr="047F98F8">
        <w:rPr>
          <w:rFonts w:ascii="Arial" w:hAnsi="Arial" w:cs="Arial"/>
          <w:sz w:val="19"/>
          <w:szCs w:val="19"/>
          <w:lang w:val="en-IE" w:eastAsia="ko-KR"/>
        </w:rPr>
        <w:t>recommendations</w:t>
      </w:r>
      <w:r w:rsidR="4E22492B" w:rsidRPr="047F98F8">
        <w:rPr>
          <w:rFonts w:ascii="Arial" w:hAnsi="Arial" w:cs="Arial"/>
          <w:sz w:val="19"/>
          <w:szCs w:val="19"/>
          <w:lang w:val="en-IE" w:eastAsia="ko-KR"/>
        </w:rPr>
        <w:t xml:space="preserve"> in the disease-specific chapters. </w:t>
      </w:r>
    </w:p>
    <w:p w14:paraId="67A65BBA" w14:textId="7E06A81C" w:rsidR="008D73FE" w:rsidRPr="00323A83" w:rsidRDefault="72366270" w:rsidP="00977662">
      <w:pPr>
        <w:spacing w:after="240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</w:pPr>
      <w:r w:rsidRPr="581E8481">
        <w:rPr>
          <w:rFonts w:ascii="Arial" w:eastAsia="Times New Roman" w:hAnsi="Arial" w:cs="Arial"/>
          <w:sz w:val="19"/>
          <w:szCs w:val="19"/>
        </w:rPr>
        <w:t>I</w:t>
      </w:r>
      <w:r w:rsidR="57F3F6DC" w:rsidRPr="581E8481">
        <w:rPr>
          <w:rFonts w:ascii="Arial" w:eastAsia="Times New Roman" w:hAnsi="Arial" w:cs="Arial"/>
          <w:sz w:val="19"/>
          <w:szCs w:val="19"/>
        </w:rPr>
        <w:t>n addition to the responsibilit</w:t>
      </w:r>
      <w:r w:rsidR="0CCF80F6" w:rsidRPr="581E8481">
        <w:rPr>
          <w:rFonts w:ascii="Arial" w:eastAsia="Times New Roman" w:hAnsi="Arial" w:cs="Arial"/>
          <w:sz w:val="19"/>
          <w:szCs w:val="19"/>
        </w:rPr>
        <w:t>ies</w:t>
      </w:r>
      <w:r w:rsidR="57F3F6DC" w:rsidRPr="581E8481">
        <w:rPr>
          <w:rFonts w:ascii="Arial" w:eastAsia="Times New Roman" w:hAnsi="Arial" w:cs="Arial"/>
          <w:sz w:val="19"/>
          <w:szCs w:val="19"/>
        </w:rPr>
        <w:t xml:space="preserve"> described in Article 4.6.2., </w:t>
      </w:r>
      <w:r w:rsidRPr="581E8481">
        <w:rPr>
          <w:rFonts w:ascii="Arial" w:eastAsia="Times New Roman" w:hAnsi="Arial" w:cs="Arial"/>
          <w:sz w:val="19"/>
          <w:szCs w:val="19"/>
        </w:rPr>
        <w:t>t</w:t>
      </w:r>
      <w:r w:rsidR="48F35154" w:rsidRPr="581E8481">
        <w:rPr>
          <w:rFonts w:ascii="Arial" w:eastAsia="Times New Roman" w:hAnsi="Arial" w:cs="Arial"/>
          <w:sz w:val="19"/>
          <w:szCs w:val="19"/>
        </w:rPr>
        <w:t xml:space="preserve">he supervising </w:t>
      </w:r>
      <w:r w:rsidR="48F35154" w:rsidRPr="581E8481">
        <w:rPr>
          <w:rFonts w:ascii="Arial" w:eastAsia="Times New Roman" w:hAnsi="Arial" w:cs="Arial"/>
          <w:i/>
          <w:iCs/>
          <w:sz w:val="19"/>
          <w:szCs w:val="19"/>
        </w:rPr>
        <w:t>veterinarian</w:t>
      </w:r>
      <w:r w:rsidR="48F35154" w:rsidRPr="581E8481">
        <w:rPr>
          <w:rFonts w:ascii="Arial" w:eastAsia="Times New Roman" w:hAnsi="Arial" w:cs="Arial"/>
          <w:sz w:val="19"/>
          <w:szCs w:val="19"/>
        </w:rPr>
        <w:t xml:space="preserve"> </w:t>
      </w:r>
      <w:r w:rsidRPr="581E8481">
        <w:rPr>
          <w:rFonts w:ascii="Arial" w:eastAsia="Times New Roman" w:hAnsi="Arial" w:cs="Arial"/>
          <w:sz w:val="19"/>
          <w:szCs w:val="19"/>
        </w:rPr>
        <w:t xml:space="preserve">should ensure that </w:t>
      </w:r>
      <w:r w:rsidR="003475C2">
        <w:rPr>
          <w:rFonts w:ascii="Arial" w:eastAsiaTheme="minorEastAsia" w:hAnsi="Arial" w:cs="Arial" w:hint="eastAsia"/>
          <w:sz w:val="19"/>
          <w:szCs w:val="19"/>
          <w:lang w:eastAsia="ja-JP"/>
        </w:rPr>
        <w:t xml:space="preserve">the </w:t>
      </w:r>
      <w:r w:rsidRPr="581E8481">
        <w:rPr>
          <w:rFonts w:ascii="Arial" w:eastAsia="Times New Roman" w:hAnsi="Arial" w:cs="Arial"/>
          <w:sz w:val="19"/>
          <w:szCs w:val="19"/>
        </w:rPr>
        <w:t xml:space="preserve">health of donor and teaser </w:t>
      </w:r>
      <w:r w:rsidRPr="581E8481">
        <w:rPr>
          <w:rFonts w:ascii="Arial" w:eastAsia="Times New Roman" w:hAnsi="Arial" w:cs="Arial"/>
          <w:i/>
          <w:iCs/>
          <w:sz w:val="19"/>
          <w:szCs w:val="19"/>
        </w:rPr>
        <w:t>animals</w:t>
      </w:r>
      <w:r w:rsidRPr="581E8481">
        <w:rPr>
          <w:rFonts w:ascii="Arial" w:eastAsia="Times New Roman" w:hAnsi="Arial" w:cs="Arial"/>
          <w:sz w:val="19"/>
          <w:szCs w:val="19"/>
        </w:rPr>
        <w:t xml:space="preserve"> is monitored, </w:t>
      </w:r>
      <w:r w:rsidR="4F92F5D3" w:rsidRPr="581E8481">
        <w:rPr>
          <w:rFonts w:ascii="Arial" w:eastAsia="Times New Roman" w:hAnsi="Arial" w:cs="Arial"/>
          <w:sz w:val="19"/>
          <w:szCs w:val="19"/>
        </w:rPr>
        <w:t xml:space="preserve">that applicable </w:t>
      </w:r>
      <w:r w:rsidR="4F92F5D3" w:rsidRPr="581E8481">
        <w:rPr>
          <w:rFonts w:ascii="Arial" w:eastAsia="Times New Roman" w:hAnsi="Arial" w:cs="Arial"/>
          <w:i/>
          <w:iCs/>
          <w:sz w:val="19"/>
          <w:szCs w:val="19"/>
        </w:rPr>
        <w:t>surveillance</w:t>
      </w:r>
      <w:r w:rsidR="4F92F5D3" w:rsidRPr="581E8481">
        <w:rPr>
          <w:rFonts w:ascii="Arial" w:eastAsia="Times New Roman" w:hAnsi="Arial" w:cs="Arial"/>
          <w:sz w:val="19"/>
          <w:szCs w:val="19"/>
        </w:rPr>
        <w:t xml:space="preserve">, </w:t>
      </w:r>
      <w:r w:rsidR="7201CE50" w:rsidRPr="581E8481">
        <w:rPr>
          <w:rFonts w:ascii="Arial" w:eastAsia="Times New Roman" w:hAnsi="Arial" w:cs="Arial"/>
          <w:sz w:val="19"/>
          <w:szCs w:val="19"/>
        </w:rPr>
        <w:t>prevention</w:t>
      </w:r>
      <w:r w:rsidR="4F92F5D3" w:rsidRPr="581E8481">
        <w:rPr>
          <w:rFonts w:ascii="Arial" w:eastAsia="Times New Roman" w:hAnsi="Arial" w:cs="Arial"/>
          <w:sz w:val="19"/>
          <w:szCs w:val="19"/>
        </w:rPr>
        <w:t xml:space="preserve"> and control measures under this chapter are implemented, and that </w:t>
      </w:r>
      <w:r w:rsidR="48F35154" w:rsidRPr="581E8481">
        <w:rPr>
          <w:rFonts w:ascii="Arial" w:eastAsia="Times New Roman" w:hAnsi="Arial" w:cs="Arial"/>
          <w:sz w:val="19"/>
          <w:szCs w:val="19"/>
        </w:rPr>
        <w:t>documentation</w:t>
      </w:r>
      <w:r w:rsidR="61FA405B" w:rsidRPr="581E8481">
        <w:rPr>
          <w:rFonts w:ascii="Arial" w:eastAsia="Times New Roman" w:hAnsi="Arial" w:cs="Arial"/>
          <w:sz w:val="19"/>
          <w:szCs w:val="19"/>
        </w:rPr>
        <w:t>,</w:t>
      </w:r>
      <w:r w:rsidR="48F35154" w:rsidRPr="581E8481">
        <w:rPr>
          <w:rFonts w:ascii="Arial" w:eastAsia="Times New Roman" w:hAnsi="Arial" w:cs="Arial"/>
          <w:sz w:val="19"/>
          <w:szCs w:val="19"/>
        </w:rPr>
        <w:t xml:space="preserve"> including records </w:t>
      </w:r>
      <w:r w:rsidR="61FA405B" w:rsidRPr="581E8481">
        <w:rPr>
          <w:rFonts w:ascii="Arial" w:eastAsia="Times New Roman" w:hAnsi="Arial" w:cs="Arial"/>
          <w:sz w:val="19"/>
          <w:szCs w:val="19"/>
        </w:rPr>
        <w:t xml:space="preserve">of </w:t>
      </w:r>
      <w:r w:rsidR="48F35154" w:rsidRPr="581E8481">
        <w:rPr>
          <w:rFonts w:ascii="Arial" w:eastAsia="Times New Roman" w:hAnsi="Arial" w:cs="Arial"/>
          <w:sz w:val="19"/>
          <w:szCs w:val="19"/>
        </w:rPr>
        <w:t>procedures</w:t>
      </w:r>
      <w:r w:rsidR="61FA405B" w:rsidRPr="581E8481">
        <w:rPr>
          <w:rFonts w:ascii="Arial" w:eastAsia="Times New Roman" w:hAnsi="Arial" w:cs="Arial"/>
          <w:sz w:val="19"/>
          <w:szCs w:val="19"/>
        </w:rPr>
        <w:t>, treatment</w:t>
      </w:r>
      <w:r w:rsidR="05F73E3E" w:rsidRPr="581E8481">
        <w:rPr>
          <w:rFonts w:ascii="Arial" w:eastAsia="Times New Roman" w:hAnsi="Arial" w:cs="Arial"/>
          <w:sz w:val="19"/>
          <w:szCs w:val="19"/>
        </w:rPr>
        <w:t>s</w:t>
      </w:r>
      <w:r w:rsidR="61FA405B" w:rsidRPr="581E8481">
        <w:rPr>
          <w:rFonts w:ascii="Arial" w:eastAsia="Times New Roman" w:hAnsi="Arial" w:cs="Arial"/>
          <w:sz w:val="19"/>
          <w:szCs w:val="19"/>
        </w:rPr>
        <w:t xml:space="preserve"> and testing</w:t>
      </w:r>
      <w:r w:rsidR="23DFE6DA" w:rsidRPr="581E8481">
        <w:rPr>
          <w:rFonts w:ascii="Arial" w:eastAsia="Times New Roman" w:hAnsi="Arial" w:cs="Arial"/>
          <w:sz w:val="19"/>
          <w:szCs w:val="19"/>
        </w:rPr>
        <w:t>,</w:t>
      </w:r>
      <w:r w:rsidR="48F35154" w:rsidRPr="581E8481">
        <w:rPr>
          <w:rFonts w:ascii="Arial" w:eastAsia="Times New Roman" w:hAnsi="Arial" w:cs="Arial"/>
          <w:sz w:val="19"/>
          <w:szCs w:val="19"/>
        </w:rPr>
        <w:t xml:space="preserve"> and staff training</w:t>
      </w:r>
      <w:r w:rsidR="23DFE6DA" w:rsidRPr="581E8481">
        <w:rPr>
          <w:rFonts w:ascii="Arial" w:eastAsia="Times New Roman" w:hAnsi="Arial" w:cs="Arial"/>
          <w:sz w:val="19"/>
          <w:szCs w:val="19"/>
        </w:rPr>
        <w:t>, is kept</w:t>
      </w:r>
      <w:r w:rsidR="48F35154" w:rsidRPr="581E8481">
        <w:rPr>
          <w:rFonts w:ascii="Arial" w:eastAsia="Times New Roman" w:hAnsi="Arial" w:cs="Arial"/>
          <w:sz w:val="19"/>
          <w:szCs w:val="19"/>
        </w:rPr>
        <w:t xml:space="preserve"> up-to-date and accessible.</w:t>
      </w:r>
      <w:r w:rsidR="48F35154" w:rsidRPr="581E8481"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 </w:t>
      </w:r>
    </w:p>
    <w:p w14:paraId="17FC13FA" w14:textId="5630676D" w:rsidR="008D73FE" w:rsidRPr="00323A83" w:rsidRDefault="5A7DEE10" w:rsidP="581E8481">
      <w:pPr>
        <w:spacing w:after="240"/>
        <w:jc w:val="both"/>
        <w:rPr>
          <w:rFonts w:ascii="Arial" w:eastAsiaTheme="minorEastAsia" w:hAnsi="Arial" w:cs="Arial"/>
          <w:sz w:val="19"/>
          <w:szCs w:val="19"/>
          <w:lang w:eastAsia="ja-JP"/>
        </w:rPr>
      </w:pPr>
      <w:r w:rsidRPr="581E8481">
        <w:rPr>
          <w:rFonts w:ascii="Arial" w:hAnsi="Arial" w:cs="Arial"/>
          <w:sz w:val="19"/>
          <w:szCs w:val="19"/>
          <w:lang w:val="en-IE" w:eastAsia="ko-KR"/>
        </w:rPr>
        <w:t>Relevant animal health information</w:t>
      </w:r>
      <w:r w:rsidR="66FE5121" w:rsidRPr="581E8481">
        <w:rPr>
          <w:rFonts w:ascii="Arial" w:hAnsi="Arial" w:cs="Arial"/>
          <w:sz w:val="19"/>
          <w:szCs w:val="19"/>
          <w:lang w:val="en-IE" w:eastAsia="ko-KR"/>
        </w:rPr>
        <w:t xml:space="preserve"> on the origin of donor and teaser </w:t>
      </w:r>
      <w:r w:rsidR="66FE5121" w:rsidRPr="581E8481">
        <w:rPr>
          <w:rFonts w:ascii="Arial" w:hAnsi="Arial" w:cs="Arial"/>
          <w:i/>
          <w:iCs/>
          <w:sz w:val="19"/>
          <w:szCs w:val="19"/>
          <w:lang w:val="en-IE" w:eastAsia="ko-KR"/>
        </w:rPr>
        <w:t>animals</w:t>
      </w:r>
      <w:r w:rsidR="66FE5121" w:rsidRPr="581E8481">
        <w:rPr>
          <w:rFonts w:ascii="Arial" w:hAnsi="Arial" w:cs="Arial"/>
          <w:sz w:val="19"/>
          <w:szCs w:val="19"/>
          <w:lang w:val="en-IE" w:eastAsia="ko-KR"/>
        </w:rPr>
        <w:t xml:space="preserve"> should be available to support the assessment of the risk </w:t>
      </w:r>
      <w:r w:rsidR="60D0D3D2" w:rsidRPr="581E8481">
        <w:rPr>
          <w:rFonts w:ascii="Arial" w:hAnsi="Arial" w:cs="Arial"/>
          <w:sz w:val="19"/>
          <w:szCs w:val="19"/>
          <w:lang w:val="en-IE" w:eastAsia="ko-KR"/>
        </w:rPr>
        <w:t>to</w:t>
      </w:r>
      <w:r w:rsidR="7B73E099" w:rsidRPr="581E8481">
        <w:rPr>
          <w:rFonts w:ascii="Arial" w:hAnsi="Arial" w:cs="Arial"/>
          <w:sz w:val="19"/>
          <w:szCs w:val="19"/>
          <w:lang w:val="en-IE" w:eastAsia="ko-KR"/>
        </w:rPr>
        <w:t xml:space="preserve"> the </w:t>
      </w:r>
      <w:r w:rsidR="7B73E099" w:rsidRPr="581E8481">
        <w:rPr>
          <w:rFonts w:ascii="Arial" w:hAnsi="Arial" w:cs="Arial"/>
          <w:i/>
          <w:iCs/>
          <w:sz w:val="19"/>
          <w:szCs w:val="19"/>
          <w:lang w:val="en-IE" w:eastAsia="ko-KR"/>
        </w:rPr>
        <w:t>semen collection centre</w:t>
      </w:r>
      <w:r w:rsidR="7B73E099" w:rsidRPr="581E8481">
        <w:rPr>
          <w:rFonts w:ascii="Arial" w:hAnsi="Arial" w:cs="Arial"/>
          <w:sz w:val="19"/>
          <w:szCs w:val="19"/>
          <w:lang w:val="en-IE" w:eastAsia="ko-KR"/>
        </w:rPr>
        <w:t>.</w:t>
      </w:r>
      <w:r w:rsidR="7175A4E3" w:rsidRPr="581E8481">
        <w:rPr>
          <w:rFonts w:ascii="Arial" w:eastAsiaTheme="minorEastAsia" w:hAnsi="Arial" w:cs="Arial"/>
          <w:sz w:val="19"/>
          <w:szCs w:val="19"/>
          <w:lang w:val="en-IE" w:eastAsia="ja-JP"/>
        </w:rPr>
        <w:t xml:space="preserve"> </w:t>
      </w:r>
      <w:r w:rsidR="03872ADE" w:rsidRPr="581E8481">
        <w:rPr>
          <w:rFonts w:ascii="Arial" w:hAnsi="Arial" w:cs="Arial"/>
          <w:sz w:val="19"/>
          <w:szCs w:val="19"/>
          <w:lang w:eastAsia="ko-KR"/>
        </w:rPr>
        <w:t xml:space="preserve">To ensure the safe entry of donor and teaser </w:t>
      </w:r>
      <w:r w:rsidR="03872ADE" w:rsidRPr="581E8481">
        <w:rPr>
          <w:rFonts w:ascii="Arial" w:hAnsi="Arial" w:cs="Arial"/>
          <w:i/>
          <w:iCs/>
          <w:sz w:val="19"/>
          <w:szCs w:val="19"/>
          <w:lang w:eastAsia="ko-KR"/>
        </w:rPr>
        <w:t>animals</w:t>
      </w:r>
      <w:r w:rsidR="03872ADE" w:rsidRPr="581E8481">
        <w:rPr>
          <w:rFonts w:ascii="Arial" w:hAnsi="Arial" w:cs="Arial"/>
          <w:sz w:val="19"/>
          <w:szCs w:val="19"/>
          <w:lang w:eastAsia="ko-KR"/>
        </w:rPr>
        <w:t xml:space="preserve"> into the </w:t>
      </w:r>
      <w:r w:rsidR="03872ADE" w:rsidRPr="581E8481">
        <w:rPr>
          <w:rFonts w:ascii="Arial" w:hAnsi="Arial" w:cs="Arial"/>
          <w:i/>
          <w:iCs/>
          <w:sz w:val="19"/>
          <w:szCs w:val="19"/>
          <w:lang w:eastAsia="ko-KR"/>
        </w:rPr>
        <w:t>semen collection centre</w:t>
      </w:r>
      <w:r w:rsidR="03872ADE" w:rsidRPr="581E8481">
        <w:rPr>
          <w:rFonts w:ascii="Arial" w:hAnsi="Arial" w:cs="Arial"/>
          <w:sz w:val="19"/>
          <w:szCs w:val="19"/>
          <w:lang w:eastAsia="ko-KR"/>
        </w:rPr>
        <w:t>, t</w:t>
      </w:r>
      <w:r w:rsidR="731DDA9C" w:rsidRPr="581E8481">
        <w:rPr>
          <w:rFonts w:ascii="Arial" w:hAnsi="Arial" w:cs="Arial"/>
          <w:sz w:val="19"/>
          <w:szCs w:val="19"/>
          <w:lang w:eastAsia="ko-KR"/>
        </w:rPr>
        <w:t xml:space="preserve">he </w:t>
      </w:r>
      <w:r w:rsidR="48F35154" w:rsidRPr="581E8481">
        <w:rPr>
          <w:rFonts w:ascii="Arial" w:hAnsi="Arial" w:cs="Arial"/>
          <w:sz w:val="19"/>
          <w:szCs w:val="19"/>
          <w:lang w:eastAsia="ko-KR"/>
        </w:rPr>
        <w:t xml:space="preserve">recommendations </w:t>
      </w:r>
      <w:r w:rsidR="6D6F1AF1" w:rsidRPr="581E8481">
        <w:rPr>
          <w:rFonts w:ascii="Arial" w:hAnsi="Arial" w:cs="Arial"/>
          <w:sz w:val="19"/>
          <w:szCs w:val="19"/>
          <w:lang w:eastAsia="ko-KR"/>
        </w:rPr>
        <w:t xml:space="preserve">for trade described </w:t>
      </w:r>
      <w:r w:rsidR="1FC1DA05" w:rsidRPr="581E8481">
        <w:rPr>
          <w:rFonts w:ascii="Arial" w:hAnsi="Arial" w:cs="Arial"/>
          <w:sz w:val="19"/>
          <w:szCs w:val="19"/>
          <w:lang w:eastAsia="ko-KR"/>
        </w:rPr>
        <w:t xml:space="preserve">in the disease-specific chapters </w:t>
      </w:r>
      <w:r w:rsidR="6D6F1AF1" w:rsidRPr="581E8481">
        <w:rPr>
          <w:rFonts w:ascii="Arial" w:hAnsi="Arial" w:cs="Arial"/>
          <w:sz w:val="19"/>
          <w:szCs w:val="19"/>
          <w:lang w:eastAsia="ko-KR"/>
        </w:rPr>
        <w:t>should be applied</w:t>
      </w:r>
      <w:r w:rsidR="48F35154" w:rsidRPr="581E8481">
        <w:rPr>
          <w:rFonts w:ascii="Arial" w:hAnsi="Arial" w:cs="Arial"/>
          <w:sz w:val="19"/>
          <w:szCs w:val="19"/>
          <w:lang w:eastAsia="ko-KR"/>
        </w:rPr>
        <w:t xml:space="preserve">, </w:t>
      </w:r>
      <w:proofErr w:type="gramStart"/>
      <w:r w:rsidR="676A80DB" w:rsidRPr="581E8481">
        <w:rPr>
          <w:rFonts w:ascii="Arial" w:hAnsi="Arial" w:cs="Arial"/>
          <w:sz w:val="19"/>
          <w:szCs w:val="19"/>
          <w:lang w:eastAsia="ko-KR"/>
        </w:rPr>
        <w:t>taking into account</w:t>
      </w:r>
      <w:proofErr w:type="gramEnd"/>
      <w:r w:rsidR="676A80DB" w:rsidRPr="581E8481">
        <w:rPr>
          <w:rFonts w:ascii="Arial" w:hAnsi="Arial" w:cs="Arial"/>
          <w:sz w:val="19"/>
          <w:szCs w:val="19"/>
          <w:lang w:eastAsia="ko-KR"/>
        </w:rPr>
        <w:t xml:space="preserve"> </w:t>
      </w:r>
      <w:r w:rsidR="48F35154" w:rsidRPr="581E8481">
        <w:rPr>
          <w:rFonts w:ascii="Arial" w:hAnsi="Arial" w:cs="Arial"/>
          <w:sz w:val="19"/>
          <w:szCs w:val="19"/>
          <w:lang w:eastAsia="ko-KR"/>
        </w:rPr>
        <w:t>t</w:t>
      </w:r>
      <w:r w:rsidR="48F35154" w:rsidRPr="581E8481">
        <w:rPr>
          <w:rFonts w:ascii="Arial" w:hAnsi="Arial" w:cs="Arial"/>
          <w:sz w:val="19"/>
          <w:szCs w:val="19"/>
          <w:lang w:val="en-US"/>
        </w:rPr>
        <w:t xml:space="preserve">he </w:t>
      </w:r>
      <w:r w:rsidR="48F35154" w:rsidRPr="581E8481">
        <w:rPr>
          <w:rFonts w:ascii="Arial" w:hAnsi="Arial" w:cs="Arial"/>
          <w:i/>
          <w:iCs/>
          <w:sz w:val="19"/>
          <w:szCs w:val="19"/>
          <w:lang w:val="en-US"/>
        </w:rPr>
        <w:t>animal health status</w:t>
      </w:r>
      <w:r w:rsidR="48F35154" w:rsidRPr="581E8481">
        <w:rPr>
          <w:rFonts w:ascii="Arial" w:hAnsi="Arial" w:cs="Arial"/>
          <w:sz w:val="19"/>
          <w:szCs w:val="19"/>
          <w:lang w:val="en-US"/>
        </w:rPr>
        <w:t xml:space="preserve"> of the country</w:t>
      </w:r>
      <w:r w:rsidR="2F3B0877" w:rsidRPr="581E8481">
        <w:rPr>
          <w:rFonts w:ascii="Arial" w:hAnsi="Arial" w:cs="Arial"/>
          <w:sz w:val="19"/>
          <w:szCs w:val="19"/>
          <w:lang w:val="en-US"/>
        </w:rPr>
        <w:t>,</w:t>
      </w:r>
      <w:r w:rsidR="48F35154" w:rsidRPr="581E8481">
        <w:rPr>
          <w:rFonts w:ascii="Arial" w:hAnsi="Arial" w:cs="Arial"/>
          <w:sz w:val="19"/>
          <w:szCs w:val="19"/>
          <w:lang w:val="en-US"/>
        </w:rPr>
        <w:t xml:space="preserve"> </w:t>
      </w:r>
      <w:r w:rsidR="48F35154" w:rsidRPr="581E8481">
        <w:rPr>
          <w:rFonts w:ascii="Arial" w:hAnsi="Arial" w:cs="Arial"/>
          <w:i/>
          <w:iCs/>
          <w:sz w:val="19"/>
          <w:szCs w:val="19"/>
          <w:lang w:val="en-US"/>
        </w:rPr>
        <w:t>zone</w:t>
      </w:r>
      <w:r w:rsidR="48F35154" w:rsidRPr="581E8481">
        <w:rPr>
          <w:rFonts w:ascii="Arial" w:hAnsi="Arial" w:cs="Arial"/>
          <w:sz w:val="19"/>
          <w:szCs w:val="19"/>
          <w:lang w:val="en-US"/>
        </w:rPr>
        <w:t xml:space="preserve"> </w:t>
      </w:r>
      <w:r w:rsidR="2F3B0877" w:rsidRPr="581E8481">
        <w:rPr>
          <w:rFonts w:ascii="Arial" w:hAnsi="Arial" w:cs="Arial"/>
          <w:sz w:val="19"/>
          <w:szCs w:val="19"/>
          <w:lang w:val="en-US"/>
        </w:rPr>
        <w:t xml:space="preserve">or </w:t>
      </w:r>
      <w:r w:rsidR="2F3B0877" w:rsidRPr="581E8481">
        <w:rPr>
          <w:rFonts w:ascii="Arial" w:hAnsi="Arial" w:cs="Arial"/>
          <w:i/>
          <w:iCs/>
          <w:sz w:val="19"/>
          <w:szCs w:val="19"/>
          <w:lang w:val="en-US"/>
        </w:rPr>
        <w:t>compartment</w:t>
      </w:r>
      <w:r w:rsidR="2F3B0877" w:rsidRPr="581E8481">
        <w:rPr>
          <w:rFonts w:ascii="Arial" w:hAnsi="Arial" w:cs="Arial"/>
          <w:sz w:val="19"/>
          <w:szCs w:val="19"/>
          <w:lang w:val="en-US"/>
        </w:rPr>
        <w:t xml:space="preserve"> </w:t>
      </w:r>
      <w:r w:rsidR="48F35154" w:rsidRPr="581E8481">
        <w:rPr>
          <w:rFonts w:ascii="Arial" w:hAnsi="Arial" w:cs="Arial"/>
          <w:sz w:val="19"/>
          <w:szCs w:val="19"/>
          <w:lang w:val="en-US"/>
        </w:rPr>
        <w:t>of origin.</w:t>
      </w:r>
    </w:p>
    <w:p w14:paraId="3C971AD0" w14:textId="2F8B6300" w:rsidR="008D73FE" w:rsidRPr="00323A83" w:rsidRDefault="2E13F005" w:rsidP="581E8481">
      <w:pPr>
        <w:spacing w:after="240"/>
        <w:jc w:val="both"/>
        <w:rPr>
          <w:rFonts w:ascii="Arial" w:eastAsia="Malgun Gothic" w:hAnsi="Arial" w:cs="Arial"/>
          <w:i/>
          <w:iCs/>
          <w:sz w:val="19"/>
          <w:szCs w:val="19"/>
          <w:lang w:eastAsia="ko-KR"/>
        </w:rPr>
      </w:pPr>
      <w:r w:rsidRPr="581E8481">
        <w:rPr>
          <w:rFonts w:ascii="Arial" w:eastAsia="Malgun Gothic" w:hAnsi="Arial" w:cs="Arial"/>
          <w:sz w:val="19"/>
          <w:szCs w:val="19"/>
          <w:lang w:eastAsia="ko-KR"/>
        </w:rPr>
        <w:t xml:space="preserve">When </w:t>
      </w:r>
      <w:r w:rsidRPr="581E8481">
        <w:rPr>
          <w:rFonts w:ascii="Arial" w:eastAsia="Malgun Gothic" w:hAnsi="Arial" w:cs="Arial"/>
          <w:i/>
          <w:iCs/>
          <w:sz w:val="19"/>
          <w:szCs w:val="19"/>
          <w:lang w:eastAsia="ko-KR"/>
        </w:rPr>
        <w:t>l</w:t>
      </w:r>
      <w:r w:rsidR="48F35154" w:rsidRPr="581E8481">
        <w:rPr>
          <w:rFonts w:ascii="Arial" w:eastAsia="Malgun Gothic" w:hAnsi="Arial" w:cs="Arial"/>
          <w:i/>
          <w:iCs/>
          <w:sz w:val="19"/>
          <w:szCs w:val="19"/>
          <w:lang w:eastAsia="ko-KR"/>
        </w:rPr>
        <w:t>aborator</w:t>
      </w:r>
      <w:r w:rsidR="39970F5C" w:rsidRPr="581E8481">
        <w:rPr>
          <w:rFonts w:ascii="Arial" w:eastAsia="Malgun Gothic" w:hAnsi="Arial" w:cs="Arial"/>
          <w:i/>
          <w:iCs/>
          <w:sz w:val="19"/>
          <w:szCs w:val="19"/>
          <w:lang w:eastAsia="ko-KR"/>
        </w:rPr>
        <w:t>y</w:t>
      </w:r>
      <w:r w:rsidR="48F35154" w:rsidRPr="581E8481">
        <w:rPr>
          <w:rFonts w:ascii="Arial" w:eastAsia="Malgun Gothic" w:hAnsi="Arial" w:cs="Arial"/>
          <w:sz w:val="19"/>
          <w:szCs w:val="19"/>
          <w:lang w:eastAsia="ko-KR"/>
        </w:rPr>
        <w:t xml:space="preserve"> </w:t>
      </w:r>
      <w:r w:rsidR="39970F5C" w:rsidRPr="581E8481">
        <w:rPr>
          <w:rFonts w:ascii="Arial" w:eastAsia="Malgun Gothic" w:hAnsi="Arial" w:cs="Arial"/>
          <w:sz w:val="19"/>
          <w:szCs w:val="19"/>
          <w:lang w:eastAsia="ko-KR"/>
        </w:rPr>
        <w:t>testing</w:t>
      </w:r>
      <w:r w:rsidR="436A2E74" w:rsidRPr="581E8481">
        <w:rPr>
          <w:rFonts w:ascii="Arial" w:eastAsia="Malgun Gothic" w:hAnsi="Arial" w:cs="Arial"/>
          <w:sz w:val="19"/>
          <w:szCs w:val="19"/>
          <w:lang w:eastAsia="ko-KR"/>
        </w:rPr>
        <w:t xml:space="preserve"> is undertaken, it should be carried out </w:t>
      </w:r>
      <w:r w:rsidR="2F561887" w:rsidRPr="581E8481">
        <w:rPr>
          <w:rFonts w:ascii="Arial" w:eastAsia="Malgun Gothic" w:hAnsi="Arial" w:cs="Arial"/>
          <w:sz w:val="19"/>
          <w:szCs w:val="19"/>
          <w:lang w:eastAsia="ko-KR"/>
        </w:rPr>
        <w:t xml:space="preserve">in accordance with </w:t>
      </w:r>
      <w:r w:rsidR="436A2E74" w:rsidRPr="581E8481">
        <w:rPr>
          <w:rFonts w:ascii="Arial" w:eastAsia="Malgun Gothic" w:hAnsi="Arial" w:cs="Arial"/>
          <w:sz w:val="19"/>
          <w:szCs w:val="19"/>
          <w:lang w:eastAsia="ko-KR"/>
        </w:rPr>
        <w:t xml:space="preserve">the relevant provisions in the </w:t>
      </w:r>
      <w:r w:rsidR="436A2E74" w:rsidRPr="581E8481">
        <w:rPr>
          <w:rFonts w:ascii="Arial" w:eastAsia="Malgun Gothic" w:hAnsi="Arial" w:cs="Arial"/>
          <w:i/>
          <w:iCs/>
          <w:sz w:val="19"/>
          <w:szCs w:val="19"/>
          <w:lang w:eastAsia="ko-KR"/>
        </w:rPr>
        <w:t>Terrestrial Manual</w:t>
      </w:r>
      <w:r w:rsidR="436A2E74" w:rsidRPr="581E8481">
        <w:rPr>
          <w:rFonts w:ascii="Arial" w:eastAsia="Malgun Gothic" w:hAnsi="Arial" w:cs="Arial"/>
          <w:sz w:val="19"/>
          <w:szCs w:val="19"/>
          <w:lang w:eastAsia="ko-KR"/>
        </w:rPr>
        <w:t>.</w:t>
      </w:r>
      <w:r w:rsidR="48F35154" w:rsidRPr="581E8481">
        <w:rPr>
          <w:rFonts w:ascii="Arial" w:eastAsia="Malgun Gothic" w:hAnsi="Arial" w:cs="Arial"/>
          <w:sz w:val="19"/>
          <w:szCs w:val="19"/>
          <w:lang w:eastAsia="ko-KR"/>
        </w:rPr>
        <w:t xml:space="preserve"> </w:t>
      </w:r>
    </w:p>
    <w:p w14:paraId="0BEC71DC" w14:textId="03C9D5FB" w:rsidR="008D73FE" w:rsidRPr="00323A83" w:rsidRDefault="48F35154" w:rsidP="00977662">
      <w:pPr>
        <w:spacing w:after="240"/>
        <w:jc w:val="both"/>
        <w:rPr>
          <w:rFonts w:ascii="Arial" w:hAnsi="Arial" w:cs="Arial"/>
          <w:sz w:val="19"/>
          <w:szCs w:val="19"/>
        </w:rPr>
      </w:pPr>
      <w:r w:rsidRPr="581E8481">
        <w:rPr>
          <w:rFonts w:ascii="Arial" w:hAnsi="Arial" w:cs="Arial"/>
          <w:sz w:val="19"/>
          <w:szCs w:val="19"/>
        </w:rPr>
        <w:t xml:space="preserve">Standards for diagnosis </w:t>
      </w:r>
      <w:r w:rsidRPr="581E8481">
        <w:rPr>
          <w:rFonts w:ascii="Arial" w:hAnsi="Arial" w:cs="Arial"/>
          <w:sz w:val="19"/>
          <w:szCs w:val="19"/>
          <w:lang w:val="en-US"/>
        </w:rPr>
        <w:t xml:space="preserve">and vaccines, as well as information on the epidemiology </w:t>
      </w:r>
      <w:r w:rsidR="0F3E747C" w:rsidRPr="581E8481">
        <w:rPr>
          <w:rFonts w:ascii="Arial" w:hAnsi="Arial" w:cs="Arial"/>
          <w:sz w:val="19"/>
          <w:szCs w:val="19"/>
          <w:lang w:val="en-US"/>
        </w:rPr>
        <w:t>of</w:t>
      </w:r>
      <w:r w:rsidRPr="581E8481">
        <w:rPr>
          <w:rFonts w:ascii="Arial" w:hAnsi="Arial" w:cs="Arial"/>
          <w:sz w:val="19"/>
          <w:szCs w:val="19"/>
          <w:lang w:val="en-US"/>
        </w:rPr>
        <w:t xml:space="preserve"> </w:t>
      </w:r>
      <w:r w:rsidRPr="581E8481">
        <w:rPr>
          <w:rFonts w:ascii="Arial" w:hAnsi="Arial" w:cs="Arial"/>
          <w:i/>
          <w:iCs/>
          <w:sz w:val="19"/>
          <w:szCs w:val="19"/>
          <w:lang w:val="en-US"/>
        </w:rPr>
        <w:t>listed diseases</w:t>
      </w:r>
      <w:r w:rsidRPr="581E8481">
        <w:rPr>
          <w:rFonts w:ascii="Arial" w:hAnsi="Arial" w:cs="Arial"/>
          <w:sz w:val="19"/>
          <w:szCs w:val="19"/>
          <w:lang w:val="en-US"/>
        </w:rPr>
        <w:t xml:space="preserve">, </w:t>
      </w:r>
      <w:r w:rsidRPr="581E8481">
        <w:rPr>
          <w:rFonts w:ascii="Arial" w:hAnsi="Arial" w:cs="Arial"/>
          <w:sz w:val="19"/>
          <w:szCs w:val="19"/>
        </w:rPr>
        <w:t xml:space="preserve">are described in the </w:t>
      </w:r>
      <w:r w:rsidRPr="581E8481">
        <w:rPr>
          <w:rFonts w:ascii="Arial" w:hAnsi="Arial" w:cs="Arial"/>
          <w:i/>
          <w:iCs/>
          <w:sz w:val="19"/>
          <w:szCs w:val="19"/>
        </w:rPr>
        <w:t>Terrestrial Manual</w:t>
      </w:r>
      <w:r w:rsidRPr="581E8481">
        <w:rPr>
          <w:rFonts w:ascii="Arial" w:hAnsi="Arial" w:cs="Arial"/>
          <w:sz w:val="19"/>
          <w:szCs w:val="19"/>
        </w:rPr>
        <w:t>.</w:t>
      </w:r>
    </w:p>
    <w:p w14:paraId="08D8C5AA" w14:textId="77777777" w:rsidR="008D73FE" w:rsidRPr="00323A83" w:rsidRDefault="008D73FE" w:rsidP="008D73FE">
      <w:pPr>
        <w:spacing w:after="240"/>
        <w:jc w:val="center"/>
        <w:rPr>
          <w:rFonts w:ascii="Arial" w:hAnsi="Arial" w:cs="Arial"/>
          <w:sz w:val="19"/>
          <w:szCs w:val="19"/>
        </w:rPr>
      </w:pPr>
      <w:bookmarkStart w:id="2" w:name="article_coll_semen.2."/>
      <w:bookmarkEnd w:id="2"/>
      <w:r w:rsidRPr="00323A83">
        <w:rPr>
          <w:rFonts w:ascii="Arial" w:hAnsi="Arial" w:cs="Arial"/>
          <w:sz w:val="19"/>
          <w:szCs w:val="19"/>
        </w:rPr>
        <w:t>Article 4.7.2.</w:t>
      </w:r>
    </w:p>
    <w:p w14:paraId="7F23BBD5" w14:textId="6CBB027D" w:rsidR="008D73FE" w:rsidRPr="00245AB0" w:rsidRDefault="008D73FE" w:rsidP="008D73FE">
      <w:pPr>
        <w:spacing w:after="240"/>
        <w:rPr>
          <w:rFonts w:ascii="Arial" w:hAnsi="Arial" w:cs="Arial"/>
          <w:b/>
          <w:bCs/>
          <w:sz w:val="19"/>
          <w:szCs w:val="19"/>
          <w:lang w:eastAsia="ko-KR"/>
        </w:rPr>
      </w:pPr>
      <w:r w:rsidRPr="00245AB0">
        <w:rPr>
          <w:rFonts w:ascii="Arial" w:hAnsi="Arial" w:cs="Arial"/>
          <w:b/>
          <w:bCs/>
          <w:sz w:val="19"/>
          <w:szCs w:val="19"/>
          <w:lang w:eastAsia="ko-KR"/>
        </w:rPr>
        <w:t xml:space="preserve">Health requirements for entry of animals to the semen collection centre </w:t>
      </w:r>
    </w:p>
    <w:p w14:paraId="18E9D99C" w14:textId="3878EC96" w:rsidR="008D73FE" w:rsidRPr="00323A83" w:rsidRDefault="008D73FE" w:rsidP="004C5458">
      <w:pPr>
        <w:spacing w:after="240"/>
        <w:jc w:val="both"/>
        <w:rPr>
          <w:rFonts w:ascii="Arial" w:hAnsi="Arial" w:cs="Arial"/>
          <w:sz w:val="19"/>
          <w:szCs w:val="19"/>
          <w:lang w:eastAsia="ko-KR"/>
        </w:rPr>
      </w:pPr>
      <w:r w:rsidRPr="00323A83">
        <w:rPr>
          <w:rFonts w:ascii="Arial" w:hAnsi="Arial" w:cs="Arial"/>
          <w:sz w:val="19"/>
          <w:szCs w:val="19"/>
          <w:lang w:eastAsia="ko-KR"/>
        </w:rPr>
        <w:t xml:space="preserve">Any </w:t>
      </w:r>
      <w:r w:rsidRPr="00323A83">
        <w:rPr>
          <w:rFonts w:ascii="Arial" w:hAnsi="Arial" w:cs="Arial"/>
          <w:i/>
          <w:iCs/>
          <w:sz w:val="19"/>
          <w:szCs w:val="19"/>
          <w:lang w:eastAsia="ko-KR"/>
        </w:rPr>
        <w:t>animal</w:t>
      </w:r>
      <w:r w:rsidRPr="00323A83">
        <w:rPr>
          <w:rFonts w:ascii="Arial" w:hAnsi="Arial" w:cs="Arial"/>
          <w:sz w:val="19"/>
          <w:szCs w:val="19"/>
          <w:lang w:eastAsia="ko-KR"/>
        </w:rPr>
        <w:t xml:space="preserve"> entering the </w:t>
      </w:r>
      <w:r w:rsidRPr="00323A83">
        <w:rPr>
          <w:rFonts w:ascii="Arial" w:hAnsi="Arial" w:cs="Arial"/>
          <w:i/>
          <w:iCs/>
          <w:sz w:val="19"/>
          <w:szCs w:val="19"/>
          <w:lang w:eastAsia="ko-KR"/>
        </w:rPr>
        <w:t>semen collection centre</w:t>
      </w:r>
      <w:r w:rsidRPr="00323A83">
        <w:rPr>
          <w:rFonts w:ascii="Arial" w:hAnsi="Arial" w:cs="Arial"/>
          <w:sz w:val="19"/>
          <w:szCs w:val="19"/>
          <w:lang w:eastAsia="ko-KR"/>
        </w:rPr>
        <w:t xml:space="preserve"> should comply with the </w:t>
      </w:r>
      <w:r w:rsidR="006606CD" w:rsidRPr="00323A83">
        <w:rPr>
          <w:rFonts w:ascii="Arial" w:hAnsi="Arial" w:cs="Arial"/>
          <w:sz w:val="19"/>
          <w:szCs w:val="19"/>
          <w:lang w:eastAsia="ko-KR"/>
        </w:rPr>
        <w:t xml:space="preserve">health </w:t>
      </w:r>
      <w:r w:rsidRPr="00323A83">
        <w:rPr>
          <w:rFonts w:ascii="Arial" w:hAnsi="Arial" w:cs="Arial"/>
          <w:sz w:val="19"/>
          <w:szCs w:val="19"/>
          <w:lang w:eastAsia="ko-KR"/>
        </w:rPr>
        <w:t xml:space="preserve">requirements and risk mitigation measures for </w:t>
      </w:r>
      <w:r w:rsidRPr="00323A83">
        <w:rPr>
          <w:rFonts w:ascii="Arial" w:hAnsi="Arial" w:cs="Arial"/>
          <w:i/>
          <w:iCs/>
          <w:sz w:val="19"/>
          <w:szCs w:val="19"/>
          <w:lang w:eastAsia="ko-KR"/>
        </w:rPr>
        <w:t>listed diseases</w:t>
      </w:r>
      <w:r w:rsidRPr="00323A83">
        <w:rPr>
          <w:rFonts w:ascii="Arial" w:hAnsi="Arial" w:cs="Arial"/>
          <w:sz w:val="19"/>
          <w:szCs w:val="19"/>
          <w:lang w:eastAsia="ko-KR"/>
        </w:rPr>
        <w:t xml:space="preserve"> in accordance with the respective disease-specific chapters, taking into account the </w:t>
      </w:r>
      <w:r w:rsidRPr="00323A83">
        <w:rPr>
          <w:rFonts w:ascii="Arial" w:hAnsi="Arial" w:cs="Arial"/>
          <w:i/>
          <w:iCs/>
          <w:sz w:val="19"/>
          <w:szCs w:val="19"/>
          <w:lang w:eastAsia="ko-KR"/>
        </w:rPr>
        <w:t>animal health status</w:t>
      </w:r>
      <w:r w:rsidRPr="00323A83">
        <w:rPr>
          <w:rFonts w:ascii="Arial" w:hAnsi="Arial" w:cs="Arial"/>
          <w:sz w:val="19"/>
          <w:szCs w:val="19"/>
          <w:lang w:eastAsia="ko-KR"/>
        </w:rPr>
        <w:t xml:space="preserve"> of the country</w:t>
      </w:r>
      <w:r w:rsidR="00B957A6" w:rsidRPr="00323A83">
        <w:rPr>
          <w:rFonts w:ascii="Arial" w:hAnsi="Arial" w:cs="Arial"/>
          <w:sz w:val="19"/>
          <w:szCs w:val="19"/>
          <w:lang w:eastAsia="ko-KR"/>
        </w:rPr>
        <w:t>,</w:t>
      </w:r>
      <w:r w:rsidRPr="00323A83">
        <w:rPr>
          <w:rFonts w:ascii="Arial" w:hAnsi="Arial" w:cs="Arial"/>
          <w:sz w:val="19"/>
          <w:szCs w:val="19"/>
          <w:lang w:eastAsia="ko-KR"/>
        </w:rPr>
        <w:t xml:space="preserve"> </w:t>
      </w:r>
      <w:r w:rsidRPr="00323A83">
        <w:rPr>
          <w:rFonts w:ascii="Arial" w:hAnsi="Arial" w:cs="Arial"/>
          <w:i/>
          <w:iCs/>
          <w:sz w:val="19"/>
          <w:szCs w:val="19"/>
          <w:lang w:eastAsia="ko-KR"/>
        </w:rPr>
        <w:t>zone</w:t>
      </w:r>
      <w:r w:rsidRPr="00323A83">
        <w:rPr>
          <w:rFonts w:ascii="Arial" w:hAnsi="Arial" w:cs="Arial"/>
          <w:sz w:val="19"/>
          <w:szCs w:val="19"/>
          <w:lang w:eastAsia="ko-KR"/>
        </w:rPr>
        <w:t xml:space="preserve"> </w:t>
      </w:r>
      <w:r w:rsidR="00B957A6" w:rsidRPr="00323A83">
        <w:rPr>
          <w:rFonts w:ascii="Arial" w:hAnsi="Arial" w:cs="Arial"/>
          <w:sz w:val="19"/>
          <w:szCs w:val="19"/>
          <w:lang w:eastAsia="ko-KR"/>
        </w:rPr>
        <w:t xml:space="preserve">or </w:t>
      </w:r>
      <w:r w:rsidR="00B957A6" w:rsidRPr="00323A83">
        <w:rPr>
          <w:rFonts w:ascii="Arial" w:hAnsi="Arial" w:cs="Arial"/>
          <w:i/>
          <w:iCs/>
          <w:sz w:val="19"/>
          <w:szCs w:val="19"/>
          <w:lang w:eastAsia="ko-KR"/>
        </w:rPr>
        <w:t>compartment</w:t>
      </w:r>
      <w:r w:rsidR="00B957A6" w:rsidRPr="00323A83">
        <w:rPr>
          <w:rFonts w:ascii="Arial" w:hAnsi="Arial" w:cs="Arial"/>
          <w:sz w:val="19"/>
          <w:szCs w:val="19"/>
          <w:lang w:eastAsia="ko-KR"/>
        </w:rPr>
        <w:t xml:space="preserve"> </w:t>
      </w:r>
      <w:r w:rsidRPr="00323A83">
        <w:rPr>
          <w:rFonts w:ascii="Arial" w:hAnsi="Arial" w:cs="Arial"/>
          <w:sz w:val="19"/>
          <w:szCs w:val="19"/>
          <w:lang w:eastAsia="ko-KR"/>
        </w:rPr>
        <w:t>of origin,</w:t>
      </w:r>
      <w:r w:rsidRPr="00323A83">
        <w:rPr>
          <w:rFonts w:ascii="Arial" w:hAnsi="Arial" w:cs="Arial"/>
          <w:sz w:val="19"/>
          <w:szCs w:val="19"/>
        </w:rPr>
        <w:t xml:space="preserve"> </w:t>
      </w:r>
      <w:r w:rsidRPr="00323A83">
        <w:rPr>
          <w:rFonts w:ascii="Arial" w:hAnsi="Arial" w:cs="Arial"/>
          <w:sz w:val="19"/>
          <w:szCs w:val="19"/>
          <w:lang w:eastAsia="ko-KR"/>
        </w:rPr>
        <w:t>with the aim of preserving the</w:t>
      </w:r>
      <w:r w:rsidR="00245AB0">
        <w:rPr>
          <w:rFonts w:ascii="Arial" w:hAnsi="Arial" w:cs="Arial"/>
          <w:sz w:val="19"/>
          <w:szCs w:val="19"/>
          <w:lang w:eastAsia="ko-KR"/>
        </w:rPr>
        <w:t xml:space="preserve"> </w:t>
      </w:r>
      <w:r w:rsidR="00100847" w:rsidRPr="00435E3F">
        <w:rPr>
          <w:rFonts w:ascii="Arial" w:eastAsiaTheme="minorEastAsia" w:hAnsi="Arial" w:cs="Arial" w:hint="eastAsia"/>
          <w:i/>
          <w:iCs/>
          <w:sz w:val="19"/>
          <w:szCs w:val="19"/>
          <w:lang w:eastAsia="ja-JP"/>
        </w:rPr>
        <w:t xml:space="preserve">animal health </w:t>
      </w:r>
      <w:r w:rsidRPr="00435E3F">
        <w:rPr>
          <w:rFonts w:ascii="Arial" w:hAnsi="Arial" w:cs="Arial"/>
          <w:i/>
          <w:iCs/>
          <w:sz w:val="19"/>
          <w:szCs w:val="19"/>
          <w:lang w:eastAsia="ko-KR"/>
        </w:rPr>
        <w:t>status</w:t>
      </w:r>
      <w:r w:rsidR="00245AB0">
        <w:rPr>
          <w:rFonts w:ascii="Arial" w:hAnsi="Arial" w:cs="Arial"/>
          <w:sz w:val="19"/>
          <w:szCs w:val="19"/>
          <w:lang w:eastAsia="ko-KR"/>
        </w:rPr>
        <w:t xml:space="preserve"> </w:t>
      </w:r>
      <w:r w:rsidR="00145274">
        <w:rPr>
          <w:rFonts w:ascii="Arial" w:eastAsiaTheme="minorEastAsia" w:hAnsi="Arial" w:cs="Arial" w:hint="eastAsia"/>
          <w:sz w:val="19"/>
          <w:szCs w:val="19"/>
          <w:lang w:eastAsia="ja-JP"/>
        </w:rPr>
        <w:t xml:space="preserve">in </w:t>
      </w:r>
      <w:r w:rsidRPr="00323A83">
        <w:rPr>
          <w:rFonts w:ascii="Arial" w:hAnsi="Arial" w:cs="Arial"/>
          <w:sz w:val="19"/>
          <w:szCs w:val="19"/>
          <w:lang w:eastAsia="ko-KR"/>
        </w:rPr>
        <w:t xml:space="preserve">the </w:t>
      </w:r>
      <w:r w:rsidRPr="00323A83">
        <w:rPr>
          <w:rFonts w:ascii="Arial" w:hAnsi="Arial" w:cs="Arial"/>
          <w:i/>
          <w:iCs/>
          <w:sz w:val="19"/>
          <w:szCs w:val="19"/>
          <w:lang w:eastAsia="ko-KR"/>
        </w:rPr>
        <w:t>semen collection centre.</w:t>
      </w:r>
      <w:r w:rsidRPr="00323A83">
        <w:rPr>
          <w:rFonts w:ascii="Arial" w:hAnsi="Arial" w:cs="Arial"/>
          <w:sz w:val="19"/>
          <w:szCs w:val="19"/>
          <w:lang w:eastAsia="ko-KR"/>
        </w:rPr>
        <w:t xml:space="preserve"> </w:t>
      </w:r>
    </w:p>
    <w:p w14:paraId="5E4DF9A1" w14:textId="4EEBC8E1" w:rsidR="008D73FE" w:rsidRPr="00323A83" w:rsidRDefault="008D73FE" w:rsidP="004C5458">
      <w:pPr>
        <w:spacing w:after="240"/>
        <w:jc w:val="both"/>
        <w:rPr>
          <w:rFonts w:ascii="Arial" w:hAnsi="Arial" w:cs="Arial"/>
          <w:sz w:val="19"/>
          <w:szCs w:val="19"/>
        </w:rPr>
      </w:pPr>
      <w:r w:rsidRPr="00323A83">
        <w:rPr>
          <w:rFonts w:ascii="Arial" w:hAnsi="Arial" w:cs="Arial"/>
          <w:sz w:val="19"/>
          <w:szCs w:val="19"/>
        </w:rPr>
        <w:t xml:space="preserve">Even when semen is considered as a </w:t>
      </w:r>
      <w:r w:rsidRPr="00323A83">
        <w:rPr>
          <w:rFonts w:ascii="Arial" w:hAnsi="Arial" w:cs="Arial"/>
          <w:i/>
          <w:iCs/>
          <w:sz w:val="19"/>
          <w:szCs w:val="19"/>
        </w:rPr>
        <w:t>safe commodity</w:t>
      </w:r>
      <w:r w:rsidRPr="00323A83">
        <w:rPr>
          <w:rFonts w:ascii="Arial" w:hAnsi="Arial" w:cs="Arial"/>
          <w:sz w:val="19"/>
          <w:szCs w:val="19"/>
        </w:rPr>
        <w:t xml:space="preserve"> for some </w:t>
      </w:r>
      <w:r w:rsidRPr="00323A83">
        <w:rPr>
          <w:rFonts w:ascii="Arial" w:hAnsi="Arial" w:cs="Arial"/>
          <w:i/>
          <w:iCs/>
          <w:sz w:val="19"/>
          <w:szCs w:val="19"/>
        </w:rPr>
        <w:t>listed diseases</w:t>
      </w:r>
      <w:r w:rsidRPr="00323A83">
        <w:rPr>
          <w:rFonts w:ascii="Arial" w:hAnsi="Arial" w:cs="Arial"/>
          <w:sz w:val="19"/>
          <w:szCs w:val="19"/>
        </w:rPr>
        <w:t xml:space="preserve">, the </w:t>
      </w:r>
      <w:r w:rsidR="006606CD" w:rsidRPr="00323A83">
        <w:rPr>
          <w:rFonts w:ascii="Arial" w:hAnsi="Arial" w:cs="Arial"/>
          <w:sz w:val="19"/>
          <w:szCs w:val="19"/>
        </w:rPr>
        <w:t xml:space="preserve">health </w:t>
      </w:r>
      <w:r w:rsidRPr="00323A83">
        <w:rPr>
          <w:rFonts w:ascii="Arial" w:hAnsi="Arial" w:cs="Arial"/>
          <w:sz w:val="19"/>
          <w:szCs w:val="19"/>
        </w:rPr>
        <w:t xml:space="preserve">requirements and </w:t>
      </w:r>
      <w:r w:rsidRPr="00323A83">
        <w:rPr>
          <w:rFonts w:ascii="Arial" w:hAnsi="Arial" w:cs="Arial"/>
          <w:i/>
          <w:iCs/>
          <w:sz w:val="19"/>
          <w:szCs w:val="19"/>
        </w:rPr>
        <w:t>sanitary measures</w:t>
      </w:r>
      <w:r w:rsidRPr="00323A83">
        <w:rPr>
          <w:rFonts w:ascii="Arial" w:hAnsi="Arial" w:cs="Arial"/>
          <w:sz w:val="19"/>
          <w:szCs w:val="19"/>
        </w:rPr>
        <w:t xml:space="preserve"> regarding such diseases for </w:t>
      </w:r>
      <w:r w:rsidRPr="00323A83">
        <w:rPr>
          <w:rFonts w:ascii="Arial" w:hAnsi="Arial" w:cs="Arial"/>
          <w:i/>
          <w:iCs/>
          <w:sz w:val="19"/>
          <w:szCs w:val="19"/>
        </w:rPr>
        <w:t>animals</w:t>
      </w:r>
      <w:r w:rsidRPr="00323A83">
        <w:rPr>
          <w:rFonts w:ascii="Arial" w:hAnsi="Arial" w:cs="Arial"/>
          <w:sz w:val="19"/>
          <w:szCs w:val="19"/>
        </w:rPr>
        <w:t xml:space="preserve"> entering the </w:t>
      </w:r>
      <w:r w:rsidRPr="00323A83">
        <w:rPr>
          <w:rFonts w:ascii="Arial" w:hAnsi="Arial" w:cs="Arial"/>
          <w:i/>
          <w:iCs/>
          <w:sz w:val="19"/>
          <w:szCs w:val="19"/>
        </w:rPr>
        <w:t>semen collection centre</w:t>
      </w:r>
      <w:r w:rsidRPr="00323A83">
        <w:rPr>
          <w:rFonts w:ascii="Arial" w:hAnsi="Arial" w:cs="Arial"/>
          <w:sz w:val="19"/>
          <w:szCs w:val="19"/>
        </w:rPr>
        <w:t xml:space="preserve"> should be applied to prevent </w:t>
      </w:r>
      <w:r w:rsidRPr="00323A83">
        <w:rPr>
          <w:rFonts w:ascii="Arial" w:hAnsi="Arial" w:cs="Arial"/>
          <w:sz w:val="19"/>
          <w:szCs w:val="19"/>
          <w:lang w:eastAsia="ko-KR"/>
        </w:rPr>
        <w:t>the introduction or spread o</w:t>
      </w:r>
      <w:r w:rsidRPr="00323A83">
        <w:rPr>
          <w:rFonts w:ascii="Arial" w:hAnsi="Arial" w:cs="Arial"/>
          <w:sz w:val="19"/>
          <w:szCs w:val="19"/>
        </w:rPr>
        <w:t xml:space="preserve">f the respective </w:t>
      </w:r>
      <w:r w:rsidRPr="004D5662">
        <w:rPr>
          <w:rFonts w:ascii="Arial" w:hAnsi="Arial" w:cs="Arial"/>
          <w:i/>
          <w:iCs/>
          <w:sz w:val="19"/>
          <w:szCs w:val="19"/>
        </w:rPr>
        <w:t>pathogenic agents</w:t>
      </w:r>
      <w:r w:rsidRPr="00323A83">
        <w:rPr>
          <w:rFonts w:ascii="Arial" w:hAnsi="Arial" w:cs="Arial"/>
          <w:sz w:val="19"/>
          <w:szCs w:val="19"/>
        </w:rPr>
        <w:t xml:space="preserve"> among the other resident </w:t>
      </w:r>
      <w:r w:rsidRPr="00323A83">
        <w:rPr>
          <w:rFonts w:ascii="Arial" w:hAnsi="Arial" w:cs="Arial"/>
          <w:i/>
          <w:iCs/>
          <w:sz w:val="19"/>
          <w:szCs w:val="19"/>
        </w:rPr>
        <w:t>animals</w:t>
      </w:r>
      <w:r w:rsidRPr="00323A83">
        <w:rPr>
          <w:rFonts w:ascii="Arial" w:hAnsi="Arial" w:cs="Arial"/>
          <w:sz w:val="19"/>
          <w:szCs w:val="19"/>
        </w:rPr>
        <w:t xml:space="preserve"> in the </w:t>
      </w:r>
      <w:r w:rsidRPr="00323A83">
        <w:rPr>
          <w:rFonts w:ascii="Arial" w:hAnsi="Arial" w:cs="Arial"/>
          <w:i/>
          <w:iCs/>
          <w:sz w:val="19"/>
          <w:szCs w:val="19"/>
        </w:rPr>
        <w:t>semen collection centre</w:t>
      </w:r>
      <w:r w:rsidRPr="00323A83">
        <w:rPr>
          <w:rFonts w:ascii="Arial" w:hAnsi="Arial" w:cs="Arial"/>
          <w:sz w:val="19"/>
          <w:szCs w:val="19"/>
        </w:rPr>
        <w:t>.</w:t>
      </w:r>
    </w:p>
    <w:p w14:paraId="706E8C06" w14:textId="77777777" w:rsidR="008D73FE" w:rsidRPr="00323A83" w:rsidRDefault="008D73FE" w:rsidP="008D73FE">
      <w:pPr>
        <w:spacing w:after="240"/>
        <w:jc w:val="center"/>
        <w:rPr>
          <w:rFonts w:ascii="Arial" w:hAnsi="Arial" w:cs="Arial"/>
          <w:sz w:val="19"/>
          <w:szCs w:val="19"/>
        </w:rPr>
      </w:pPr>
      <w:r w:rsidRPr="00323A83">
        <w:rPr>
          <w:rFonts w:ascii="Arial" w:hAnsi="Arial" w:cs="Arial"/>
          <w:sz w:val="19"/>
          <w:szCs w:val="19"/>
        </w:rPr>
        <w:t>Article 4.7.3.</w:t>
      </w:r>
    </w:p>
    <w:p w14:paraId="5BFEA9A7" w14:textId="77777777" w:rsidR="008D73FE" w:rsidRPr="002B5699" w:rsidRDefault="008D73FE" w:rsidP="008D73FE">
      <w:pPr>
        <w:spacing w:after="240"/>
        <w:rPr>
          <w:rFonts w:ascii="Arial" w:hAnsi="Arial" w:cs="Arial"/>
          <w:b/>
          <w:bCs/>
          <w:sz w:val="19"/>
          <w:szCs w:val="19"/>
          <w:lang w:eastAsia="ko-KR"/>
        </w:rPr>
      </w:pPr>
      <w:r w:rsidRPr="002B5699">
        <w:rPr>
          <w:rFonts w:ascii="Arial" w:hAnsi="Arial" w:cs="Arial"/>
          <w:b/>
          <w:bCs/>
          <w:sz w:val="19"/>
          <w:szCs w:val="19"/>
          <w:lang w:eastAsia="ko-KR"/>
        </w:rPr>
        <w:t xml:space="preserve">Surveillance </w:t>
      </w:r>
    </w:p>
    <w:p w14:paraId="53BF6606" w14:textId="5D6D1511" w:rsidR="008D73FE" w:rsidRPr="00323A83" w:rsidRDefault="009F56D8" w:rsidP="004C5458">
      <w:pPr>
        <w:spacing w:after="240"/>
        <w:jc w:val="both"/>
        <w:rPr>
          <w:rFonts w:ascii="Arial" w:hAnsi="Arial" w:cs="Arial"/>
          <w:sz w:val="19"/>
          <w:szCs w:val="19"/>
        </w:rPr>
      </w:pPr>
      <w:r w:rsidRPr="00323A83">
        <w:rPr>
          <w:rFonts w:ascii="Arial" w:eastAsia="Times New Roman" w:hAnsi="Arial" w:cs="Arial"/>
          <w:i/>
          <w:iCs/>
          <w:sz w:val="19"/>
          <w:szCs w:val="19"/>
        </w:rPr>
        <w:t>S</w:t>
      </w:r>
      <w:r w:rsidR="008D73FE" w:rsidRPr="00323A83">
        <w:rPr>
          <w:rFonts w:ascii="Arial" w:eastAsia="Times New Roman" w:hAnsi="Arial" w:cs="Arial"/>
          <w:i/>
          <w:iCs/>
          <w:sz w:val="19"/>
          <w:szCs w:val="19"/>
        </w:rPr>
        <w:t>urveillance</w:t>
      </w:r>
      <w:r w:rsidR="00774040" w:rsidRPr="00323A83">
        <w:rPr>
          <w:rFonts w:ascii="Arial" w:eastAsia="Times New Roman" w:hAnsi="Arial" w:cs="Arial"/>
          <w:sz w:val="19"/>
          <w:szCs w:val="19"/>
        </w:rPr>
        <w:t>,</w:t>
      </w:r>
      <w:r w:rsidRPr="00323A83">
        <w:rPr>
          <w:rFonts w:ascii="Arial" w:eastAsia="Times New Roman" w:hAnsi="Arial" w:cs="Arial"/>
          <w:sz w:val="19"/>
          <w:szCs w:val="19"/>
        </w:rPr>
        <w:t xml:space="preserve"> </w:t>
      </w:r>
      <w:r w:rsidR="008D73FE" w:rsidRPr="00323A83">
        <w:rPr>
          <w:rFonts w:ascii="Arial" w:eastAsia="Times New Roman" w:hAnsi="Arial" w:cs="Arial"/>
          <w:i/>
          <w:iCs/>
          <w:sz w:val="19"/>
          <w:szCs w:val="19"/>
        </w:rPr>
        <w:t>monitoring</w:t>
      </w:r>
      <w:r w:rsidR="001E6683" w:rsidRPr="00323A83">
        <w:rPr>
          <w:rFonts w:ascii="Arial" w:eastAsia="Times New Roman" w:hAnsi="Arial" w:cs="Arial"/>
          <w:sz w:val="19"/>
          <w:szCs w:val="19"/>
        </w:rPr>
        <w:t>,</w:t>
      </w:r>
      <w:r w:rsidR="008D73FE" w:rsidRPr="00323A83">
        <w:rPr>
          <w:rFonts w:ascii="Arial" w:eastAsia="Times New Roman" w:hAnsi="Arial" w:cs="Arial"/>
          <w:sz w:val="19"/>
          <w:szCs w:val="19"/>
        </w:rPr>
        <w:t xml:space="preserve"> and</w:t>
      </w:r>
      <w:r w:rsidR="00021A60" w:rsidRPr="00323A83">
        <w:rPr>
          <w:rFonts w:ascii="Arial" w:eastAsia="Times New Roman" w:hAnsi="Arial" w:cs="Arial"/>
          <w:sz w:val="19"/>
          <w:szCs w:val="19"/>
        </w:rPr>
        <w:t xml:space="preserve"> an</w:t>
      </w:r>
      <w:r w:rsidR="008D73FE" w:rsidRPr="00323A83">
        <w:rPr>
          <w:rFonts w:ascii="Arial" w:eastAsia="Times New Roman" w:hAnsi="Arial" w:cs="Arial"/>
          <w:sz w:val="19"/>
          <w:szCs w:val="19"/>
        </w:rPr>
        <w:t xml:space="preserve"> </w:t>
      </w:r>
      <w:r w:rsidR="008D73FE" w:rsidRPr="00323A83">
        <w:rPr>
          <w:rFonts w:ascii="Arial" w:eastAsia="Times New Roman" w:hAnsi="Arial" w:cs="Arial"/>
          <w:i/>
          <w:iCs/>
          <w:sz w:val="19"/>
          <w:szCs w:val="19"/>
        </w:rPr>
        <w:t xml:space="preserve">early warning system </w:t>
      </w:r>
      <w:r w:rsidR="008D73FE" w:rsidRPr="00323A83">
        <w:rPr>
          <w:rFonts w:ascii="Arial" w:eastAsia="Times New Roman" w:hAnsi="Arial" w:cs="Arial"/>
          <w:sz w:val="19"/>
          <w:szCs w:val="19"/>
        </w:rPr>
        <w:t>in accordance with Chapter 1.4 and the respective disease</w:t>
      </w:r>
      <w:r w:rsidR="00A64632" w:rsidRPr="00323A83">
        <w:rPr>
          <w:rFonts w:ascii="Arial" w:eastAsia="Times New Roman" w:hAnsi="Arial" w:cs="Arial"/>
          <w:sz w:val="19"/>
          <w:szCs w:val="19"/>
        </w:rPr>
        <w:t>-</w:t>
      </w:r>
      <w:r w:rsidR="008D73FE" w:rsidRPr="00323A83">
        <w:rPr>
          <w:rFonts w:ascii="Arial" w:eastAsia="Times New Roman" w:hAnsi="Arial" w:cs="Arial"/>
          <w:sz w:val="19"/>
          <w:szCs w:val="19"/>
        </w:rPr>
        <w:t xml:space="preserve">specific chapters of the </w:t>
      </w:r>
      <w:r w:rsidR="008D73FE" w:rsidRPr="00323A83">
        <w:rPr>
          <w:rFonts w:ascii="Arial" w:eastAsia="Times New Roman" w:hAnsi="Arial" w:cs="Arial"/>
          <w:i/>
          <w:iCs/>
          <w:sz w:val="19"/>
          <w:szCs w:val="19"/>
        </w:rPr>
        <w:t>Terrestrial Code</w:t>
      </w:r>
      <w:r w:rsidR="008D73FE" w:rsidRPr="00323A83">
        <w:rPr>
          <w:rFonts w:ascii="Arial" w:eastAsia="Times New Roman" w:hAnsi="Arial" w:cs="Arial"/>
          <w:sz w:val="19"/>
          <w:szCs w:val="19"/>
        </w:rPr>
        <w:t xml:space="preserve"> and </w:t>
      </w:r>
      <w:r w:rsidR="008D73FE" w:rsidRPr="00323A83">
        <w:rPr>
          <w:rFonts w:ascii="Arial" w:eastAsia="Times New Roman" w:hAnsi="Arial" w:cs="Arial"/>
          <w:i/>
          <w:iCs/>
          <w:sz w:val="19"/>
          <w:szCs w:val="19"/>
        </w:rPr>
        <w:t>Terrestrial Manual</w:t>
      </w:r>
      <w:r w:rsidR="00440E38" w:rsidRPr="00323A83">
        <w:rPr>
          <w:rFonts w:ascii="Arial" w:eastAsia="Times New Roman" w:hAnsi="Arial" w:cs="Arial"/>
          <w:sz w:val="19"/>
          <w:szCs w:val="19"/>
        </w:rPr>
        <w:t xml:space="preserve"> </w:t>
      </w:r>
      <w:r w:rsidR="008D73FE" w:rsidRPr="00323A83">
        <w:rPr>
          <w:rFonts w:ascii="Arial" w:eastAsia="Times New Roman" w:hAnsi="Arial" w:cs="Arial"/>
          <w:sz w:val="19"/>
          <w:szCs w:val="19"/>
        </w:rPr>
        <w:t xml:space="preserve">should be implemented and aimed at the early detection of </w:t>
      </w:r>
      <w:r w:rsidR="008D73FE" w:rsidRPr="00323A83">
        <w:rPr>
          <w:rFonts w:ascii="Arial" w:eastAsia="Times New Roman" w:hAnsi="Arial" w:cs="Arial"/>
          <w:i/>
          <w:iCs/>
          <w:sz w:val="19"/>
          <w:szCs w:val="19"/>
        </w:rPr>
        <w:t>listed diseases</w:t>
      </w:r>
      <w:r w:rsidR="008D73FE" w:rsidRPr="00323A83">
        <w:rPr>
          <w:rFonts w:ascii="Arial" w:eastAsia="Times New Roman" w:hAnsi="Arial" w:cs="Arial"/>
          <w:sz w:val="19"/>
          <w:szCs w:val="19"/>
        </w:rPr>
        <w:t xml:space="preserve"> or changes in the health status of the </w:t>
      </w:r>
      <w:r w:rsidR="00381474" w:rsidRPr="00323A83">
        <w:rPr>
          <w:rFonts w:ascii="Arial" w:eastAsia="Times New Roman" w:hAnsi="Arial" w:cs="Arial"/>
          <w:i/>
          <w:iCs/>
          <w:sz w:val="19"/>
          <w:szCs w:val="19"/>
        </w:rPr>
        <w:t>sub</w:t>
      </w:r>
      <w:r w:rsidR="008D73FE" w:rsidRPr="00323A83">
        <w:rPr>
          <w:rFonts w:ascii="Arial" w:eastAsia="Times New Roman" w:hAnsi="Arial" w:cs="Arial"/>
          <w:i/>
          <w:iCs/>
          <w:sz w:val="19"/>
          <w:szCs w:val="19"/>
        </w:rPr>
        <w:t>population</w:t>
      </w:r>
      <w:r w:rsidR="008D73FE" w:rsidRPr="00323A83">
        <w:rPr>
          <w:rFonts w:ascii="Arial" w:eastAsia="Times New Roman" w:hAnsi="Arial" w:cs="Arial"/>
          <w:sz w:val="19"/>
          <w:szCs w:val="19"/>
        </w:rPr>
        <w:t xml:space="preserve"> within the </w:t>
      </w:r>
      <w:r w:rsidR="008D73FE" w:rsidRPr="00323A83">
        <w:rPr>
          <w:rFonts w:ascii="Arial" w:eastAsia="Times New Roman" w:hAnsi="Arial" w:cs="Arial"/>
          <w:i/>
          <w:iCs/>
          <w:sz w:val="19"/>
          <w:szCs w:val="19"/>
        </w:rPr>
        <w:t>semen collection centre</w:t>
      </w:r>
      <w:r w:rsidR="008D73FE" w:rsidRPr="00323A83">
        <w:rPr>
          <w:rFonts w:ascii="Arial" w:eastAsia="Times New Roman" w:hAnsi="Arial" w:cs="Arial"/>
          <w:sz w:val="19"/>
          <w:szCs w:val="19"/>
        </w:rPr>
        <w:t>.</w:t>
      </w:r>
      <w:r w:rsidR="008D73FE" w:rsidRPr="00323A83"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 </w:t>
      </w:r>
    </w:p>
    <w:p w14:paraId="70B9E5C5" w14:textId="3D7D1403" w:rsidR="008D73FE" w:rsidRPr="00323A83" w:rsidRDefault="48F35154" w:rsidP="004C5458">
      <w:pPr>
        <w:spacing w:after="240"/>
        <w:jc w:val="both"/>
        <w:rPr>
          <w:rFonts w:ascii="Arial" w:hAnsi="Arial" w:cs="Arial"/>
          <w:sz w:val="19"/>
          <w:szCs w:val="19"/>
        </w:rPr>
      </w:pPr>
      <w:r w:rsidRPr="581E8481">
        <w:rPr>
          <w:rFonts w:ascii="Arial" w:hAnsi="Arial" w:cs="Arial"/>
          <w:sz w:val="19"/>
          <w:szCs w:val="19"/>
        </w:rPr>
        <w:t xml:space="preserve">The </w:t>
      </w:r>
      <w:r w:rsidRPr="581E8481">
        <w:rPr>
          <w:rFonts w:ascii="Arial" w:hAnsi="Arial" w:cs="Arial"/>
          <w:i/>
          <w:iCs/>
          <w:sz w:val="19"/>
          <w:szCs w:val="19"/>
        </w:rPr>
        <w:t>surveillance</w:t>
      </w:r>
      <w:r w:rsidRPr="581E8481">
        <w:rPr>
          <w:rFonts w:ascii="Arial" w:hAnsi="Arial" w:cs="Arial"/>
          <w:sz w:val="19"/>
          <w:szCs w:val="19"/>
        </w:rPr>
        <w:t xml:space="preserve"> programme applied at the </w:t>
      </w:r>
      <w:r w:rsidRPr="581E8481">
        <w:rPr>
          <w:rFonts w:ascii="Arial" w:hAnsi="Arial" w:cs="Arial"/>
          <w:i/>
          <w:iCs/>
          <w:sz w:val="19"/>
          <w:szCs w:val="19"/>
        </w:rPr>
        <w:t>semen collection centre</w:t>
      </w:r>
      <w:r w:rsidRPr="581E8481">
        <w:rPr>
          <w:rFonts w:ascii="Arial" w:hAnsi="Arial" w:cs="Arial"/>
          <w:sz w:val="19"/>
          <w:szCs w:val="19"/>
        </w:rPr>
        <w:t xml:space="preserve"> should be risk-based. It </w:t>
      </w:r>
      <w:r w:rsidR="3E38B67D" w:rsidRPr="581E8481">
        <w:rPr>
          <w:rFonts w:ascii="Arial" w:hAnsi="Arial" w:cs="Arial"/>
          <w:sz w:val="19"/>
          <w:szCs w:val="19"/>
        </w:rPr>
        <w:t>may</w:t>
      </w:r>
      <w:r w:rsidR="1FE62B97" w:rsidRPr="581E8481">
        <w:rPr>
          <w:rFonts w:ascii="Arial" w:hAnsi="Arial" w:cs="Arial"/>
          <w:sz w:val="19"/>
          <w:szCs w:val="19"/>
        </w:rPr>
        <w:t xml:space="preserve"> </w:t>
      </w:r>
      <w:r w:rsidRPr="581E8481">
        <w:rPr>
          <w:rFonts w:ascii="Arial" w:hAnsi="Arial" w:cs="Arial"/>
          <w:sz w:val="19"/>
          <w:szCs w:val="19"/>
        </w:rPr>
        <w:t xml:space="preserve">include periodic sampling and laboratory diagnostic testing for relevant </w:t>
      </w:r>
      <w:r w:rsidRPr="581E8481">
        <w:rPr>
          <w:rFonts w:ascii="Arial" w:hAnsi="Arial" w:cs="Arial"/>
          <w:i/>
          <w:iCs/>
          <w:sz w:val="19"/>
          <w:szCs w:val="19"/>
        </w:rPr>
        <w:t xml:space="preserve">listed diseases </w:t>
      </w:r>
      <w:r w:rsidRPr="581E8481">
        <w:rPr>
          <w:rFonts w:ascii="Arial" w:hAnsi="Arial" w:cs="Arial"/>
          <w:sz w:val="19"/>
          <w:szCs w:val="19"/>
        </w:rPr>
        <w:t xml:space="preserve">in accordance with the requirements of the </w:t>
      </w:r>
      <w:r w:rsidR="0C7F99C3" w:rsidRPr="581E8481">
        <w:rPr>
          <w:rFonts w:ascii="Arial" w:hAnsi="Arial" w:cs="Arial"/>
          <w:i/>
          <w:iCs/>
          <w:sz w:val="19"/>
          <w:szCs w:val="19"/>
        </w:rPr>
        <w:t xml:space="preserve">Veterinary </w:t>
      </w:r>
      <w:r w:rsidRPr="581E8481">
        <w:rPr>
          <w:rFonts w:ascii="Arial" w:hAnsi="Arial" w:cs="Arial"/>
          <w:i/>
          <w:iCs/>
          <w:sz w:val="19"/>
          <w:szCs w:val="19"/>
        </w:rPr>
        <w:t>Authority</w:t>
      </w:r>
      <w:r w:rsidRPr="581E8481">
        <w:rPr>
          <w:rFonts w:ascii="Arial" w:hAnsi="Arial" w:cs="Arial"/>
          <w:sz w:val="19"/>
          <w:szCs w:val="19"/>
        </w:rPr>
        <w:t xml:space="preserve">, </w:t>
      </w:r>
      <w:proofErr w:type="gramStart"/>
      <w:r w:rsidRPr="581E8481">
        <w:rPr>
          <w:rFonts w:ascii="Arial" w:hAnsi="Arial" w:cs="Arial"/>
          <w:sz w:val="19"/>
          <w:szCs w:val="19"/>
        </w:rPr>
        <w:t>in order to</w:t>
      </w:r>
      <w:proofErr w:type="gramEnd"/>
      <w:r w:rsidRPr="581E8481">
        <w:rPr>
          <w:rFonts w:ascii="Arial" w:hAnsi="Arial" w:cs="Arial"/>
          <w:sz w:val="19"/>
          <w:szCs w:val="19"/>
        </w:rPr>
        <w:t xml:space="preserve"> substantiate and maintain the </w:t>
      </w:r>
      <w:r w:rsidRPr="581E8481">
        <w:rPr>
          <w:rFonts w:ascii="Arial" w:hAnsi="Arial" w:cs="Arial"/>
          <w:i/>
          <w:iCs/>
          <w:sz w:val="19"/>
          <w:szCs w:val="19"/>
        </w:rPr>
        <w:t>animal health status</w:t>
      </w:r>
      <w:r w:rsidRPr="581E8481">
        <w:rPr>
          <w:rFonts w:ascii="Arial" w:hAnsi="Arial" w:cs="Arial"/>
          <w:sz w:val="19"/>
          <w:szCs w:val="19"/>
        </w:rPr>
        <w:t xml:space="preserve"> </w:t>
      </w:r>
      <w:r w:rsidR="00B23EF9">
        <w:rPr>
          <w:rFonts w:ascii="Arial" w:eastAsiaTheme="minorEastAsia" w:hAnsi="Arial" w:cs="Arial" w:hint="eastAsia"/>
          <w:sz w:val="19"/>
          <w:szCs w:val="19"/>
          <w:lang w:eastAsia="ja-JP"/>
        </w:rPr>
        <w:t xml:space="preserve">in </w:t>
      </w:r>
      <w:r w:rsidRPr="581E8481">
        <w:rPr>
          <w:rFonts w:ascii="Arial" w:hAnsi="Arial" w:cs="Arial"/>
          <w:sz w:val="19"/>
          <w:szCs w:val="19"/>
        </w:rPr>
        <w:t xml:space="preserve">the </w:t>
      </w:r>
      <w:r w:rsidRPr="581E8481">
        <w:rPr>
          <w:rFonts w:ascii="Arial" w:hAnsi="Arial" w:cs="Arial"/>
          <w:i/>
          <w:iCs/>
          <w:sz w:val="19"/>
          <w:szCs w:val="19"/>
        </w:rPr>
        <w:t>semen collection centre</w:t>
      </w:r>
      <w:r w:rsidRPr="581E8481">
        <w:rPr>
          <w:rFonts w:ascii="Arial" w:hAnsi="Arial" w:cs="Arial"/>
          <w:sz w:val="19"/>
          <w:szCs w:val="19"/>
        </w:rPr>
        <w:t>.</w:t>
      </w:r>
    </w:p>
    <w:p w14:paraId="26B09E7E" w14:textId="19DCE2CB" w:rsidR="008D73FE" w:rsidRPr="00323A83" w:rsidRDefault="48F35154" w:rsidP="004C5458">
      <w:pPr>
        <w:spacing w:after="240"/>
        <w:jc w:val="both"/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</w:pPr>
      <w:r w:rsidRPr="581E8481"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The supervising </w:t>
      </w:r>
      <w:r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</w:rPr>
        <w:t>veterinarian</w:t>
      </w:r>
      <w:r w:rsidRPr="581E8481"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 should communicate directly with the </w:t>
      </w:r>
      <w:r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</w:rPr>
        <w:t xml:space="preserve">Veterinary </w:t>
      </w:r>
      <w:r w:rsidR="62BCD8A1"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</w:rPr>
        <w:t>Authority</w:t>
      </w:r>
      <w:r w:rsidR="62BCD8A1" w:rsidRPr="581E8481"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 </w:t>
      </w:r>
      <w:r w:rsidRPr="581E8481"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in </w:t>
      </w:r>
      <w:r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the event of detection of a </w:t>
      </w:r>
      <w:r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  <w:lang w:val="en-US"/>
        </w:rPr>
        <w:t>case</w:t>
      </w:r>
      <w:r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 of any </w:t>
      </w:r>
      <w:r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  <w:lang w:val="en-US"/>
        </w:rPr>
        <w:t xml:space="preserve">listed disease </w:t>
      </w:r>
      <w:r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or </w:t>
      </w:r>
      <w:r w:rsidR="1E812B86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a </w:t>
      </w:r>
      <w:r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serious adverse hygiene event. In this situation, the appropriate </w:t>
      </w:r>
      <w:r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  <w:lang w:val="en-US"/>
        </w:rPr>
        <w:t>sanitary measures</w:t>
      </w:r>
      <w:r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 should be applied, aiming to </w:t>
      </w:r>
      <w:r w:rsidR="33A084CA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>control</w:t>
      </w:r>
      <w:r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 the </w:t>
      </w:r>
      <w:r w:rsidR="32A0EA20"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  <w:lang w:val="en-US"/>
        </w:rPr>
        <w:t xml:space="preserve">listed </w:t>
      </w:r>
      <w:r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  <w:lang w:val="en-US"/>
        </w:rPr>
        <w:t>disease</w:t>
      </w:r>
      <w:r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 and prevent its spread within the </w:t>
      </w:r>
      <w:r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  <w:lang w:val="en-US"/>
        </w:rPr>
        <w:t xml:space="preserve">semen collection </w:t>
      </w:r>
      <w:proofErr w:type="spellStart"/>
      <w:r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  <w:lang w:val="en-US"/>
        </w:rPr>
        <w:t>cent</w:t>
      </w:r>
      <w:r w:rsidR="3FD0CAD8" w:rsidRPr="581E8481">
        <w:rPr>
          <w:rFonts w:ascii="Arial" w:eastAsia="Times New Roman" w:hAnsi="Arial" w:cs="Arial"/>
          <w:i/>
          <w:iCs/>
          <w:color w:val="000000" w:themeColor="text1"/>
          <w:sz w:val="19"/>
          <w:szCs w:val="19"/>
          <w:lang w:val="en-US"/>
        </w:rPr>
        <w:t>re</w:t>
      </w:r>
      <w:proofErr w:type="spellEnd"/>
      <w:r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>.</w:t>
      </w:r>
      <w:r w:rsidR="4A4BCA21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 In addition, trading partners </w:t>
      </w:r>
      <w:r w:rsidR="42DFBDC4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>should be informed</w:t>
      </w:r>
      <w:r w:rsidR="0F4BBBAB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 </w:t>
      </w:r>
      <w:r w:rsidR="3E685081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and </w:t>
      </w:r>
      <w:r w:rsidR="2C881D28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certification for trade </w:t>
      </w:r>
      <w:r w:rsidR="4ADD23F8" w:rsidRPr="581E8481">
        <w:rPr>
          <w:rFonts w:ascii="Arial" w:eastAsiaTheme="minorEastAsia" w:hAnsi="Arial" w:cs="Arial"/>
          <w:color w:val="000000" w:themeColor="text1"/>
          <w:sz w:val="19"/>
          <w:szCs w:val="19"/>
          <w:lang w:val="en-US" w:eastAsia="ja-JP"/>
        </w:rPr>
        <w:t xml:space="preserve">in semen </w:t>
      </w:r>
      <w:r w:rsidR="2C881D28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should comply with the relevant </w:t>
      </w:r>
      <w:r w:rsidR="626EFAE5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>condition</w:t>
      </w:r>
      <w:r w:rsidR="2C881D28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>s</w:t>
      </w:r>
      <w:r w:rsidR="626EFAE5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 of </w:t>
      </w:r>
      <w:r w:rsidR="3E685081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>the disease</w:t>
      </w:r>
      <w:r w:rsidR="2C881D28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>-specific chapters</w:t>
      </w:r>
      <w:r w:rsidR="3E685081" w:rsidRPr="581E8481">
        <w:rPr>
          <w:rFonts w:ascii="Arial" w:eastAsia="Times New Roman" w:hAnsi="Arial" w:cs="Arial"/>
          <w:color w:val="000000" w:themeColor="text1"/>
          <w:sz w:val="19"/>
          <w:szCs w:val="19"/>
          <w:lang w:val="en-US"/>
        </w:rPr>
        <w:t xml:space="preserve">. </w:t>
      </w:r>
    </w:p>
    <w:p w14:paraId="60BD1F37" w14:textId="77777777" w:rsidR="008D73FE" w:rsidRPr="00323A83" w:rsidRDefault="008D73FE" w:rsidP="008D73FE">
      <w:pPr>
        <w:spacing w:after="240"/>
        <w:jc w:val="center"/>
        <w:rPr>
          <w:rFonts w:ascii="Arial" w:hAnsi="Arial" w:cs="Arial"/>
          <w:sz w:val="19"/>
          <w:szCs w:val="19"/>
        </w:rPr>
      </w:pPr>
      <w:r w:rsidRPr="00323A83">
        <w:rPr>
          <w:rFonts w:ascii="Arial" w:hAnsi="Arial" w:cs="Arial"/>
          <w:sz w:val="19"/>
          <w:szCs w:val="19"/>
        </w:rPr>
        <w:t>Article 4.7.4.</w:t>
      </w:r>
    </w:p>
    <w:p w14:paraId="526359D8" w14:textId="0CEFEC98" w:rsidR="008D73FE" w:rsidRPr="002B5699" w:rsidRDefault="00E54A03" w:rsidP="008D73FE">
      <w:pPr>
        <w:spacing w:after="240"/>
        <w:rPr>
          <w:rFonts w:ascii="Arial" w:hAnsi="Arial" w:cs="Arial"/>
          <w:b/>
          <w:bCs/>
          <w:sz w:val="19"/>
          <w:szCs w:val="19"/>
          <w:lang w:eastAsia="ko-KR"/>
        </w:rPr>
      </w:pPr>
      <w:r w:rsidRPr="002B5699">
        <w:rPr>
          <w:rFonts w:ascii="Arial" w:hAnsi="Arial" w:cs="Arial"/>
          <w:b/>
          <w:bCs/>
          <w:sz w:val="19"/>
          <w:szCs w:val="19"/>
          <w:lang w:eastAsia="ko-KR"/>
        </w:rPr>
        <w:t>Verification of compliance</w:t>
      </w:r>
    </w:p>
    <w:p w14:paraId="637E974C" w14:textId="3232C1BE" w:rsidR="008D73FE" w:rsidRPr="00323A83" w:rsidRDefault="00052870" w:rsidP="004C5458">
      <w:pPr>
        <w:spacing w:after="240"/>
        <w:jc w:val="both"/>
        <w:rPr>
          <w:rFonts w:ascii="Arial" w:eastAsiaTheme="minorEastAsia" w:hAnsi="Arial" w:cs="Arial"/>
          <w:sz w:val="19"/>
          <w:szCs w:val="19"/>
          <w:lang w:eastAsia="ja-JP"/>
        </w:rPr>
      </w:pPr>
      <w:r w:rsidRPr="00323A83">
        <w:rPr>
          <w:rFonts w:ascii="Arial" w:hAnsi="Arial" w:cs="Arial"/>
          <w:sz w:val="19"/>
          <w:szCs w:val="19"/>
        </w:rPr>
        <w:t>In addition to the auditing recommendations</w:t>
      </w:r>
      <w:r w:rsidR="00B514EB" w:rsidRPr="00323A83">
        <w:rPr>
          <w:rFonts w:ascii="Arial" w:hAnsi="Arial" w:cs="Arial"/>
          <w:sz w:val="19"/>
          <w:szCs w:val="19"/>
        </w:rPr>
        <w:t xml:space="preserve"> in Chapter 4.6., </w:t>
      </w:r>
      <w:r w:rsidR="004A203D" w:rsidRPr="00323A83">
        <w:rPr>
          <w:rFonts w:ascii="Arial" w:hAnsi="Arial" w:cs="Arial"/>
          <w:sz w:val="19"/>
          <w:szCs w:val="19"/>
        </w:rPr>
        <w:t>t</w:t>
      </w:r>
      <w:r w:rsidR="008D73FE" w:rsidRPr="00323A83">
        <w:rPr>
          <w:rFonts w:ascii="Arial" w:hAnsi="Arial" w:cs="Arial"/>
          <w:sz w:val="19"/>
          <w:szCs w:val="19"/>
        </w:rPr>
        <w:t xml:space="preserve">he </w:t>
      </w:r>
      <w:r w:rsidR="008D73FE" w:rsidRPr="00323A83">
        <w:rPr>
          <w:rFonts w:ascii="Arial" w:hAnsi="Arial" w:cs="Arial"/>
          <w:i/>
          <w:iCs/>
          <w:sz w:val="19"/>
          <w:szCs w:val="19"/>
        </w:rPr>
        <w:t>Veterinary Authority</w:t>
      </w:r>
      <w:r w:rsidR="008D73FE" w:rsidRPr="00323A83">
        <w:rPr>
          <w:rFonts w:ascii="Arial" w:hAnsi="Arial" w:cs="Arial"/>
          <w:sz w:val="19"/>
          <w:szCs w:val="19"/>
        </w:rPr>
        <w:t xml:space="preserve"> should periodically </w:t>
      </w:r>
      <w:r w:rsidR="004A203D" w:rsidRPr="00323A83">
        <w:rPr>
          <w:rFonts w:ascii="Arial" w:hAnsi="Arial" w:cs="Arial"/>
          <w:sz w:val="19"/>
          <w:szCs w:val="19"/>
        </w:rPr>
        <w:t xml:space="preserve">verify compliance with the </w:t>
      </w:r>
      <w:r w:rsidR="004A203D" w:rsidRPr="00323A83">
        <w:rPr>
          <w:rFonts w:ascii="Arial" w:hAnsi="Arial" w:cs="Arial"/>
          <w:i/>
          <w:iCs/>
          <w:sz w:val="19"/>
          <w:szCs w:val="19"/>
        </w:rPr>
        <w:t>surveillance</w:t>
      </w:r>
      <w:r w:rsidR="004A203D" w:rsidRPr="00323A83">
        <w:rPr>
          <w:rFonts w:ascii="Arial" w:hAnsi="Arial" w:cs="Arial"/>
          <w:sz w:val="19"/>
          <w:szCs w:val="19"/>
        </w:rPr>
        <w:t xml:space="preserve"> and animal health </w:t>
      </w:r>
      <w:r w:rsidR="00FC0783" w:rsidRPr="00323A83">
        <w:rPr>
          <w:rFonts w:ascii="Arial" w:hAnsi="Arial" w:cs="Arial"/>
          <w:sz w:val="19"/>
          <w:szCs w:val="19"/>
        </w:rPr>
        <w:t xml:space="preserve">requirements </w:t>
      </w:r>
      <w:r w:rsidR="00AB2DD8" w:rsidRPr="00323A83">
        <w:rPr>
          <w:rFonts w:ascii="Arial" w:hAnsi="Arial" w:cs="Arial"/>
          <w:sz w:val="19"/>
          <w:szCs w:val="19"/>
        </w:rPr>
        <w:t xml:space="preserve">of this chapter, including those used to substantiate </w:t>
      </w:r>
      <w:r w:rsidR="00824DAB" w:rsidRPr="00323A83">
        <w:rPr>
          <w:rFonts w:ascii="Arial" w:hAnsi="Arial" w:cs="Arial"/>
          <w:sz w:val="19"/>
          <w:szCs w:val="19"/>
        </w:rPr>
        <w:t xml:space="preserve">the </w:t>
      </w:r>
      <w:r w:rsidR="00AB2DD8" w:rsidRPr="00323A83">
        <w:rPr>
          <w:rFonts w:ascii="Arial" w:hAnsi="Arial" w:cs="Arial"/>
          <w:i/>
          <w:iCs/>
          <w:sz w:val="19"/>
          <w:szCs w:val="19"/>
        </w:rPr>
        <w:t xml:space="preserve">animal </w:t>
      </w:r>
      <w:r w:rsidR="00433766" w:rsidRPr="00323A83">
        <w:rPr>
          <w:rFonts w:ascii="Arial" w:hAnsi="Arial" w:cs="Arial"/>
          <w:i/>
          <w:iCs/>
          <w:sz w:val="19"/>
          <w:szCs w:val="19"/>
        </w:rPr>
        <w:t>health</w:t>
      </w:r>
      <w:r w:rsidR="00AB2DD8" w:rsidRPr="00323A83">
        <w:rPr>
          <w:rFonts w:ascii="Arial" w:hAnsi="Arial" w:cs="Arial"/>
          <w:i/>
          <w:iCs/>
          <w:sz w:val="19"/>
          <w:szCs w:val="19"/>
        </w:rPr>
        <w:t xml:space="preserve"> status</w:t>
      </w:r>
      <w:r w:rsidR="00AB2DD8" w:rsidRPr="00323A83">
        <w:rPr>
          <w:rFonts w:ascii="Arial" w:hAnsi="Arial" w:cs="Arial"/>
          <w:sz w:val="19"/>
          <w:szCs w:val="19"/>
        </w:rPr>
        <w:t xml:space="preserve"> </w:t>
      </w:r>
      <w:r w:rsidR="003E6C3B" w:rsidRPr="00323A83">
        <w:rPr>
          <w:rFonts w:ascii="Arial" w:hAnsi="Arial" w:cs="Arial"/>
          <w:sz w:val="19"/>
          <w:szCs w:val="19"/>
        </w:rPr>
        <w:t xml:space="preserve">of the </w:t>
      </w:r>
      <w:r w:rsidR="003E6C3B" w:rsidRPr="00323A83">
        <w:rPr>
          <w:rFonts w:ascii="Arial" w:hAnsi="Arial" w:cs="Arial"/>
          <w:i/>
          <w:iCs/>
          <w:sz w:val="19"/>
          <w:szCs w:val="19"/>
        </w:rPr>
        <w:t>subpopulation</w:t>
      </w:r>
      <w:r w:rsidR="005A4091" w:rsidRPr="00323A83">
        <w:rPr>
          <w:rFonts w:ascii="Arial" w:hAnsi="Arial" w:cs="Arial"/>
          <w:sz w:val="19"/>
          <w:szCs w:val="19"/>
        </w:rPr>
        <w:t xml:space="preserve"> of </w:t>
      </w:r>
      <w:r w:rsidR="008D73FE" w:rsidRPr="00323A83">
        <w:rPr>
          <w:rFonts w:ascii="Arial" w:hAnsi="Arial" w:cs="Arial"/>
          <w:sz w:val="19"/>
          <w:szCs w:val="19"/>
        </w:rPr>
        <w:t xml:space="preserve">the </w:t>
      </w:r>
      <w:r w:rsidR="008D73FE" w:rsidRPr="00323A83">
        <w:rPr>
          <w:rFonts w:ascii="Arial" w:hAnsi="Arial" w:cs="Arial"/>
          <w:i/>
          <w:iCs/>
          <w:sz w:val="19"/>
          <w:szCs w:val="19"/>
        </w:rPr>
        <w:t>semen collection centre</w:t>
      </w:r>
      <w:r w:rsidR="008D73FE" w:rsidRPr="00323A83">
        <w:rPr>
          <w:rFonts w:ascii="Arial" w:hAnsi="Arial" w:cs="Arial"/>
          <w:sz w:val="19"/>
          <w:szCs w:val="19"/>
        </w:rPr>
        <w:t>.</w:t>
      </w:r>
    </w:p>
    <w:p w14:paraId="3964DF1C" w14:textId="77777777" w:rsidR="00796347" w:rsidRPr="004B2AEF" w:rsidRDefault="00796347" w:rsidP="00796347">
      <w:pPr>
        <w:spacing w:after="220"/>
        <w:ind w:right="51"/>
        <w:jc w:val="center"/>
        <w:rPr>
          <w:rFonts w:ascii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MS Mincho" w:hAnsi="Times New Roman"/>
          <w:kern w:val="2"/>
          <w:sz w:val="20"/>
          <w:szCs w:val="20"/>
        </w:rPr>
        <w:t>___________________________</w:t>
      </w:r>
    </w:p>
    <w:p w14:paraId="4D70A52B" w14:textId="77777777" w:rsidR="007F0127" w:rsidRPr="001C0B31" w:rsidRDefault="007F0127" w:rsidP="001C0B31">
      <w:pPr>
        <w:spacing w:after="120"/>
        <w:jc w:val="both"/>
        <w:textAlignment w:val="baseline"/>
        <w:rPr>
          <w:rFonts w:ascii="Arial" w:hAnsi="Arial" w:cs="Arial"/>
          <w:sz w:val="20"/>
          <w:szCs w:val="20"/>
        </w:rPr>
      </w:pPr>
    </w:p>
    <w:sectPr w:rsidR="007F0127" w:rsidRPr="001C0B3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CEFE5" w14:textId="77777777" w:rsidR="000545B9" w:rsidRDefault="000545B9" w:rsidP="00F163AD">
      <w:r>
        <w:separator/>
      </w:r>
    </w:p>
  </w:endnote>
  <w:endnote w:type="continuationSeparator" w:id="0">
    <w:p w14:paraId="5A2B1298" w14:textId="77777777" w:rsidR="000545B9" w:rsidRDefault="000545B9" w:rsidP="00F163AD">
      <w:r>
        <w:continuationSeparator/>
      </w:r>
    </w:p>
  </w:endnote>
  <w:endnote w:type="continuationNotice" w:id="1">
    <w:p w14:paraId="4ABC052F" w14:textId="77777777" w:rsidR="000545B9" w:rsidRDefault="000545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GIJCCO+Ottaw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F34B" w14:textId="1913262F" w:rsidR="00E20156" w:rsidRPr="00D77DD3" w:rsidRDefault="00E20156" w:rsidP="00E20156"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DD09B35" wp14:editId="76DF36B6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572547438" name="Straight Connector 6">
                <a:extLst xmlns:a="http://schemas.openxmlformats.org/drawingml/2006/main">
                  <a:ext uri="{FF2B5EF4-FFF2-40B4-BE49-F238E27FC236}">
                    <a16:creationId xmlns:a16="http://schemas.microsoft.com/office/drawing/2014/main" id="{C5C73B1B-0D0F-44B4-ADEC-47CE4A8A5CC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a16="http://schemas.microsoft.com/office/drawing/2014/main">
          <w:pict>
            <v:line id="Straight Connector 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3A9C26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">
              <v:stroke joinstyle="miter"/>
              <w10:wrap anchorx="margin"/>
            </v:line>
          </w:pict>
        </mc:Fallback>
      </mc:AlternateContent>
    </w:r>
  </w:p>
  <w:p w14:paraId="61967337" w14:textId="77777777" w:rsidR="00E20156" w:rsidRPr="00DA280D" w:rsidRDefault="00E20156" w:rsidP="00E20156">
    <w:pPr>
      <w:tabs>
        <w:tab w:val="center" w:pos="4536"/>
        <w:tab w:val="right" w:pos="9072"/>
      </w:tabs>
      <w:rPr>
        <w:rFonts w:ascii="Arial" w:hAnsi="Arial" w:cs="Arial"/>
      </w:rPr>
    </w:pPr>
  </w:p>
  <w:p w14:paraId="3CFE2FB7" w14:textId="7FABE208" w:rsidR="000F2ED6" w:rsidRPr="00E20156" w:rsidRDefault="00E20156" w:rsidP="00E20156">
    <w:pPr>
      <w:tabs>
        <w:tab w:val="center" w:pos="4536"/>
        <w:tab w:val="right" w:pos="9638"/>
      </w:tabs>
      <w:rPr>
        <w:rFonts w:ascii="Arial" w:eastAsiaTheme="minorEastAsia" w:hAnsi="Arial" w:cs="Arial"/>
        <w:sz w:val="18"/>
        <w:szCs w:val="18"/>
        <w:lang w:val="en-CA" w:eastAsia="ja-JP"/>
      </w:rPr>
    </w:pPr>
    <w:r>
      <w:rPr>
        <w:rFonts w:ascii="Arial" w:hAnsi="Arial" w:cs="Arial"/>
        <w:sz w:val="18"/>
        <w:szCs w:val="18"/>
        <w:lang w:val="en-CA"/>
      </w:rPr>
      <w:t>Report of the Meeting of the W</w:t>
    </w:r>
    <w:r w:rsidRPr="00DA280D">
      <w:rPr>
        <w:rFonts w:ascii="Arial" w:hAnsi="Arial" w:cs="Arial"/>
        <w:sz w:val="18"/>
        <w:szCs w:val="18"/>
        <w:lang w:val="en-CA"/>
      </w:rPr>
      <w:t>OAH Terrestrial Animal Health Standards Commission</w:t>
    </w:r>
    <w:r>
      <w:rPr>
        <w:rFonts w:ascii="Arial" w:eastAsia="MS Mincho" w:hAnsi="Arial" w:cs="Arial" w:hint="eastAsia"/>
        <w:sz w:val="18"/>
        <w:szCs w:val="18"/>
        <w:lang w:val="en-CA"/>
      </w:rPr>
      <w:t xml:space="preserve"> </w:t>
    </w:r>
    <w:r w:rsidRPr="00DA280D">
      <w:rPr>
        <w:rFonts w:ascii="Arial" w:hAnsi="Arial" w:cs="Arial"/>
        <w:sz w:val="18"/>
        <w:szCs w:val="18"/>
        <w:lang w:val="en-CA"/>
      </w:rPr>
      <w:t>/</w:t>
    </w:r>
    <w:r>
      <w:rPr>
        <w:rFonts w:ascii="Arial" w:eastAsia="MS Mincho" w:hAnsi="Arial" w:cs="Arial" w:hint="eastAsia"/>
        <w:sz w:val="18"/>
        <w:szCs w:val="18"/>
        <w:lang w:val="en-CA"/>
      </w:rPr>
      <w:t xml:space="preserve"> </w:t>
    </w:r>
    <w:r>
      <w:rPr>
        <w:rFonts w:ascii="Arial" w:eastAsia="MS Mincho" w:hAnsi="Arial" w:cs="Arial" w:hint="eastAsia"/>
        <w:sz w:val="18"/>
        <w:szCs w:val="18"/>
        <w:lang w:val="en-CA" w:eastAsia="ja-JP"/>
      </w:rPr>
      <w:t>September</w:t>
    </w:r>
    <w:r>
      <w:rPr>
        <w:rFonts w:ascii="Arial" w:eastAsia="MS Mincho" w:hAnsi="Arial" w:cs="Arial" w:hint="eastAsia"/>
        <w:sz w:val="18"/>
        <w:szCs w:val="18"/>
        <w:lang w:val="en-CA"/>
      </w:rPr>
      <w:t xml:space="preserve"> 2026</w:t>
    </w:r>
    <w:r w:rsidRPr="00DA280D">
      <w:rPr>
        <w:rFonts w:ascii="Arial" w:hAnsi="Arial" w:cs="Arial"/>
        <w:sz w:val="18"/>
        <w:szCs w:val="18"/>
        <w:lang w:val="en-CA"/>
      </w:rPr>
      <w:tab/>
    </w:r>
    <w:r w:rsidRPr="00DA280D">
      <w:rPr>
        <w:rFonts w:ascii="Arial" w:hAnsi="Arial" w:cs="Arial"/>
        <w:sz w:val="18"/>
        <w:szCs w:val="18"/>
      </w:rPr>
      <w:fldChar w:fldCharType="begin"/>
    </w:r>
    <w:r w:rsidRPr="00DA280D">
      <w:rPr>
        <w:rFonts w:ascii="Arial" w:hAnsi="Arial" w:cs="Arial"/>
        <w:sz w:val="18"/>
        <w:szCs w:val="18"/>
        <w:lang w:val="en-CA"/>
      </w:rPr>
      <w:instrText>PAGE   \* MERGEFORMAT</w:instrText>
    </w:r>
    <w:r w:rsidRPr="00DA280D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DA280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89E66" w14:textId="77777777" w:rsidR="000545B9" w:rsidRDefault="000545B9" w:rsidP="00F163AD">
      <w:r>
        <w:separator/>
      </w:r>
    </w:p>
  </w:footnote>
  <w:footnote w:type="continuationSeparator" w:id="0">
    <w:p w14:paraId="79606054" w14:textId="77777777" w:rsidR="000545B9" w:rsidRDefault="000545B9" w:rsidP="00F163AD">
      <w:r>
        <w:continuationSeparator/>
      </w:r>
    </w:p>
  </w:footnote>
  <w:footnote w:type="continuationNotice" w:id="1">
    <w:p w14:paraId="523ACE7D" w14:textId="77777777" w:rsidR="000545B9" w:rsidRDefault="000545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8AA3D" w14:textId="2D4FA4FC" w:rsidR="00F163AD" w:rsidRPr="00B7638F" w:rsidRDefault="00B7638F" w:rsidP="00B7638F">
    <w:pPr>
      <w:ind w:right="440"/>
      <w:rPr>
        <w:rFonts w:eastAsiaTheme="minorEastAsia"/>
        <w:lang w:eastAsia="ja-JP"/>
      </w:rPr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DE94FC" wp14:editId="44064E21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2089786044" name="Straight Connector 6">
                <a:extLst xmlns:a="http://schemas.openxmlformats.org/drawingml/2006/main">
                  <a:ext uri="{FF2B5EF4-FFF2-40B4-BE49-F238E27FC236}">
                    <a16:creationId xmlns:a16="http://schemas.microsoft.com/office/drawing/2014/main" id="{32A6E7B3-A7CA-4529-9257-44BABD4C91C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a16="http://schemas.microsoft.com/office/drawing/2014/main">
          <w:pict>
            <v:line id="Straight Connector 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12113D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06D1"/>
    <w:multiLevelType w:val="hybridMultilevel"/>
    <w:tmpl w:val="0D2238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F1669"/>
    <w:multiLevelType w:val="hybridMultilevel"/>
    <w:tmpl w:val="E2D0D724"/>
    <w:lvl w:ilvl="0" w:tplc="4B08E95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3F2407"/>
    <w:multiLevelType w:val="hybridMultilevel"/>
    <w:tmpl w:val="1BBAEF1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C54AC"/>
    <w:multiLevelType w:val="hybridMultilevel"/>
    <w:tmpl w:val="3F4CDB7C"/>
    <w:lvl w:ilvl="0" w:tplc="84A063A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06743251"/>
    <w:multiLevelType w:val="hybridMultilevel"/>
    <w:tmpl w:val="26C0144E"/>
    <w:lvl w:ilvl="0" w:tplc="2E5490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648A5C92">
      <w:start w:val="1"/>
      <w:numFmt w:val="lowerRoman"/>
      <w:lvlText w:val="%2."/>
      <w:lvlJc w:val="right"/>
      <w:pPr>
        <w:ind w:left="1440" w:hanging="720"/>
      </w:pPr>
      <w:rPr>
        <w:rFonts w:ascii="Times New Roman" w:hAnsi="Times New Roman" w:cs="Times New Roman" w:hint="default"/>
      </w:rPr>
    </w:lvl>
    <w:lvl w:ilvl="2" w:tplc="2EA4B22A">
      <w:start w:val="1"/>
      <w:numFmt w:val="lowerLetter"/>
      <w:lvlText w:val="%3."/>
      <w:lvlJc w:val="left"/>
      <w:pPr>
        <w:ind w:left="2340" w:hanging="72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8D7FF9"/>
    <w:multiLevelType w:val="hybridMultilevel"/>
    <w:tmpl w:val="FBC07C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52C7B06"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32978"/>
    <w:multiLevelType w:val="hybridMultilevel"/>
    <w:tmpl w:val="344E07C4"/>
    <w:lvl w:ilvl="0" w:tplc="51EC51CA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E1A2C"/>
    <w:multiLevelType w:val="hybridMultilevel"/>
    <w:tmpl w:val="86ACEBDA"/>
    <w:lvl w:ilvl="0" w:tplc="0809000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67" w:hanging="360"/>
      </w:pPr>
      <w:rPr>
        <w:rFonts w:ascii="Wingdings" w:hAnsi="Wingdings" w:hint="default"/>
      </w:rPr>
    </w:lvl>
  </w:abstractNum>
  <w:abstractNum w:abstractNumId="8" w15:restartNumberingAfterBreak="0">
    <w:nsid w:val="0E6A1BF9"/>
    <w:multiLevelType w:val="hybridMultilevel"/>
    <w:tmpl w:val="2208FEF2"/>
    <w:lvl w:ilvl="0" w:tplc="7422CDF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C67946"/>
    <w:multiLevelType w:val="hybridMultilevel"/>
    <w:tmpl w:val="6E702F88"/>
    <w:lvl w:ilvl="0" w:tplc="FC528998">
      <w:start w:val="1"/>
      <w:numFmt w:val="lowerRoman"/>
      <w:lvlText w:val="%1."/>
      <w:lvlJc w:val="right"/>
      <w:pPr>
        <w:ind w:left="108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D2319A"/>
    <w:multiLevelType w:val="hybridMultilevel"/>
    <w:tmpl w:val="7904F228"/>
    <w:lvl w:ilvl="0" w:tplc="4B08E95E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114A70E3"/>
    <w:multiLevelType w:val="hybridMultilevel"/>
    <w:tmpl w:val="433835DC"/>
    <w:lvl w:ilvl="0" w:tplc="2E5490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648A5C92">
      <w:start w:val="1"/>
      <w:numFmt w:val="lowerRoman"/>
      <w:lvlText w:val="%2."/>
      <w:lvlJc w:val="right"/>
      <w:pPr>
        <w:ind w:left="1440" w:hanging="720"/>
      </w:pPr>
      <w:rPr>
        <w:rFonts w:ascii="Times New Roman" w:hAnsi="Times New Roman" w:cs="Times New Roman" w:hint="default"/>
      </w:rPr>
    </w:lvl>
    <w:lvl w:ilvl="2" w:tplc="2EA4B22A">
      <w:start w:val="1"/>
      <w:numFmt w:val="lowerLetter"/>
      <w:lvlText w:val="%3."/>
      <w:lvlJc w:val="left"/>
      <w:pPr>
        <w:ind w:left="2340" w:hanging="72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26F6E88"/>
    <w:multiLevelType w:val="hybridMultilevel"/>
    <w:tmpl w:val="2738F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4B4788"/>
    <w:multiLevelType w:val="hybridMultilevel"/>
    <w:tmpl w:val="E28E0D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5BE3FCB"/>
    <w:multiLevelType w:val="hybridMultilevel"/>
    <w:tmpl w:val="73AE3EC4"/>
    <w:lvl w:ilvl="0" w:tplc="FE14F1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648A5C92">
      <w:start w:val="1"/>
      <w:numFmt w:val="lowerRoman"/>
      <w:lvlText w:val="%2."/>
      <w:lvlJc w:val="right"/>
      <w:pPr>
        <w:ind w:left="1440" w:hanging="720"/>
      </w:pPr>
      <w:rPr>
        <w:rFonts w:ascii="Times New Roman" w:hAnsi="Times New Roman" w:cs="Times New Roman" w:hint="default"/>
      </w:rPr>
    </w:lvl>
    <w:lvl w:ilvl="2" w:tplc="2EA4B22A">
      <w:start w:val="1"/>
      <w:numFmt w:val="lowerLetter"/>
      <w:lvlText w:val="%3."/>
      <w:lvlJc w:val="left"/>
      <w:pPr>
        <w:ind w:left="2340" w:hanging="72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E2535E1"/>
    <w:multiLevelType w:val="hybridMultilevel"/>
    <w:tmpl w:val="433835DC"/>
    <w:lvl w:ilvl="0" w:tplc="2E5490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648A5C92">
      <w:start w:val="1"/>
      <w:numFmt w:val="lowerRoman"/>
      <w:lvlText w:val="%2."/>
      <w:lvlJc w:val="right"/>
      <w:pPr>
        <w:ind w:left="1440" w:hanging="720"/>
      </w:pPr>
      <w:rPr>
        <w:rFonts w:ascii="Times New Roman" w:hAnsi="Times New Roman" w:cs="Times New Roman" w:hint="default"/>
      </w:rPr>
    </w:lvl>
    <w:lvl w:ilvl="2" w:tplc="2EA4B22A">
      <w:start w:val="1"/>
      <w:numFmt w:val="lowerLetter"/>
      <w:lvlText w:val="%3."/>
      <w:lvlJc w:val="left"/>
      <w:pPr>
        <w:ind w:left="2340" w:hanging="72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13D51B5"/>
    <w:multiLevelType w:val="hybridMultilevel"/>
    <w:tmpl w:val="B5D675D6"/>
    <w:lvl w:ilvl="0" w:tplc="186EAD9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873CA7"/>
    <w:multiLevelType w:val="hybridMultilevel"/>
    <w:tmpl w:val="2346893C"/>
    <w:lvl w:ilvl="0" w:tplc="FFFFFFFF">
      <w:start w:val="10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685009B"/>
    <w:multiLevelType w:val="hybridMultilevel"/>
    <w:tmpl w:val="AED005FE"/>
    <w:lvl w:ilvl="0" w:tplc="04BAB69E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FC2287"/>
    <w:multiLevelType w:val="hybridMultilevel"/>
    <w:tmpl w:val="282A409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83887"/>
    <w:multiLevelType w:val="hybridMultilevel"/>
    <w:tmpl w:val="9A22B15E"/>
    <w:lvl w:ilvl="0" w:tplc="186EAD9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FD3C96"/>
    <w:multiLevelType w:val="hybridMultilevel"/>
    <w:tmpl w:val="E21E2C2C"/>
    <w:lvl w:ilvl="0" w:tplc="186EAD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B08E95E">
      <w:numFmt w:val="bullet"/>
      <w:lvlText w:val="-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1C7398"/>
    <w:multiLevelType w:val="hybridMultilevel"/>
    <w:tmpl w:val="8132BA06"/>
    <w:lvl w:ilvl="0" w:tplc="088882A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F76A8"/>
    <w:multiLevelType w:val="hybridMultilevel"/>
    <w:tmpl w:val="FBD260A6"/>
    <w:lvl w:ilvl="0" w:tplc="FE14F1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648A5C92">
      <w:start w:val="1"/>
      <w:numFmt w:val="lowerRoman"/>
      <w:lvlText w:val="%2."/>
      <w:lvlJc w:val="right"/>
      <w:pPr>
        <w:ind w:left="1440" w:hanging="720"/>
      </w:pPr>
      <w:rPr>
        <w:rFonts w:ascii="Times New Roman" w:hAnsi="Times New Roman" w:cs="Times New Roman" w:hint="default"/>
      </w:rPr>
    </w:lvl>
    <w:lvl w:ilvl="2" w:tplc="2EA4B22A">
      <w:start w:val="1"/>
      <w:numFmt w:val="lowerLetter"/>
      <w:lvlText w:val="%3."/>
      <w:lvlJc w:val="left"/>
      <w:pPr>
        <w:ind w:left="2340" w:hanging="72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2B6AD7"/>
    <w:multiLevelType w:val="hybridMultilevel"/>
    <w:tmpl w:val="FB5A5F64"/>
    <w:lvl w:ilvl="0" w:tplc="27C62D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344B66"/>
    <w:multiLevelType w:val="hybridMultilevel"/>
    <w:tmpl w:val="79DAFD92"/>
    <w:lvl w:ilvl="0" w:tplc="7ACC7C1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40513A"/>
    <w:multiLevelType w:val="multilevel"/>
    <w:tmpl w:val="CB6A3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792E17"/>
    <w:multiLevelType w:val="hybridMultilevel"/>
    <w:tmpl w:val="2A36B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083B00"/>
    <w:multiLevelType w:val="hybridMultilevel"/>
    <w:tmpl w:val="A080DB3A"/>
    <w:lvl w:ilvl="0" w:tplc="769E20E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20685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135258">
    <w:abstractNumId w:val="23"/>
  </w:num>
  <w:num w:numId="3" w16cid:durableId="659506010">
    <w:abstractNumId w:val="28"/>
  </w:num>
  <w:num w:numId="4" w16cid:durableId="599412703">
    <w:abstractNumId w:val="22"/>
  </w:num>
  <w:num w:numId="5" w16cid:durableId="1900509550">
    <w:abstractNumId w:val="8"/>
  </w:num>
  <w:num w:numId="6" w16cid:durableId="2097893965">
    <w:abstractNumId w:val="24"/>
  </w:num>
  <w:num w:numId="7" w16cid:durableId="15533487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5172621">
    <w:abstractNumId w:val="23"/>
  </w:num>
  <w:num w:numId="9" w16cid:durableId="961301853">
    <w:abstractNumId w:val="9"/>
  </w:num>
  <w:num w:numId="10" w16cid:durableId="448398957">
    <w:abstractNumId w:val="27"/>
  </w:num>
  <w:num w:numId="11" w16cid:durableId="1442988334">
    <w:abstractNumId w:val="6"/>
  </w:num>
  <w:num w:numId="12" w16cid:durableId="509026527">
    <w:abstractNumId w:val="14"/>
  </w:num>
  <w:num w:numId="13" w16cid:durableId="1311666656">
    <w:abstractNumId w:val="15"/>
  </w:num>
  <w:num w:numId="14" w16cid:durableId="1169522400">
    <w:abstractNumId w:val="4"/>
  </w:num>
  <w:num w:numId="15" w16cid:durableId="106703166">
    <w:abstractNumId w:val="21"/>
  </w:num>
  <w:num w:numId="16" w16cid:durableId="1956326870">
    <w:abstractNumId w:val="0"/>
  </w:num>
  <w:num w:numId="17" w16cid:durableId="657076842">
    <w:abstractNumId w:val="11"/>
  </w:num>
  <w:num w:numId="18" w16cid:durableId="1756321376">
    <w:abstractNumId w:val="2"/>
  </w:num>
  <w:num w:numId="19" w16cid:durableId="1223638572">
    <w:abstractNumId w:val="5"/>
  </w:num>
  <w:num w:numId="20" w16cid:durableId="1985767144">
    <w:abstractNumId w:val="13"/>
  </w:num>
  <w:num w:numId="21" w16cid:durableId="991327576">
    <w:abstractNumId w:val="19"/>
  </w:num>
  <w:num w:numId="22" w16cid:durableId="1705786980">
    <w:abstractNumId w:val="3"/>
  </w:num>
  <w:num w:numId="23" w16cid:durableId="948661918">
    <w:abstractNumId w:val="17"/>
  </w:num>
  <w:num w:numId="24" w16cid:durableId="1731687875">
    <w:abstractNumId w:val="1"/>
  </w:num>
  <w:num w:numId="25" w16cid:durableId="1648364648">
    <w:abstractNumId w:val="20"/>
  </w:num>
  <w:num w:numId="26" w16cid:durableId="1288661287">
    <w:abstractNumId w:val="16"/>
  </w:num>
  <w:num w:numId="27" w16cid:durableId="888303039">
    <w:abstractNumId w:val="10"/>
  </w:num>
  <w:num w:numId="28" w16cid:durableId="1114907280">
    <w:abstractNumId w:val="18"/>
  </w:num>
  <w:num w:numId="29" w16cid:durableId="1810852756">
    <w:abstractNumId w:val="25"/>
  </w:num>
  <w:num w:numId="30" w16cid:durableId="1579438212">
    <w:abstractNumId w:val="7"/>
  </w:num>
  <w:num w:numId="31" w16cid:durableId="15609416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G1MDezMDS1sDQ0MzFX0lEKTi0uzszPAykwrwUAQBvEaywAAAA="/>
  </w:docVars>
  <w:rsids>
    <w:rsidRoot w:val="00E2186D"/>
    <w:rsid w:val="000022FF"/>
    <w:rsid w:val="0000276E"/>
    <w:rsid w:val="00012B05"/>
    <w:rsid w:val="00012E7B"/>
    <w:rsid w:val="00013783"/>
    <w:rsid w:val="00014F51"/>
    <w:rsid w:val="00015606"/>
    <w:rsid w:val="000159CA"/>
    <w:rsid w:val="00015EDF"/>
    <w:rsid w:val="0002111E"/>
    <w:rsid w:val="00021A60"/>
    <w:rsid w:val="00022AC0"/>
    <w:rsid w:val="00024CE4"/>
    <w:rsid w:val="0002598F"/>
    <w:rsid w:val="00025C03"/>
    <w:rsid w:val="00025E6C"/>
    <w:rsid w:val="00025F90"/>
    <w:rsid w:val="000268AB"/>
    <w:rsid w:val="00027D91"/>
    <w:rsid w:val="00030392"/>
    <w:rsid w:val="00032271"/>
    <w:rsid w:val="00040B3E"/>
    <w:rsid w:val="0004187B"/>
    <w:rsid w:val="0004248C"/>
    <w:rsid w:val="00044794"/>
    <w:rsid w:val="0005021C"/>
    <w:rsid w:val="00050B4D"/>
    <w:rsid w:val="00051F12"/>
    <w:rsid w:val="0005281D"/>
    <w:rsid w:val="00052870"/>
    <w:rsid w:val="000545B9"/>
    <w:rsid w:val="00056BCA"/>
    <w:rsid w:val="00062A17"/>
    <w:rsid w:val="0006459E"/>
    <w:rsid w:val="0006461E"/>
    <w:rsid w:val="00064ACB"/>
    <w:rsid w:val="0006756A"/>
    <w:rsid w:val="00070D7F"/>
    <w:rsid w:val="00071558"/>
    <w:rsid w:val="00072B2C"/>
    <w:rsid w:val="00072DF6"/>
    <w:rsid w:val="00073BDA"/>
    <w:rsid w:val="00074706"/>
    <w:rsid w:val="00076138"/>
    <w:rsid w:val="000801DD"/>
    <w:rsid w:val="00080576"/>
    <w:rsid w:val="0008095E"/>
    <w:rsid w:val="00080C66"/>
    <w:rsid w:val="000824AD"/>
    <w:rsid w:val="0008305A"/>
    <w:rsid w:val="0008329A"/>
    <w:rsid w:val="0008663A"/>
    <w:rsid w:val="00091199"/>
    <w:rsid w:val="0009236A"/>
    <w:rsid w:val="000A0711"/>
    <w:rsid w:val="000A0A37"/>
    <w:rsid w:val="000A0B7E"/>
    <w:rsid w:val="000A157C"/>
    <w:rsid w:val="000A1CA9"/>
    <w:rsid w:val="000A224D"/>
    <w:rsid w:val="000A41F1"/>
    <w:rsid w:val="000A781E"/>
    <w:rsid w:val="000A7F6B"/>
    <w:rsid w:val="000B1271"/>
    <w:rsid w:val="000B33C4"/>
    <w:rsid w:val="000B3448"/>
    <w:rsid w:val="000B3883"/>
    <w:rsid w:val="000B4E7A"/>
    <w:rsid w:val="000B6B9E"/>
    <w:rsid w:val="000C1F52"/>
    <w:rsid w:val="000C3685"/>
    <w:rsid w:val="000C5083"/>
    <w:rsid w:val="000C547C"/>
    <w:rsid w:val="000C5C68"/>
    <w:rsid w:val="000D0FA3"/>
    <w:rsid w:val="000D1AE2"/>
    <w:rsid w:val="000D1C5A"/>
    <w:rsid w:val="000D1D9D"/>
    <w:rsid w:val="000D2163"/>
    <w:rsid w:val="000D24C7"/>
    <w:rsid w:val="000D78B1"/>
    <w:rsid w:val="000E0958"/>
    <w:rsid w:val="000E13FC"/>
    <w:rsid w:val="000E1F08"/>
    <w:rsid w:val="000E21E9"/>
    <w:rsid w:val="000E22F5"/>
    <w:rsid w:val="000E4099"/>
    <w:rsid w:val="000E475A"/>
    <w:rsid w:val="000E4E7E"/>
    <w:rsid w:val="000E60D5"/>
    <w:rsid w:val="000E7481"/>
    <w:rsid w:val="000E7A7D"/>
    <w:rsid w:val="000F0CFA"/>
    <w:rsid w:val="000F2ED6"/>
    <w:rsid w:val="000F30BC"/>
    <w:rsid w:val="000F5C67"/>
    <w:rsid w:val="000F7F1C"/>
    <w:rsid w:val="00100731"/>
    <w:rsid w:val="00100847"/>
    <w:rsid w:val="00100AE8"/>
    <w:rsid w:val="001019CC"/>
    <w:rsid w:val="001045C0"/>
    <w:rsid w:val="00104D17"/>
    <w:rsid w:val="00105535"/>
    <w:rsid w:val="0010746E"/>
    <w:rsid w:val="001079FD"/>
    <w:rsid w:val="00107FB2"/>
    <w:rsid w:val="00110797"/>
    <w:rsid w:val="00113701"/>
    <w:rsid w:val="0011590C"/>
    <w:rsid w:val="00115D8E"/>
    <w:rsid w:val="00116AFB"/>
    <w:rsid w:val="00117519"/>
    <w:rsid w:val="001243DD"/>
    <w:rsid w:val="00126CD3"/>
    <w:rsid w:val="00126D5A"/>
    <w:rsid w:val="001317A7"/>
    <w:rsid w:val="0013298D"/>
    <w:rsid w:val="00134523"/>
    <w:rsid w:val="00134E58"/>
    <w:rsid w:val="00140D4F"/>
    <w:rsid w:val="001418F0"/>
    <w:rsid w:val="00141B22"/>
    <w:rsid w:val="00141EF6"/>
    <w:rsid w:val="001424AC"/>
    <w:rsid w:val="00144F34"/>
    <w:rsid w:val="00145274"/>
    <w:rsid w:val="001463DA"/>
    <w:rsid w:val="00146606"/>
    <w:rsid w:val="00150096"/>
    <w:rsid w:val="00151431"/>
    <w:rsid w:val="001529CB"/>
    <w:rsid w:val="001535FE"/>
    <w:rsid w:val="001606C4"/>
    <w:rsid w:val="00160BD8"/>
    <w:rsid w:val="00162219"/>
    <w:rsid w:val="00163269"/>
    <w:rsid w:val="00164EC3"/>
    <w:rsid w:val="001705E0"/>
    <w:rsid w:val="0017244B"/>
    <w:rsid w:val="001735FC"/>
    <w:rsid w:val="001737E6"/>
    <w:rsid w:val="00173BB4"/>
    <w:rsid w:val="001747C8"/>
    <w:rsid w:val="00176D10"/>
    <w:rsid w:val="00176EF3"/>
    <w:rsid w:val="001775AB"/>
    <w:rsid w:val="00182E6A"/>
    <w:rsid w:val="00183272"/>
    <w:rsid w:val="0018383E"/>
    <w:rsid w:val="00183FB0"/>
    <w:rsid w:val="00186062"/>
    <w:rsid w:val="00190268"/>
    <w:rsid w:val="001909A7"/>
    <w:rsid w:val="001937A6"/>
    <w:rsid w:val="001947A5"/>
    <w:rsid w:val="00194C98"/>
    <w:rsid w:val="0019625A"/>
    <w:rsid w:val="00196981"/>
    <w:rsid w:val="00197A5A"/>
    <w:rsid w:val="001A1C15"/>
    <w:rsid w:val="001A512D"/>
    <w:rsid w:val="001A623D"/>
    <w:rsid w:val="001A76A1"/>
    <w:rsid w:val="001B0EC4"/>
    <w:rsid w:val="001B2690"/>
    <w:rsid w:val="001B4260"/>
    <w:rsid w:val="001B4BE1"/>
    <w:rsid w:val="001B5105"/>
    <w:rsid w:val="001B5CB9"/>
    <w:rsid w:val="001B6A8B"/>
    <w:rsid w:val="001C0B31"/>
    <w:rsid w:val="001C1F59"/>
    <w:rsid w:val="001C285C"/>
    <w:rsid w:val="001C2F8F"/>
    <w:rsid w:val="001C4147"/>
    <w:rsid w:val="001C61E7"/>
    <w:rsid w:val="001C6910"/>
    <w:rsid w:val="001C6999"/>
    <w:rsid w:val="001C6E73"/>
    <w:rsid w:val="001D443A"/>
    <w:rsid w:val="001D6304"/>
    <w:rsid w:val="001E160C"/>
    <w:rsid w:val="001E1A1B"/>
    <w:rsid w:val="001E1B9F"/>
    <w:rsid w:val="001E2757"/>
    <w:rsid w:val="001E2CC9"/>
    <w:rsid w:val="001E2E42"/>
    <w:rsid w:val="001E4D97"/>
    <w:rsid w:val="001E6683"/>
    <w:rsid w:val="001E7907"/>
    <w:rsid w:val="001E7F51"/>
    <w:rsid w:val="001F2503"/>
    <w:rsid w:val="001F2CFF"/>
    <w:rsid w:val="001F362B"/>
    <w:rsid w:val="001F3695"/>
    <w:rsid w:val="001F3D95"/>
    <w:rsid w:val="001F464A"/>
    <w:rsid w:val="001F4C9A"/>
    <w:rsid w:val="001F5202"/>
    <w:rsid w:val="001F5821"/>
    <w:rsid w:val="001F6A6B"/>
    <w:rsid w:val="001F7E33"/>
    <w:rsid w:val="001FF76C"/>
    <w:rsid w:val="002007D7"/>
    <w:rsid w:val="00201460"/>
    <w:rsid w:val="00204309"/>
    <w:rsid w:val="00204C25"/>
    <w:rsid w:val="0020564B"/>
    <w:rsid w:val="002072FC"/>
    <w:rsid w:val="0021092C"/>
    <w:rsid w:val="00210AD6"/>
    <w:rsid w:val="002132A6"/>
    <w:rsid w:val="0021331D"/>
    <w:rsid w:val="0021397F"/>
    <w:rsid w:val="00215A1C"/>
    <w:rsid w:val="00215CA0"/>
    <w:rsid w:val="0022035C"/>
    <w:rsid w:val="00220918"/>
    <w:rsid w:val="00223A2B"/>
    <w:rsid w:val="00223B53"/>
    <w:rsid w:val="002271CC"/>
    <w:rsid w:val="0022758F"/>
    <w:rsid w:val="00230E17"/>
    <w:rsid w:val="002362DB"/>
    <w:rsid w:val="00237D68"/>
    <w:rsid w:val="00240426"/>
    <w:rsid w:val="00240E75"/>
    <w:rsid w:val="00241F15"/>
    <w:rsid w:val="00242C81"/>
    <w:rsid w:val="00243FE4"/>
    <w:rsid w:val="00245AB0"/>
    <w:rsid w:val="00246DE7"/>
    <w:rsid w:val="00252326"/>
    <w:rsid w:val="00254BAE"/>
    <w:rsid w:val="0025769A"/>
    <w:rsid w:val="00257947"/>
    <w:rsid w:val="002613A8"/>
    <w:rsid w:val="00261EB8"/>
    <w:rsid w:val="00265111"/>
    <w:rsid w:val="00266184"/>
    <w:rsid w:val="00266436"/>
    <w:rsid w:val="00266477"/>
    <w:rsid w:val="00266750"/>
    <w:rsid w:val="00267672"/>
    <w:rsid w:val="002743CF"/>
    <w:rsid w:val="00274A3E"/>
    <w:rsid w:val="0027756D"/>
    <w:rsid w:val="002804E9"/>
    <w:rsid w:val="00280D2A"/>
    <w:rsid w:val="00281B74"/>
    <w:rsid w:val="00282A7E"/>
    <w:rsid w:val="0028343F"/>
    <w:rsid w:val="002834B8"/>
    <w:rsid w:val="002839D6"/>
    <w:rsid w:val="00284870"/>
    <w:rsid w:val="00291FCC"/>
    <w:rsid w:val="00293532"/>
    <w:rsid w:val="00293D7C"/>
    <w:rsid w:val="002944FD"/>
    <w:rsid w:val="002A0451"/>
    <w:rsid w:val="002A1A19"/>
    <w:rsid w:val="002A2555"/>
    <w:rsid w:val="002A3EAD"/>
    <w:rsid w:val="002A4F9A"/>
    <w:rsid w:val="002A5C05"/>
    <w:rsid w:val="002A65D2"/>
    <w:rsid w:val="002A7397"/>
    <w:rsid w:val="002A7A03"/>
    <w:rsid w:val="002B1018"/>
    <w:rsid w:val="002B1C2D"/>
    <w:rsid w:val="002B1E72"/>
    <w:rsid w:val="002B32F4"/>
    <w:rsid w:val="002B3D7E"/>
    <w:rsid w:val="002B5699"/>
    <w:rsid w:val="002B5BBC"/>
    <w:rsid w:val="002C02CF"/>
    <w:rsid w:val="002C1E68"/>
    <w:rsid w:val="002C45BB"/>
    <w:rsid w:val="002C4F62"/>
    <w:rsid w:val="002D0517"/>
    <w:rsid w:val="002D052B"/>
    <w:rsid w:val="002D1ADD"/>
    <w:rsid w:val="002D1B49"/>
    <w:rsid w:val="002D3995"/>
    <w:rsid w:val="002D4E99"/>
    <w:rsid w:val="002D5085"/>
    <w:rsid w:val="002D5F09"/>
    <w:rsid w:val="002D6FCE"/>
    <w:rsid w:val="002D77E2"/>
    <w:rsid w:val="002E2722"/>
    <w:rsid w:val="002E589B"/>
    <w:rsid w:val="002E5E38"/>
    <w:rsid w:val="002E6267"/>
    <w:rsid w:val="002E6AEB"/>
    <w:rsid w:val="002E6E29"/>
    <w:rsid w:val="002E73FA"/>
    <w:rsid w:val="002E7D42"/>
    <w:rsid w:val="002F3A16"/>
    <w:rsid w:val="002F6547"/>
    <w:rsid w:val="002F6966"/>
    <w:rsid w:val="002F738D"/>
    <w:rsid w:val="003003F8"/>
    <w:rsid w:val="00301E7B"/>
    <w:rsid w:val="003021F4"/>
    <w:rsid w:val="00302883"/>
    <w:rsid w:val="00305931"/>
    <w:rsid w:val="00305C7A"/>
    <w:rsid w:val="00306FB2"/>
    <w:rsid w:val="0030779F"/>
    <w:rsid w:val="00311A55"/>
    <w:rsid w:val="00313A3D"/>
    <w:rsid w:val="0031695B"/>
    <w:rsid w:val="00321DCF"/>
    <w:rsid w:val="0032264F"/>
    <w:rsid w:val="003229E2"/>
    <w:rsid w:val="003234DE"/>
    <w:rsid w:val="00323A83"/>
    <w:rsid w:val="00331B44"/>
    <w:rsid w:val="00332955"/>
    <w:rsid w:val="0033491F"/>
    <w:rsid w:val="00334F5A"/>
    <w:rsid w:val="00336994"/>
    <w:rsid w:val="00337A0B"/>
    <w:rsid w:val="003406D6"/>
    <w:rsid w:val="003411AD"/>
    <w:rsid w:val="00341381"/>
    <w:rsid w:val="00341FDC"/>
    <w:rsid w:val="00344A1B"/>
    <w:rsid w:val="003475C2"/>
    <w:rsid w:val="00350010"/>
    <w:rsid w:val="00352434"/>
    <w:rsid w:val="003538C0"/>
    <w:rsid w:val="00354F83"/>
    <w:rsid w:val="00355145"/>
    <w:rsid w:val="00355370"/>
    <w:rsid w:val="003568DE"/>
    <w:rsid w:val="00356D4A"/>
    <w:rsid w:val="003576B7"/>
    <w:rsid w:val="00362003"/>
    <w:rsid w:val="00362E3E"/>
    <w:rsid w:val="00367A8C"/>
    <w:rsid w:val="00367F51"/>
    <w:rsid w:val="00370B83"/>
    <w:rsid w:val="003710AB"/>
    <w:rsid w:val="0037323D"/>
    <w:rsid w:val="003751D2"/>
    <w:rsid w:val="003754F5"/>
    <w:rsid w:val="00376019"/>
    <w:rsid w:val="00376621"/>
    <w:rsid w:val="003770BB"/>
    <w:rsid w:val="003806E9"/>
    <w:rsid w:val="00381474"/>
    <w:rsid w:val="00381FEB"/>
    <w:rsid w:val="00386B6F"/>
    <w:rsid w:val="00387E11"/>
    <w:rsid w:val="0039006D"/>
    <w:rsid w:val="003925AA"/>
    <w:rsid w:val="00392657"/>
    <w:rsid w:val="00394E20"/>
    <w:rsid w:val="00396A93"/>
    <w:rsid w:val="003A3731"/>
    <w:rsid w:val="003A446F"/>
    <w:rsid w:val="003A5197"/>
    <w:rsid w:val="003A6DF0"/>
    <w:rsid w:val="003A74CD"/>
    <w:rsid w:val="003B20E5"/>
    <w:rsid w:val="003B3B81"/>
    <w:rsid w:val="003B686C"/>
    <w:rsid w:val="003C0851"/>
    <w:rsid w:val="003C0C1A"/>
    <w:rsid w:val="003C167E"/>
    <w:rsid w:val="003C23EA"/>
    <w:rsid w:val="003C254B"/>
    <w:rsid w:val="003C2626"/>
    <w:rsid w:val="003C2F4A"/>
    <w:rsid w:val="003D137E"/>
    <w:rsid w:val="003D2D85"/>
    <w:rsid w:val="003D3CF2"/>
    <w:rsid w:val="003D61B5"/>
    <w:rsid w:val="003D65E7"/>
    <w:rsid w:val="003D6887"/>
    <w:rsid w:val="003D7886"/>
    <w:rsid w:val="003E0455"/>
    <w:rsid w:val="003E4A73"/>
    <w:rsid w:val="003E535A"/>
    <w:rsid w:val="003E67FF"/>
    <w:rsid w:val="003E6C3B"/>
    <w:rsid w:val="003E70BA"/>
    <w:rsid w:val="003E72E1"/>
    <w:rsid w:val="003F42AF"/>
    <w:rsid w:val="003F6AF9"/>
    <w:rsid w:val="0040171C"/>
    <w:rsid w:val="00401C43"/>
    <w:rsid w:val="00403E65"/>
    <w:rsid w:val="00403EB1"/>
    <w:rsid w:val="004067E4"/>
    <w:rsid w:val="0040707E"/>
    <w:rsid w:val="004104C2"/>
    <w:rsid w:val="00412462"/>
    <w:rsid w:val="0041364D"/>
    <w:rsid w:val="00415216"/>
    <w:rsid w:val="004153A7"/>
    <w:rsid w:val="004166C8"/>
    <w:rsid w:val="0041697D"/>
    <w:rsid w:val="00423220"/>
    <w:rsid w:val="004235C4"/>
    <w:rsid w:val="00423D53"/>
    <w:rsid w:val="004258B4"/>
    <w:rsid w:val="0042721E"/>
    <w:rsid w:val="00427631"/>
    <w:rsid w:val="0043097A"/>
    <w:rsid w:val="00431EB4"/>
    <w:rsid w:val="00433766"/>
    <w:rsid w:val="00435A61"/>
    <w:rsid w:val="00435E3F"/>
    <w:rsid w:val="00436A02"/>
    <w:rsid w:val="00440E38"/>
    <w:rsid w:val="00441D4E"/>
    <w:rsid w:val="00442179"/>
    <w:rsid w:val="00443C5F"/>
    <w:rsid w:val="00446059"/>
    <w:rsid w:val="004500B1"/>
    <w:rsid w:val="00450B7A"/>
    <w:rsid w:val="00451199"/>
    <w:rsid w:val="004544C5"/>
    <w:rsid w:val="004558C2"/>
    <w:rsid w:val="00462A3C"/>
    <w:rsid w:val="00463BAF"/>
    <w:rsid w:val="00464286"/>
    <w:rsid w:val="00474762"/>
    <w:rsid w:val="004768DE"/>
    <w:rsid w:val="004771F5"/>
    <w:rsid w:val="004805D2"/>
    <w:rsid w:val="00482810"/>
    <w:rsid w:val="004837FB"/>
    <w:rsid w:val="00483CE2"/>
    <w:rsid w:val="00484E8F"/>
    <w:rsid w:val="004864CA"/>
    <w:rsid w:val="00486601"/>
    <w:rsid w:val="004922DA"/>
    <w:rsid w:val="004928E2"/>
    <w:rsid w:val="004945DB"/>
    <w:rsid w:val="004971F1"/>
    <w:rsid w:val="004A1AB9"/>
    <w:rsid w:val="004A203D"/>
    <w:rsid w:val="004A7B36"/>
    <w:rsid w:val="004A7F02"/>
    <w:rsid w:val="004B1C84"/>
    <w:rsid w:val="004B1DEF"/>
    <w:rsid w:val="004B2F86"/>
    <w:rsid w:val="004B3106"/>
    <w:rsid w:val="004B46D8"/>
    <w:rsid w:val="004B537C"/>
    <w:rsid w:val="004B58BF"/>
    <w:rsid w:val="004C343B"/>
    <w:rsid w:val="004C3830"/>
    <w:rsid w:val="004C4967"/>
    <w:rsid w:val="004C4F7F"/>
    <w:rsid w:val="004C510F"/>
    <w:rsid w:val="004C5458"/>
    <w:rsid w:val="004D08FD"/>
    <w:rsid w:val="004D1A46"/>
    <w:rsid w:val="004D5198"/>
    <w:rsid w:val="004D5662"/>
    <w:rsid w:val="004D6DE6"/>
    <w:rsid w:val="004E01B9"/>
    <w:rsid w:val="004E06D6"/>
    <w:rsid w:val="004E2176"/>
    <w:rsid w:val="004E2575"/>
    <w:rsid w:val="004F0223"/>
    <w:rsid w:val="004F3E6A"/>
    <w:rsid w:val="004F43BD"/>
    <w:rsid w:val="004F4DD7"/>
    <w:rsid w:val="004F5904"/>
    <w:rsid w:val="004F696D"/>
    <w:rsid w:val="0050084A"/>
    <w:rsid w:val="00501559"/>
    <w:rsid w:val="005054CF"/>
    <w:rsid w:val="00505D74"/>
    <w:rsid w:val="00506043"/>
    <w:rsid w:val="005064EB"/>
    <w:rsid w:val="005073C3"/>
    <w:rsid w:val="00507762"/>
    <w:rsid w:val="005109AA"/>
    <w:rsid w:val="00515D87"/>
    <w:rsid w:val="005221C1"/>
    <w:rsid w:val="00526CBD"/>
    <w:rsid w:val="00527D7F"/>
    <w:rsid w:val="00530299"/>
    <w:rsid w:val="00530E40"/>
    <w:rsid w:val="00531092"/>
    <w:rsid w:val="00533B10"/>
    <w:rsid w:val="00533C1A"/>
    <w:rsid w:val="005343DD"/>
    <w:rsid w:val="00535234"/>
    <w:rsid w:val="005358D1"/>
    <w:rsid w:val="005365D5"/>
    <w:rsid w:val="00537117"/>
    <w:rsid w:val="005374A6"/>
    <w:rsid w:val="005375AD"/>
    <w:rsid w:val="005401B1"/>
    <w:rsid w:val="0054022D"/>
    <w:rsid w:val="00542C1B"/>
    <w:rsid w:val="00543319"/>
    <w:rsid w:val="005437CB"/>
    <w:rsid w:val="0054383E"/>
    <w:rsid w:val="00543AB5"/>
    <w:rsid w:val="00543E3D"/>
    <w:rsid w:val="0054439C"/>
    <w:rsid w:val="005472CB"/>
    <w:rsid w:val="00550436"/>
    <w:rsid w:val="0055091D"/>
    <w:rsid w:val="0055099E"/>
    <w:rsid w:val="00551641"/>
    <w:rsid w:val="00552805"/>
    <w:rsid w:val="0055459D"/>
    <w:rsid w:val="00555E95"/>
    <w:rsid w:val="005561D3"/>
    <w:rsid w:val="00560602"/>
    <w:rsid w:val="005608AD"/>
    <w:rsid w:val="00561E3F"/>
    <w:rsid w:val="00562F73"/>
    <w:rsid w:val="005635E9"/>
    <w:rsid w:val="0056365D"/>
    <w:rsid w:val="00563951"/>
    <w:rsid w:val="00564274"/>
    <w:rsid w:val="0056489A"/>
    <w:rsid w:val="00564E51"/>
    <w:rsid w:val="005673B6"/>
    <w:rsid w:val="00567710"/>
    <w:rsid w:val="0057112F"/>
    <w:rsid w:val="00575150"/>
    <w:rsid w:val="00577FEA"/>
    <w:rsid w:val="005806B2"/>
    <w:rsid w:val="00585E5D"/>
    <w:rsid w:val="0058777A"/>
    <w:rsid w:val="005878B6"/>
    <w:rsid w:val="00592C69"/>
    <w:rsid w:val="005938ED"/>
    <w:rsid w:val="005954F3"/>
    <w:rsid w:val="005962FD"/>
    <w:rsid w:val="00596973"/>
    <w:rsid w:val="005A05E5"/>
    <w:rsid w:val="005A086A"/>
    <w:rsid w:val="005A4091"/>
    <w:rsid w:val="005A49CF"/>
    <w:rsid w:val="005A5E5A"/>
    <w:rsid w:val="005A6DFE"/>
    <w:rsid w:val="005A70AC"/>
    <w:rsid w:val="005A780C"/>
    <w:rsid w:val="005B0115"/>
    <w:rsid w:val="005B12CB"/>
    <w:rsid w:val="005B1F35"/>
    <w:rsid w:val="005B3465"/>
    <w:rsid w:val="005B4242"/>
    <w:rsid w:val="005B52DA"/>
    <w:rsid w:val="005B7C16"/>
    <w:rsid w:val="005C2491"/>
    <w:rsid w:val="005C2DE2"/>
    <w:rsid w:val="005C61EB"/>
    <w:rsid w:val="005C7176"/>
    <w:rsid w:val="005D05FE"/>
    <w:rsid w:val="005D0F31"/>
    <w:rsid w:val="005D24E7"/>
    <w:rsid w:val="005D3F8F"/>
    <w:rsid w:val="005D6D9B"/>
    <w:rsid w:val="005E024A"/>
    <w:rsid w:val="005E0D65"/>
    <w:rsid w:val="005E2024"/>
    <w:rsid w:val="005E21D0"/>
    <w:rsid w:val="005E2902"/>
    <w:rsid w:val="005E3B21"/>
    <w:rsid w:val="005E43D7"/>
    <w:rsid w:val="005E65EF"/>
    <w:rsid w:val="005E783E"/>
    <w:rsid w:val="005F0073"/>
    <w:rsid w:val="005F0644"/>
    <w:rsid w:val="005F0A1E"/>
    <w:rsid w:val="005F5498"/>
    <w:rsid w:val="00600190"/>
    <w:rsid w:val="0060144E"/>
    <w:rsid w:val="00602893"/>
    <w:rsid w:val="00602DB8"/>
    <w:rsid w:val="00603E3C"/>
    <w:rsid w:val="00605055"/>
    <w:rsid w:val="006070F9"/>
    <w:rsid w:val="00611A8E"/>
    <w:rsid w:val="00613800"/>
    <w:rsid w:val="006163F4"/>
    <w:rsid w:val="00617421"/>
    <w:rsid w:val="00617CA0"/>
    <w:rsid w:val="00617D4F"/>
    <w:rsid w:val="006222DC"/>
    <w:rsid w:val="00622966"/>
    <w:rsid w:val="00622A75"/>
    <w:rsid w:val="00623C18"/>
    <w:rsid w:val="0062437A"/>
    <w:rsid w:val="0062594A"/>
    <w:rsid w:val="006278E5"/>
    <w:rsid w:val="0063085C"/>
    <w:rsid w:val="00636837"/>
    <w:rsid w:val="00637312"/>
    <w:rsid w:val="00637C62"/>
    <w:rsid w:val="00641606"/>
    <w:rsid w:val="00641BE0"/>
    <w:rsid w:val="00643FB0"/>
    <w:rsid w:val="00644749"/>
    <w:rsid w:val="006448B2"/>
    <w:rsid w:val="006455E5"/>
    <w:rsid w:val="0064664B"/>
    <w:rsid w:val="0065246D"/>
    <w:rsid w:val="00655604"/>
    <w:rsid w:val="006574F1"/>
    <w:rsid w:val="006606CD"/>
    <w:rsid w:val="00660D9D"/>
    <w:rsid w:val="00662BD9"/>
    <w:rsid w:val="00665107"/>
    <w:rsid w:val="00665A50"/>
    <w:rsid w:val="00665D9A"/>
    <w:rsid w:val="0066720F"/>
    <w:rsid w:val="006717F2"/>
    <w:rsid w:val="00671FCE"/>
    <w:rsid w:val="00673B6C"/>
    <w:rsid w:val="00673DB5"/>
    <w:rsid w:val="00674905"/>
    <w:rsid w:val="00675AE5"/>
    <w:rsid w:val="00676698"/>
    <w:rsid w:val="00680146"/>
    <w:rsid w:val="00680203"/>
    <w:rsid w:val="0068044C"/>
    <w:rsid w:val="0068096C"/>
    <w:rsid w:val="00681442"/>
    <w:rsid w:val="00683BD7"/>
    <w:rsid w:val="00685866"/>
    <w:rsid w:val="00690555"/>
    <w:rsid w:val="00690998"/>
    <w:rsid w:val="006934E9"/>
    <w:rsid w:val="00695065"/>
    <w:rsid w:val="00695235"/>
    <w:rsid w:val="0069628A"/>
    <w:rsid w:val="006978F5"/>
    <w:rsid w:val="006A1CCB"/>
    <w:rsid w:val="006A33F1"/>
    <w:rsid w:val="006A4415"/>
    <w:rsid w:val="006A4F20"/>
    <w:rsid w:val="006A5FA9"/>
    <w:rsid w:val="006A720D"/>
    <w:rsid w:val="006B1AEA"/>
    <w:rsid w:val="006B1F61"/>
    <w:rsid w:val="006B285E"/>
    <w:rsid w:val="006B31E7"/>
    <w:rsid w:val="006B3212"/>
    <w:rsid w:val="006B3843"/>
    <w:rsid w:val="006B518F"/>
    <w:rsid w:val="006B587B"/>
    <w:rsid w:val="006B691E"/>
    <w:rsid w:val="006C1959"/>
    <w:rsid w:val="006C290F"/>
    <w:rsid w:val="006C3EA5"/>
    <w:rsid w:val="006C4985"/>
    <w:rsid w:val="006C6678"/>
    <w:rsid w:val="006C7F22"/>
    <w:rsid w:val="006D03A1"/>
    <w:rsid w:val="006D203D"/>
    <w:rsid w:val="006D2E5A"/>
    <w:rsid w:val="006D56A7"/>
    <w:rsid w:val="006D74EE"/>
    <w:rsid w:val="006E0673"/>
    <w:rsid w:val="006E18B6"/>
    <w:rsid w:val="006E327E"/>
    <w:rsid w:val="006E3BF1"/>
    <w:rsid w:val="006E7337"/>
    <w:rsid w:val="006F48DF"/>
    <w:rsid w:val="006F4FA9"/>
    <w:rsid w:val="006F721B"/>
    <w:rsid w:val="006F759C"/>
    <w:rsid w:val="0070384C"/>
    <w:rsid w:val="00705E39"/>
    <w:rsid w:val="00707A1E"/>
    <w:rsid w:val="00707E67"/>
    <w:rsid w:val="00715ED8"/>
    <w:rsid w:val="00716CF1"/>
    <w:rsid w:val="00717130"/>
    <w:rsid w:val="00717636"/>
    <w:rsid w:val="00720733"/>
    <w:rsid w:val="007233C8"/>
    <w:rsid w:val="00723BA0"/>
    <w:rsid w:val="0072574F"/>
    <w:rsid w:val="00726815"/>
    <w:rsid w:val="007335AC"/>
    <w:rsid w:val="00733607"/>
    <w:rsid w:val="00733B95"/>
    <w:rsid w:val="00733E35"/>
    <w:rsid w:val="00733E67"/>
    <w:rsid w:val="00733F1F"/>
    <w:rsid w:val="00734510"/>
    <w:rsid w:val="00734E31"/>
    <w:rsid w:val="00735EEB"/>
    <w:rsid w:val="00735FD6"/>
    <w:rsid w:val="00737C44"/>
    <w:rsid w:val="00740183"/>
    <w:rsid w:val="00741B20"/>
    <w:rsid w:val="00743865"/>
    <w:rsid w:val="00743A81"/>
    <w:rsid w:val="0074410B"/>
    <w:rsid w:val="00745E4E"/>
    <w:rsid w:val="00746B90"/>
    <w:rsid w:val="00747AFA"/>
    <w:rsid w:val="007523DB"/>
    <w:rsid w:val="00754048"/>
    <w:rsid w:val="0075538C"/>
    <w:rsid w:val="007559E2"/>
    <w:rsid w:val="00757C25"/>
    <w:rsid w:val="00761ED8"/>
    <w:rsid w:val="00772192"/>
    <w:rsid w:val="00772237"/>
    <w:rsid w:val="00772769"/>
    <w:rsid w:val="00773C53"/>
    <w:rsid w:val="00774040"/>
    <w:rsid w:val="007802DD"/>
    <w:rsid w:val="007818DA"/>
    <w:rsid w:val="00781B57"/>
    <w:rsid w:val="00781CD0"/>
    <w:rsid w:val="007857B7"/>
    <w:rsid w:val="007865B0"/>
    <w:rsid w:val="00786AAD"/>
    <w:rsid w:val="0078781C"/>
    <w:rsid w:val="0079225A"/>
    <w:rsid w:val="0079232F"/>
    <w:rsid w:val="00794A5F"/>
    <w:rsid w:val="00795DB7"/>
    <w:rsid w:val="0079613F"/>
    <w:rsid w:val="00796347"/>
    <w:rsid w:val="00796BF6"/>
    <w:rsid w:val="00796C42"/>
    <w:rsid w:val="007A2590"/>
    <w:rsid w:val="007A58F7"/>
    <w:rsid w:val="007A5F61"/>
    <w:rsid w:val="007A6F8F"/>
    <w:rsid w:val="007A7507"/>
    <w:rsid w:val="007B021F"/>
    <w:rsid w:val="007B29DA"/>
    <w:rsid w:val="007B343F"/>
    <w:rsid w:val="007B4AAE"/>
    <w:rsid w:val="007B4C49"/>
    <w:rsid w:val="007B6C3B"/>
    <w:rsid w:val="007B7361"/>
    <w:rsid w:val="007C219A"/>
    <w:rsid w:val="007C54DE"/>
    <w:rsid w:val="007C5CFA"/>
    <w:rsid w:val="007C64B2"/>
    <w:rsid w:val="007C6BE9"/>
    <w:rsid w:val="007C6D9B"/>
    <w:rsid w:val="007D09A5"/>
    <w:rsid w:val="007D1A3A"/>
    <w:rsid w:val="007D4435"/>
    <w:rsid w:val="007D61DA"/>
    <w:rsid w:val="007D6D90"/>
    <w:rsid w:val="007D7CA6"/>
    <w:rsid w:val="007E10C5"/>
    <w:rsid w:val="007E1A31"/>
    <w:rsid w:val="007E1D8E"/>
    <w:rsid w:val="007E1EA3"/>
    <w:rsid w:val="007E2CAE"/>
    <w:rsid w:val="007E4C1B"/>
    <w:rsid w:val="007E5D9C"/>
    <w:rsid w:val="007F0127"/>
    <w:rsid w:val="007F0553"/>
    <w:rsid w:val="007F08EC"/>
    <w:rsid w:val="007F139D"/>
    <w:rsid w:val="007F2B7C"/>
    <w:rsid w:val="007F2FE5"/>
    <w:rsid w:val="007F5048"/>
    <w:rsid w:val="007F7B32"/>
    <w:rsid w:val="0080121B"/>
    <w:rsid w:val="008035E9"/>
    <w:rsid w:val="008053C2"/>
    <w:rsid w:val="008068AE"/>
    <w:rsid w:val="00806C0C"/>
    <w:rsid w:val="0080778F"/>
    <w:rsid w:val="008106BF"/>
    <w:rsid w:val="0081070D"/>
    <w:rsid w:val="00811612"/>
    <w:rsid w:val="008124E3"/>
    <w:rsid w:val="00812735"/>
    <w:rsid w:val="00812CED"/>
    <w:rsid w:val="00813799"/>
    <w:rsid w:val="00814486"/>
    <w:rsid w:val="008169D7"/>
    <w:rsid w:val="00817DB2"/>
    <w:rsid w:val="008242B2"/>
    <w:rsid w:val="00824DAB"/>
    <w:rsid w:val="00825217"/>
    <w:rsid w:val="0083166D"/>
    <w:rsid w:val="00833967"/>
    <w:rsid w:val="00834E0F"/>
    <w:rsid w:val="00836456"/>
    <w:rsid w:val="00837B84"/>
    <w:rsid w:val="00837F6C"/>
    <w:rsid w:val="00837F78"/>
    <w:rsid w:val="00840FF7"/>
    <w:rsid w:val="00842D49"/>
    <w:rsid w:val="0084311D"/>
    <w:rsid w:val="008435DB"/>
    <w:rsid w:val="0084457D"/>
    <w:rsid w:val="008470A6"/>
    <w:rsid w:val="00852EDB"/>
    <w:rsid w:val="0085357B"/>
    <w:rsid w:val="008550EA"/>
    <w:rsid w:val="008558C5"/>
    <w:rsid w:val="008560C8"/>
    <w:rsid w:val="008573C5"/>
    <w:rsid w:val="00857D7E"/>
    <w:rsid w:val="008604EF"/>
    <w:rsid w:val="0086200D"/>
    <w:rsid w:val="00862615"/>
    <w:rsid w:val="00862F25"/>
    <w:rsid w:val="0086352B"/>
    <w:rsid w:val="008639AC"/>
    <w:rsid w:val="0086502D"/>
    <w:rsid w:val="0086577C"/>
    <w:rsid w:val="008662DB"/>
    <w:rsid w:val="0087245A"/>
    <w:rsid w:val="00873226"/>
    <w:rsid w:val="00875DDB"/>
    <w:rsid w:val="008768A3"/>
    <w:rsid w:val="00876AB0"/>
    <w:rsid w:val="0087755D"/>
    <w:rsid w:val="00882057"/>
    <w:rsid w:val="008832EE"/>
    <w:rsid w:val="00884DF9"/>
    <w:rsid w:val="008851BF"/>
    <w:rsid w:val="00886191"/>
    <w:rsid w:val="0088684F"/>
    <w:rsid w:val="00887CD3"/>
    <w:rsid w:val="00893456"/>
    <w:rsid w:val="00893F19"/>
    <w:rsid w:val="0089467E"/>
    <w:rsid w:val="008964AC"/>
    <w:rsid w:val="00897DBE"/>
    <w:rsid w:val="008A04C7"/>
    <w:rsid w:val="008A0BA9"/>
    <w:rsid w:val="008A1363"/>
    <w:rsid w:val="008A174C"/>
    <w:rsid w:val="008A2881"/>
    <w:rsid w:val="008A2C22"/>
    <w:rsid w:val="008A425D"/>
    <w:rsid w:val="008A52F9"/>
    <w:rsid w:val="008A5B3C"/>
    <w:rsid w:val="008A7319"/>
    <w:rsid w:val="008B044D"/>
    <w:rsid w:val="008B050A"/>
    <w:rsid w:val="008B381C"/>
    <w:rsid w:val="008B3C61"/>
    <w:rsid w:val="008B6A16"/>
    <w:rsid w:val="008B79F0"/>
    <w:rsid w:val="008B7C72"/>
    <w:rsid w:val="008C2494"/>
    <w:rsid w:val="008C4805"/>
    <w:rsid w:val="008C51A4"/>
    <w:rsid w:val="008C53D4"/>
    <w:rsid w:val="008C5A85"/>
    <w:rsid w:val="008C5EEC"/>
    <w:rsid w:val="008C6DCE"/>
    <w:rsid w:val="008C7B73"/>
    <w:rsid w:val="008D0045"/>
    <w:rsid w:val="008D047B"/>
    <w:rsid w:val="008D1F65"/>
    <w:rsid w:val="008D2150"/>
    <w:rsid w:val="008D4291"/>
    <w:rsid w:val="008D5E42"/>
    <w:rsid w:val="008D73FE"/>
    <w:rsid w:val="008E102C"/>
    <w:rsid w:val="008E1915"/>
    <w:rsid w:val="008E1C54"/>
    <w:rsid w:val="008E1F31"/>
    <w:rsid w:val="008E2176"/>
    <w:rsid w:val="008E2FC4"/>
    <w:rsid w:val="008E6012"/>
    <w:rsid w:val="008F0364"/>
    <w:rsid w:val="008F43D1"/>
    <w:rsid w:val="008F7753"/>
    <w:rsid w:val="008F7A2C"/>
    <w:rsid w:val="008F7C79"/>
    <w:rsid w:val="00901B2F"/>
    <w:rsid w:val="00901E19"/>
    <w:rsid w:val="00903E6D"/>
    <w:rsid w:val="00904DE5"/>
    <w:rsid w:val="009051A6"/>
    <w:rsid w:val="0090568F"/>
    <w:rsid w:val="00907958"/>
    <w:rsid w:val="009104A9"/>
    <w:rsid w:val="009105E6"/>
    <w:rsid w:val="00912945"/>
    <w:rsid w:val="00912E89"/>
    <w:rsid w:val="009167E0"/>
    <w:rsid w:val="009224D0"/>
    <w:rsid w:val="00924F5D"/>
    <w:rsid w:val="00926D07"/>
    <w:rsid w:val="00927259"/>
    <w:rsid w:val="0093006E"/>
    <w:rsid w:val="00931AA0"/>
    <w:rsid w:val="0093270D"/>
    <w:rsid w:val="009328D4"/>
    <w:rsid w:val="009339EB"/>
    <w:rsid w:val="00941926"/>
    <w:rsid w:val="00941AC4"/>
    <w:rsid w:val="009431DA"/>
    <w:rsid w:val="009446F8"/>
    <w:rsid w:val="00946A5D"/>
    <w:rsid w:val="00950992"/>
    <w:rsid w:val="009540BF"/>
    <w:rsid w:val="00956316"/>
    <w:rsid w:val="00956F92"/>
    <w:rsid w:val="00957581"/>
    <w:rsid w:val="00957F55"/>
    <w:rsid w:val="00961F72"/>
    <w:rsid w:val="00963024"/>
    <w:rsid w:val="00964E33"/>
    <w:rsid w:val="00964F7F"/>
    <w:rsid w:val="0096540D"/>
    <w:rsid w:val="00965DD9"/>
    <w:rsid w:val="009667F8"/>
    <w:rsid w:val="009672C3"/>
    <w:rsid w:val="00967779"/>
    <w:rsid w:val="0097182F"/>
    <w:rsid w:val="00975CE5"/>
    <w:rsid w:val="00977662"/>
    <w:rsid w:val="0098083D"/>
    <w:rsid w:val="00980DB9"/>
    <w:rsid w:val="00980DD6"/>
    <w:rsid w:val="00982939"/>
    <w:rsid w:val="00983672"/>
    <w:rsid w:val="009838B2"/>
    <w:rsid w:val="00983CC0"/>
    <w:rsid w:val="009849DE"/>
    <w:rsid w:val="0098712B"/>
    <w:rsid w:val="0099158D"/>
    <w:rsid w:val="00992870"/>
    <w:rsid w:val="00996D6E"/>
    <w:rsid w:val="009A06FF"/>
    <w:rsid w:val="009A2C4A"/>
    <w:rsid w:val="009A2EED"/>
    <w:rsid w:val="009B0802"/>
    <w:rsid w:val="009B0AC0"/>
    <w:rsid w:val="009B1BE3"/>
    <w:rsid w:val="009B3336"/>
    <w:rsid w:val="009B5914"/>
    <w:rsid w:val="009B645E"/>
    <w:rsid w:val="009B74AC"/>
    <w:rsid w:val="009B7CCD"/>
    <w:rsid w:val="009C0295"/>
    <w:rsid w:val="009C17EC"/>
    <w:rsid w:val="009C228C"/>
    <w:rsid w:val="009C4597"/>
    <w:rsid w:val="009C45C0"/>
    <w:rsid w:val="009C4A1F"/>
    <w:rsid w:val="009C54D4"/>
    <w:rsid w:val="009C5751"/>
    <w:rsid w:val="009C5F18"/>
    <w:rsid w:val="009C5F85"/>
    <w:rsid w:val="009C7057"/>
    <w:rsid w:val="009D10C9"/>
    <w:rsid w:val="009D1257"/>
    <w:rsid w:val="009D2583"/>
    <w:rsid w:val="009D302A"/>
    <w:rsid w:val="009D6EDF"/>
    <w:rsid w:val="009E3CB0"/>
    <w:rsid w:val="009E4FC9"/>
    <w:rsid w:val="009E6693"/>
    <w:rsid w:val="009F0730"/>
    <w:rsid w:val="009F2DB5"/>
    <w:rsid w:val="009F307C"/>
    <w:rsid w:val="009F35D6"/>
    <w:rsid w:val="009F3EF2"/>
    <w:rsid w:val="009F4C7B"/>
    <w:rsid w:val="009F56D8"/>
    <w:rsid w:val="009F6010"/>
    <w:rsid w:val="009F61DF"/>
    <w:rsid w:val="009F6D3C"/>
    <w:rsid w:val="009F7213"/>
    <w:rsid w:val="00A00AEA"/>
    <w:rsid w:val="00A02E0C"/>
    <w:rsid w:val="00A05AAE"/>
    <w:rsid w:val="00A06BE5"/>
    <w:rsid w:val="00A07ACC"/>
    <w:rsid w:val="00A12210"/>
    <w:rsid w:val="00A2055A"/>
    <w:rsid w:val="00A2367B"/>
    <w:rsid w:val="00A23E52"/>
    <w:rsid w:val="00A2609C"/>
    <w:rsid w:val="00A26489"/>
    <w:rsid w:val="00A30091"/>
    <w:rsid w:val="00A31A47"/>
    <w:rsid w:val="00A32097"/>
    <w:rsid w:val="00A33233"/>
    <w:rsid w:val="00A344F8"/>
    <w:rsid w:val="00A3466E"/>
    <w:rsid w:val="00A34D15"/>
    <w:rsid w:val="00A35AC0"/>
    <w:rsid w:val="00A36A5C"/>
    <w:rsid w:val="00A40B4E"/>
    <w:rsid w:val="00A40E74"/>
    <w:rsid w:val="00A41AE7"/>
    <w:rsid w:val="00A42583"/>
    <w:rsid w:val="00A442EC"/>
    <w:rsid w:val="00A4441B"/>
    <w:rsid w:val="00A44892"/>
    <w:rsid w:val="00A44D05"/>
    <w:rsid w:val="00A46D9B"/>
    <w:rsid w:val="00A4721D"/>
    <w:rsid w:val="00A528A1"/>
    <w:rsid w:val="00A530F2"/>
    <w:rsid w:val="00A5371C"/>
    <w:rsid w:val="00A53D88"/>
    <w:rsid w:val="00A546DE"/>
    <w:rsid w:val="00A54A5E"/>
    <w:rsid w:val="00A5513A"/>
    <w:rsid w:val="00A571D8"/>
    <w:rsid w:val="00A619B7"/>
    <w:rsid w:val="00A6257D"/>
    <w:rsid w:val="00A64632"/>
    <w:rsid w:val="00A650CF"/>
    <w:rsid w:val="00A656C2"/>
    <w:rsid w:val="00A670E9"/>
    <w:rsid w:val="00A67104"/>
    <w:rsid w:val="00A67AB5"/>
    <w:rsid w:val="00A7008C"/>
    <w:rsid w:val="00A70E7A"/>
    <w:rsid w:val="00A72254"/>
    <w:rsid w:val="00A73765"/>
    <w:rsid w:val="00A75816"/>
    <w:rsid w:val="00A77E3D"/>
    <w:rsid w:val="00A81538"/>
    <w:rsid w:val="00A83A26"/>
    <w:rsid w:val="00A83B71"/>
    <w:rsid w:val="00A86860"/>
    <w:rsid w:val="00A86F4D"/>
    <w:rsid w:val="00A90256"/>
    <w:rsid w:val="00A91E65"/>
    <w:rsid w:val="00A9242B"/>
    <w:rsid w:val="00A931AF"/>
    <w:rsid w:val="00A955CE"/>
    <w:rsid w:val="00A97250"/>
    <w:rsid w:val="00A974E0"/>
    <w:rsid w:val="00A97F53"/>
    <w:rsid w:val="00AA09EB"/>
    <w:rsid w:val="00AA0D51"/>
    <w:rsid w:val="00AA14DE"/>
    <w:rsid w:val="00AA23DE"/>
    <w:rsid w:val="00AA3050"/>
    <w:rsid w:val="00AA306D"/>
    <w:rsid w:val="00AA3605"/>
    <w:rsid w:val="00AA4C5D"/>
    <w:rsid w:val="00AA56D5"/>
    <w:rsid w:val="00AA5813"/>
    <w:rsid w:val="00AA5E96"/>
    <w:rsid w:val="00AB112A"/>
    <w:rsid w:val="00AB2DD8"/>
    <w:rsid w:val="00AB462B"/>
    <w:rsid w:val="00AB479D"/>
    <w:rsid w:val="00AB49A8"/>
    <w:rsid w:val="00AB7340"/>
    <w:rsid w:val="00AC0A4E"/>
    <w:rsid w:val="00AC1668"/>
    <w:rsid w:val="00AC3307"/>
    <w:rsid w:val="00AC3C2D"/>
    <w:rsid w:val="00AC5415"/>
    <w:rsid w:val="00AC611D"/>
    <w:rsid w:val="00AC6A2D"/>
    <w:rsid w:val="00AD04B4"/>
    <w:rsid w:val="00AD2E76"/>
    <w:rsid w:val="00AD38A4"/>
    <w:rsid w:val="00AD4CEF"/>
    <w:rsid w:val="00AD6399"/>
    <w:rsid w:val="00AD6A78"/>
    <w:rsid w:val="00AD75E8"/>
    <w:rsid w:val="00AD7DE6"/>
    <w:rsid w:val="00AE1A4B"/>
    <w:rsid w:val="00AE27C6"/>
    <w:rsid w:val="00AE532E"/>
    <w:rsid w:val="00AE6565"/>
    <w:rsid w:val="00AF0DD3"/>
    <w:rsid w:val="00AF306B"/>
    <w:rsid w:val="00AF4A77"/>
    <w:rsid w:val="00AF5DBC"/>
    <w:rsid w:val="00AF63C5"/>
    <w:rsid w:val="00B01096"/>
    <w:rsid w:val="00B011A6"/>
    <w:rsid w:val="00B03357"/>
    <w:rsid w:val="00B05ADA"/>
    <w:rsid w:val="00B06A1D"/>
    <w:rsid w:val="00B07739"/>
    <w:rsid w:val="00B07ADC"/>
    <w:rsid w:val="00B07D7C"/>
    <w:rsid w:val="00B10310"/>
    <w:rsid w:val="00B10395"/>
    <w:rsid w:val="00B11CE7"/>
    <w:rsid w:val="00B154C1"/>
    <w:rsid w:val="00B15960"/>
    <w:rsid w:val="00B16541"/>
    <w:rsid w:val="00B167A8"/>
    <w:rsid w:val="00B1694E"/>
    <w:rsid w:val="00B17DE8"/>
    <w:rsid w:val="00B22BCA"/>
    <w:rsid w:val="00B238CA"/>
    <w:rsid w:val="00B23B78"/>
    <w:rsid w:val="00B23E4B"/>
    <w:rsid w:val="00B23EF9"/>
    <w:rsid w:val="00B241BD"/>
    <w:rsid w:val="00B24303"/>
    <w:rsid w:val="00B243A5"/>
    <w:rsid w:val="00B279BC"/>
    <w:rsid w:val="00B40363"/>
    <w:rsid w:val="00B43284"/>
    <w:rsid w:val="00B43B1A"/>
    <w:rsid w:val="00B44114"/>
    <w:rsid w:val="00B45010"/>
    <w:rsid w:val="00B45FBF"/>
    <w:rsid w:val="00B472BA"/>
    <w:rsid w:val="00B47ACF"/>
    <w:rsid w:val="00B514EB"/>
    <w:rsid w:val="00B53A29"/>
    <w:rsid w:val="00B53E51"/>
    <w:rsid w:val="00B55966"/>
    <w:rsid w:val="00B5729D"/>
    <w:rsid w:val="00B60464"/>
    <w:rsid w:val="00B618E2"/>
    <w:rsid w:val="00B61BFB"/>
    <w:rsid w:val="00B62C26"/>
    <w:rsid w:val="00B62C46"/>
    <w:rsid w:val="00B648C9"/>
    <w:rsid w:val="00B6492F"/>
    <w:rsid w:val="00B64AAA"/>
    <w:rsid w:val="00B65B38"/>
    <w:rsid w:val="00B67A8C"/>
    <w:rsid w:val="00B70C6F"/>
    <w:rsid w:val="00B726E4"/>
    <w:rsid w:val="00B734C5"/>
    <w:rsid w:val="00B7638F"/>
    <w:rsid w:val="00B767DB"/>
    <w:rsid w:val="00B76A29"/>
    <w:rsid w:val="00B76CA6"/>
    <w:rsid w:val="00B77479"/>
    <w:rsid w:val="00B77C1D"/>
    <w:rsid w:val="00B802A5"/>
    <w:rsid w:val="00B8047D"/>
    <w:rsid w:val="00B80667"/>
    <w:rsid w:val="00B84141"/>
    <w:rsid w:val="00B8656C"/>
    <w:rsid w:val="00B9044D"/>
    <w:rsid w:val="00B94C3B"/>
    <w:rsid w:val="00B957A6"/>
    <w:rsid w:val="00B968D2"/>
    <w:rsid w:val="00BA23D1"/>
    <w:rsid w:val="00BA528D"/>
    <w:rsid w:val="00BA598D"/>
    <w:rsid w:val="00BA5D22"/>
    <w:rsid w:val="00BA62EA"/>
    <w:rsid w:val="00BA7F7C"/>
    <w:rsid w:val="00BB0374"/>
    <w:rsid w:val="00BB0BD6"/>
    <w:rsid w:val="00BB1188"/>
    <w:rsid w:val="00BB1229"/>
    <w:rsid w:val="00BB289E"/>
    <w:rsid w:val="00BB3706"/>
    <w:rsid w:val="00BB3894"/>
    <w:rsid w:val="00BB6445"/>
    <w:rsid w:val="00BB68D1"/>
    <w:rsid w:val="00BC3441"/>
    <w:rsid w:val="00BC495F"/>
    <w:rsid w:val="00BD3321"/>
    <w:rsid w:val="00BD3C9C"/>
    <w:rsid w:val="00BD47C3"/>
    <w:rsid w:val="00BD5E67"/>
    <w:rsid w:val="00BD68A0"/>
    <w:rsid w:val="00BD745A"/>
    <w:rsid w:val="00BD7705"/>
    <w:rsid w:val="00BE397C"/>
    <w:rsid w:val="00BE57BE"/>
    <w:rsid w:val="00BE6270"/>
    <w:rsid w:val="00BE654D"/>
    <w:rsid w:val="00BE6E39"/>
    <w:rsid w:val="00BE7C59"/>
    <w:rsid w:val="00BE7C70"/>
    <w:rsid w:val="00BF0883"/>
    <w:rsid w:val="00BF131A"/>
    <w:rsid w:val="00BF1351"/>
    <w:rsid w:val="00BF4427"/>
    <w:rsid w:val="00BF5722"/>
    <w:rsid w:val="00BF5C08"/>
    <w:rsid w:val="00BF6EF0"/>
    <w:rsid w:val="00BF7A78"/>
    <w:rsid w:val="00C009C6"/>
    <w:rsid w:val="00C011B7"/>
    <w:rsid w:val="00C029C6"/>
    <w:rsid w:val="00C03C15"/>
    <w:rsid w:val="00C04B6E"/>
    <w:rsid w:val="00C07DA2"/>
    <w:rsid w:val="00C14C8E"/>
    <w:rsid w:val="00C160F2"/>
    <w:rsid w:val="00C17CB8"/>
    <w:rsid w:val="00C17EE1"/>
    <w:rsid w:val="00C208CD"/>
    <w:rsid w:val="00C23877"/>
    <w:rsid w:val="00C23BC6"/>
    <w:rsid w:val="00C2498F"/>
    <w:rsid w:val="00C25E91"/>
    <w:rsid w:val="00C30790"/>
    <w:rsid w:val="00C310CD"/>
    <w:rsid w:val="00C3443A"/>
    <w:rsid w:val="00C35400"/>
    <w:rsid w:val="00C35578"/>
    <w:rsid w:val="00C366ED"/>
    <w:rsid w:val="00C40305"/>
    <w:rsid w:val="00C403D6"/>
    <w:rsid w:val="00C418DA"/>
    <w:rsid w:val="00C4232A"/>
    <w:rsid w:val="00C46509"/>
    <w:rsid w:val="00C46943"/>
    <w:rsid w:val="00C47992"/>
    <w:rsid w:val="00C47FA7"/>
    <w:rsid w:val="00C50CF9"/>
    <w:rsid w:val="00C50EB1"/>
    <w:rsid w:val="00C51D6C"/>
    <w:rsid w:val="00C52DC1"/>
    <w:rsid w:val="00C537E0"/>
    <w:rsid w:val="00C53FA0"/>
    <w:rsid w:val="00C5611B"/>
    <w:rsid w:val="00C57601"/>
    <w:rsid w:val="00C623E0"/>
    <w:rsid w:val="00C62834"/>
    <w:rsid w:val="00C6315E"/>
    <w:rsid w:val="00C65B17"/>
    <w:rsid w:val="00C6656C"/>
    <w:rsid w:val="00C713D5"/>
    <w:rsid w:val="00C71A0F"/>
    <w:rsid w:val="00C745BE"/>
    <w:rsid w:val="00C748E5"/>
    <w:rsid w:val="00C74A39"/>
    <w:rsid w:val="00C7662A"/>
    <w:rsid w:val="00C801BA"/>
    <w:rsid w:val="00C82D7E"/>
    <w:rsid w:val="00C850BF"/>
    <w:rsid w:val="00C85D1A"/>
    <w:rsid w:val="00C8728C"/>
    <w:rsid w:val="00C87D15"/>
    <w:rsid w:val="00C921E8"/>
    <w:rsid w:val="00C92D3F"/>
    <w:rsid w:val="00C9512C"/>
    <w:rsid w:val="00C95236"/>
    <w:rsid w:val="00C952BF"/>
    <w:rsid w:val="00C95AC6"/>
    <w:rsid w:val="00C96BBC"/>
    <w:rsid w:val="00C97BFC"/>
    <w:rsid w:val="00CA13FE"/>
    <w:rsid w:val="00CA211D"/>
    <w:rsid w:val="00CA28B1"/>
    <w:rsid w:val="00CA29E3"/>
    <w:rsid w:val="00CA3429"/>
    <w:rsid w:val="00CA4D1A"/>
    <w:rsid w:val="00CB21E6"/>
    <w:rsid w:val="00CB2A9A"/>
    <w:rsid w:val="00CB460B"/>
    <w:rsid w:val="00CB6D6F"/>
    <w:rsid w:val="00CB6E67"/>
    <w:rsid w:val="00CC035F"/>
    <w:rsid w:val="00CC07EA"/>
    <w:rsid w:val="00CC128F"/>
    <w:rsid w:val="00CC2966"/>
    <w:rsid w:val="00CC3282"/>
    <w:rsid w:val="00CC363E"/>
    <w:rsid w:val="00CC430A"/>
    <w:rsid w:val="00CC79E5"/>
    <w:rsid w:val="00CD1340"/>
    <w:rsid w:val="00CD2827"/>
    <w:rsid w:val="00CD394E"/>
    <w:rsid w:val="00CD3E68"/>
    <w:rsid w:val="00CD6814"/>
    <w:rsid w:val="00CD68CF"/>
    <w:rsid w:val="00CD6A6F"/>
    <w:rsid w:val="00CD786B"/>
    <w:rsid w:val="00CD7BD1"/>
    <w:rsid w:val="00CD7E16"/>
    <w:rsid w:val="00CE25FA"/>
    <w:rsid w:val="00CE2CED"/>
    <w:rsid w:val="00CE3083"/>
    <w:rsid w:val="00CE342E"/>
    <w:rsid w:val="00CE7C7F"/>
    <w:rsid w:val="00CF20BC"/>
    <w:rsid w:val="00CF3716"/>
    <w:rsid w:val="00CF581C"/>
    <w:rsid w:val="00CF5B25"/>
    <w:rsid w:val="00CF60E3"/>
    <w:rsid w:val="00D00AC1"/>
    <w:rsid w:val="00D00D80"/>
    <w:rsid w:val="00D02F4F"/>
    <w:rsid w:val="00D04AB1"/>
    <w:rsid w:val="00D0542F"/>
    <w:rsid w:val="00D054D7"/>
    <w:rsid w:val="00D07D54"/>
    <w:rsid w:val="00D17977"/>
    <w:rsid w:val="00D20001"/>
    <w:rsid w:val="00D22981"/>
    <w:rsid w:val="00D263F3"/>
    <w:rsid w:val="00D27AB8"/>
    <w:rsid w:val="00D3088D"/>
    <w:rsid w:val="00D334CE"/>
    <w:rsid w:val="00D36EAA"/>
    <w:rsid w:val="00D3779B"/>
    <w:rsid w:val="00D37F00"/>
    <w:rsid w:val="00D426C5"/>
    <w:rsid w:val="00D45D23"/>
    <w:rsid w:val="00D46EE7"/>
    <w:rsid w:val="00D47DD5"/>
    <w:rsid w:val="00D50474"/>
    <w:rsid w:val="00D50F75"/>
    <w:rsid w:val="00D50FE3"/>
    <w:rsid w:val="00D511C7"/>
    <w:rsid w:val="00D51A98"/>
    <w:rsid w:val="00D521E3"/>
    <w:rsid w:val="00D52C40"/>
    <w:rsid w:val="00D53BCE"/>
    <w:rsid w:val="00D55377"/>
    <w:rsid w:val="00D56951"/>
    <w:rsid w:val="00D6081E"/>
    <w:rsid w:val="00D64E01"/>
    <w:rsid w:val="00D64F1E"/>
    <w:rsid w:val="00D65658"/>
    <w:rsid w:val="00D65F6C"/>
    <w:rsid w:val="00D6759F"/>
    <w:rsid w:val="00D70F97"/>
    <w:rsid w:val="00D724A9"/>
    <w:rsid w:val="00D72527"/>
    <w:rsid w:val="00D72DCC"/>
    <w:rsid w:val="00D731E3"/>
    <w:rsid w:val="00D745F9"/>
    <w:rsid w:val="00D7487D"/>
    <w:rsid w:val="00D75251"/>
    <w:rsid w:val="00D778D7"/>
    <w:rsid w:val="00D81008"/>
    <w:rsid w:val="00D81F1F"/>
    <w:rsid w:val="00D81FCA"/>
    <w:rsid w:val="00D83868"/>
    <w:rsid w:val="00D8468E"/>
    <w:rsid w:val="00D84956"/>
    <w:rsid w:val="00D84ADD"/>
    <w:rsid w:val="00D861D0"/>
    <w:rsid w:val="00D87265"/>
    <w:rsid w:val="00D8756F"/>
    <w:rsid w:val="00D90909"/>
    <w:rsid w:val="00D924E7"/>
    <w:rsid w:val="00D92A10"/>
    <w:rsid w:val="00D95A56"/>
    <w:rsid w:val="00D9684D"/>
    <w:rsid w:val="00DA039E"/>
    <w:rsid w:val="00DA1AF4"/>
    <w:rsid w:val="00DA22E6"/>
    <w:rsid w:val="00DA3C25"/>
    <w:rsid w:val="00DA5A05"/>
    <w:rsid w:val="00DA6BFA"/>
    <w:rsid w:val="00DB2555"/>
    <w:rsid w:val="00DB2A9C"/>
    <w:rsid w:val="00DB4232"/>
    <w:rsid w:val="00DB6B73"/>
    <w:rsid w:val="00DB7E0C"/>
    <w:rsid w:val="00DC0AAC"/>
    <w:rsid w:val="00DC1799"/>
    <w:rsid w:val="00DC201B"/>
    <w:rsid w:val="00DC32D5"/>
    <w:rsid w:val="00DC35DF"/>
    <w:rsid w:val="00DC372E"/>
    <w:rsid w:val="00DC459F"/>
    <w:rsid w:val="00DC4621"/>
    <w:rsid w:val="00DC49F7"/>
    <w:rsid w:val="00DC5826"/>
    <w:rsid w:val="00DC6F75"/>
    <w:rsid w:val="00DD0D5F"/>
    <w:rsid w:val="00DD1148"/>
    <w:rsid w:val="00DD2E7A"/>
    <w:rsid w:val="00DD3171"/>
    <w:rsid w:val="00DD3B69"/>
    <w:rsid w:val="00DD508F"/>
    <w:rsid w:val="00DD509B"/>
    <w:rsid w:val="00DD648A"/>
    <w:rsid w:val="00DD74C6"/>
    <w:rsid w:val="00DD75D4"/>
    <w:rsid w:val="00DE0026"/>
    <w:rsid w:val="00DE003F"/>
    <w:rsid w:val="00DE3D66"/>
    <w:rsid w:val="00DE53CB"/>
    <w:rsid w:val="00DE784E"/>
    <w:rsid w:val="00DF26A2"/>
    <w:rsid w:val="00DF3AC5"/>
    <w:rsid w:val="00DF44B2"/>
    <w:rsid w:val="00DF46BE"/>
    <w:rsid w:val="00DF7197"/>
    <w:rsid w:val="00DF7A2E"/>
    <w:rsid w:val="00DF7E37"/>
    <w:rsid w:val="00E0137E"/>
    <w:rsid w:val="00E05956"/>
    <w:rsid w:val="00E06851"/>
    <w:rsid w:val="00E0694E"/>
    <w:rsid w:val="00E07C15"/>
    <w:rsid w:val="00E10B1C"/>
    <w:rsid w:val="00E10F57"/>
    <w:rsid w:val="00E1196D"/>
    <w:rsid w:val="00E12472"/>
    <w:rsid w:val="00E20156"/>
    <w:rsid w:val="00E2186D"/>
    <w:rsid w:val="00E244BC"/>
    <w:rsid w:val="00E246A5"/>
    <w:rsid w:val="00E25529"/>
    <w:rsid w:val="00E30396"/>
    <w:rsid w:val="00E308BC"/>
    <w:rsid w:val="00E31098"/>
    <w:rsid w:val="00E31A9F"/>
    <w:rsid w:val="00E32A61"/>
    <w:rsid w:val="00E37E21"/>
    <w:rsid w:val="00E40038"/>
    <w:rsid w:val="00E41C0F"/>
    <w:rsid w:val="00E432E1"/>
    <w:rsid w:val="00E465BA"/>
    <w:rsid w:val="00E47155"/>
    <w:rsid w:val="00E47B97"/>
    <w:rsid w:val="00E50123"/>
    <w:rsid w:val="00E5162F"/>
    <w:rsid w:val="00E51CB6"/>
    <w:rsid w:val="00E51EA6"/>
    <w:rsid w:val="00E528BF"/>
    <w:rsid w:val="00E536F7"/>
    <w:rsid w:val="00E53845"/>
    <w:rsid w:val="00E53847"/>
    <w:rsid w:val="00E54A03"/>
    <w:rsid w:val="00E55854"/>
    <w:rsid w:val="00E56E61"/>
    <w:rsid w:val="00E60697"/>
    <w:rsid w:val="00E60AF4"/>
    <w:rsid w:val="00E63CE5"/>
    <w:rsid w:val="00E64B7A"/>
    <w:rsid w:val="00E64FF5"/>
    <w:rsid w:val="00E656EC"/>
    <w:rsid w:val="00E72EE6"/>
    <w:rsid w:val="00E73652"/>
    <w:rsid w:val="00E75B02"/>
    <w:rsid w:val="00E768EE"/>
    <w:rsid w:val="00E76985"/>
    <w:rsid w:val="00E80398"/>
    <w:rsid w:val="00E815A4"/>
    <w:rsid w:val="00E825D4"/>
    <w:rsid w:val="00E87859"/>
    <w:rsid w:val="00E9021C"/>
    <w:rsid w:val="00E90606"/>
    <w:rsid w:val="00E9080C"/>
    <w:rsid w:val="00E91003"/>
    <w:rsid w:val="00E91705"/>
    <w:rsid w:val="00E928CB"/>
    <w:rsid w:val="00E9325C"/>
    <w:rsid w:val="00E944DA"/>
    <w:rsid w:val="00E94671"/>
    <w:rsid w:val="00E95F4C"/>
    <w:rsid w:val="00E96BC7"/>
    <w:rsid w:val="00E96C04"/>
    <w:rsid w:val="00EA2CB9"/>
    <w:rsid w:val="00EA3C00"/>
    <w:rsid w:val="00EA5657"/>
    <w:rsid w:val="00EB0816"/>
    <w:rsid w:val="00EB0B6C"/>
    <w:rsid w:val="00EB199A"/>
    <w:rsid w:val="00EB4B81"/>
    <w:rsid w:val="00EB62C6"/>
    <w:rsid w:val="00EB772D"/>
    <w:rsid w:val="00EC13FA"/>
    <w:rsid w:val="00EC256D"/>
    <w:rsid w:val="00EC3308"/>
    <w:rsid w:val="00EC3715"/>
    <w:rsid w:val="00EC3A96"/>
    <w:rsid w:val="00EC654D"/>
    <w:rsid w:val="00EC67E2"/>
    <w:rsid w:val="00ED245F"/>
    <w:rsid w:val="00ED3141"/>
    <w:rsid w:val="00ED35B0"/>
    <w:rsid w:val="00ED3F5C"/>
    <w:rsid w:val="00ED4A06"/>
    <w:rsid w:val="00ED580E"/>
    <w:rsid w:val="00ED5B67"/>
    <w:rsid w:val="00ED79F5"/>
    <w:rsid w:val="00ED7CD2"/>
    <w:rsid w:val="00EE03E6"/>
    <w:rsid w:val="00EE0ACC"/>
    <w:rsid w:val="00EE277F"/>
    <w:rsid w:val="00EE2DC5"/>
    <w:rsid w:val="00EE4906"/>
    <w:rsid w:val="00EE4E83"/>
    <w:rsid w:val="00EE64C3"/>
    <w:rsid w:val="00EE6C4D"/>
    <w:rsid w:val="00EF0B8F"/>
    <w:rsid w:val="00EF42B1"/>
    <w:rsid w:val="00EF5799"/>
    <w:rsid w:val="00EF6EDE"/>
    <w:rsid w:val="00F0014A"/>
    <w:rsid w:val="00F00578"/>
    <w:rsid w:val="00F00A7D"/>
    <w:rsid w:val="00F01F3F"/>
    <w:rsid w:val="00F0492C"/>
    <w:rsid w:val="00F0540B"/>
    <w:rsid w:val="00F1233F"/>
    <w:rsid w:val="00F12611"/>
    <w:rsid w:val="00F14C39"/>
    <w:rsid w:val="00F163AD"/>
    <w:rsid w:val="00F16B61"/>
    <w:rsid w:val="00F16D32"/>
    <w:rsid w:val="00F2181D"/>
    <w:rsid w:val="00F23933"/>
    <w:rsid w:val="00F239ED"/>
    <w:rsid w:val="00F25601"/>
    <w:rsid w:val="00F25959"/>
    <w:rsid w:val="00F26BA0"/>
    <w:rsid w:val="00F3337D"/>
    <w:rsid w:val="00F338A6"/>
    <w:rsid w:val="00F353CC"/>
    <w:rsid w:val="00F35A2D"/>
    <w:rsid w:val="00F36331"/>
    <w:rsid w:val="00F36D50"/>
    <w:rsid w:val="00F376B2"/>
    <w:rsid w:val="00F41287"/>
    <w:rsid w:val="00F41F2F"/>
    <w:rsid w:val="00F4396A"/>
    <w:rsid w:val="00F46ED5"/>
    <w:rsid w:val="00F4764B"/>
    <w:rsid w:val="00F47A75"/>
    <w:rsid w:val="00F47CDB"/>
    <w:rsid w:val="00F5044C"/>
    <w:rsid w:val="00F60633"/>
    <w:rsid w:val="00F609A1"/>
    <w:rsid w:val="00F612FB"/>
    <w:rsid w:val="00F62317"/>
    <w:rsid w:val="00F663B3"/>
    <w:rsid w:val="00F71BF1"/>
    <w:rsid w:val="00F7367F"/>
    <w:rsid w:val="00F73D00"/>
    <w:rsid w:val="00F740A8"/>
    <w:rsid w:val="00F74AF5"/>
    <w:rsid w:val="00F75080"/>
    <w:rsid w:val="00F76A11"/>
    <w:rsid w:val="00F80396"/>
    <w:rsid w:val="00F8228F"/>
    <w:rsid w:val="00F83BC5"/>
    <w:rsid w:val="00F84698"/>
    <w:rsid w:val="00F858B3"/>
    <w:rsid w:val="00F86A01"/>
    <w:rsid w:val="00F86BD8"/>
    <w:rsid w:val="00F871ED"/>
    <w:rsid w:val="00F877A6"/>
    <w:rsid w:val="00F87C69"/>
    <w:rsid w:val="00F900D7"/>
    <w:rsid w:val="00F90661"/>
    <w:rsid w:val="00F929BC"/>
    <w:rsid w:val="00F934D1"/>
    <w:rsid w:val="00F94688"/>
    <w:rsid w:val="00F965B8"/>
    <w:rsid w:val="00F96FAC"/>
    <w:rsid w:val="00FA0DC8"/>
    <w:rsid w:val="00FA22C6"/>
    <w:rsid w:val="00FA3D91"/>
    <w:rsid w:val="00FA5247"/>
    <w:rsid w:val="00FB0D72"/>
    <w:rsid w:val="00FB3DF6"/>
    <w:rsid w:val="00FB54C9"/>
    <w:rsid w:val="00FB6A9D"/>
    <w:rsid w:val="00FB6DD1"/>
    <w:rsid w:val="00FB77E0"/>
    <w:rsid w:val="00FB7D5B"/>
    <w:rsid w:val="00FC0783"/>
    <w:rsid w:val="00FC130E"/>
    <w:rsid w:val="00FC1BA8"/>
    <w:rsid w:val="00FC2655"/>
    <w:rsid w:val="00FC403C"/>
    <w:rsid w:val="00FC560C"/>
    <w:rsid w:val="00FC6159"/>
    <w:rsid w:val="00FC6C61"/>
    <w:rsid w:val="00FD087F"/>
    <w:rsid w:val="00FD0B0F"/>
    <w:rsid w:val="00FD1C1E"/>
    <w:rsid w:val="00FD4152"/>
    <w:rsid w:val="00FD459C"/>
    <w:rsid w:val="00FD6848"/>
    <w:rsid w:val="00FE6BD8"/>
    <w:rsid w:val="00FF0C74"/>
    <w:rsid w:val="00FF39BD"/>
    <w:rsid w:val="00FF5D08"/>
    <w:rsid w:val="00FF6CA6"/>
    <w:rsid w:val="00FF709F"/>
    <w:rsid w:val="00FF718F"/>
    <w:rsid w:val="023EEE4C"/>
    <w:rsid w:val="026A40FF"/>
    <w:rsid w:val="0363C8A3"/>
    <w:rsid w:val="03872ADE"/>
    <w:rsid w:val="03D8C191"/>
    <w:rsid w:val="03ED80CA"/>
    <w:rsid w:val="047F98F8"/>
    <w:rsid w:val="04FAC1CF"/>
    <w:rsid w:val="04FF1F59"/>
    <w:rsid w:val="05F73E3E"/>
    <w:rsid w:val="09F6B5DF"/>
    <w:rsid w:val="09FAA382"/>
    <w:rsid w:val="0ADEB14D"/>
    <w:rsid w:val="0C7F99C3"/>
    <w:rsid w:val="0CCF80F6"/>
    <w:rsid w:val="0D065AFB"/>
    <w:rsid w:val="0DEB82FE"/>
    <w:rsid w:val="0F3E747C"/>
    <w:rsid w:val="0F4BBBAB"/>
    <w:rsid w:val="1136D54A"/>
    <w:rsid w:val="114D8478"/>
    <w:rsid w:val="118258EE"/>
    <w:rsid w:val="130DCA5B"/>
    <w:rsid w:val="1540C557"/>
    <w:rsid w:val="16B30726"/>
    <w:rsid w:val="16BE00C0"/>
    <w:rsid w:val="177D9284"/>
    <w:rsid w:val="178E70AF"/>
    <w:rsid w:val="17E060FC"/>
    <w:rsid w:val="184BB549"/>
    <w:rsid w:val="195BAA15"/>
    <w:rsid w:val="1BDE7C74"/>
    <w:rsid w:val="1E32B4A7"/>
    <w:rsid w:val="1E812B86"/>
    <w:rsid w:val="1FC1DA05"/>
    <w:rsid w:val="1FE62B97"/>
    <w:rsid w:val="2097E105"/>
    <w:rsid w:val="215F33FF"/>
    <w:rsid w:val="21A9964E"/>
    <w:rsid w:val="2218EFB9"/>
    <w:rsid w:val="23992B1A"/>
    <w:rsid w:val="23DFE6DA"/>
    <w:rsid w:val="2495DF8C"/>
    <w:rsid w:val="261B4D1C"/>
    <w:rsid w:val="29DA854B"/>
    <w:rsid w:val="2A3EC34B"/>
    <w:rsid w:val="2C881D28"/>
    <w:rsid w:val="2C8D290D"/>
    <w:rsid w:val="2CBC3EAF"/>
    <w:rsid w:val="2D585DEB"/>
    <w:rsid w:val="2D999BA0"/>
    <w:rsid w:val="2E13F005"/>
    <w:rsid w:val="2F3769C4"/>
    <w:rsid w:val="2F3B0877"/>
    <w:rsid w:val="2F561887"/>
    <w:rsid w:val="2F702B7A"/>
    <w:rsid w:val="2F96F46C"/>
    <w:rsid w:val="2FC6C944"/>
    <w:rsid w:val="325BF5C7"/>
    <w:rsid w:val="32639869"/>
    <w:rsid w:val="3297DB5F"/>
    <w:rsid w:val="32A0EA20"/>
    <w:rsid w:val="33069DA6"/>
    <w:rsid w:val="337DB73F"/>
    <w:rsid w:val="33A084CA"/>
    <w:rsid w:val="34412BF8"/>
    <w:rsid w:val="34A2A6B1"/>
    <w:rsid w:val="363B64C8"/>
    <w:rsid w:val="373940CA"/>
    <w:rsid w:val="3845FCAB"/>
    <w:rsid w:val="38ECEBD2"/>
    <w:rsid w:val="39970F5C"/>
    <w:rsid w:val="3AB2998E"/>
    <w:rsid w:val="3AB9EDA8"/>
    <w:rsid w:val="3AFFB724"/>
    <w:rsid w:val="3B2DA9AA"/>
    <w:rsid w:val="3B42C65B"/>
    <w:rsid w:val="3B74EF71"/>
    <w:rsid w:val="3B9F9B9F"/>
    <w:rsid w:val="3D6F599C"/>
    <w:rsid w:val="3E213CE7"/>
    <w:rsid w:val="3E38B67D"/>
    <w:rsid w:val="3E685081"/>
    <w:rsid w:val="3ED110AB"/>
    <w:rsid w:val="3F4BC010"/>
    <w:rsid w:val="3FD0CAD8"/>
    <w:rsid w:val="404C328F"/>
    <w:rsid w:val="4142CB97"/>
    <w:rsid w:val="418B5B5D"/>
    <w:rsid w:val="420B30BA"/>
    <w:rsid w:val="42DFBDC4"/>
    <w:rsid w:val="436A2E74"/>
    <w:rsid w:val="44504924"/>
    <w:rsid w:val="45232851"/>
    <w:rsid w:val="4538ABD6"/>
    <w:rsid w:val="458406F9"/>
    <w:rsid w:val="45B10A94"/>
    <w:rsid w:val="46A693DE"/>
    <w:rsid w:val="48710270"/>
    <w:rsid w:val="48F35154"/>
    <w:rsid w:val="4900D55B"/>
    <w:rsid w:val="4918D0FE"/>
    <w:rsid w:val="4A4BCA21"/>
    <w:rsid w:val="4ADD23F8"/>
    <w:rsid w:val="4AE42E23"/>
    <w:rsid w:val="4B901A12"/>
    <w:rsid w:val="4CAA8F6C"/>
    <w:rsid w:val="4DB0E52D"/>
    <w:rsid w:val="4E22492B"/>
    <w:rsid w:val="4EECD17D"/>
    <w:rsid w:val="4F3691EA"/>
    <w:rsid w:val="4F92F5D3"/>
    <w:rsid w:val="5021041E"/>
    <w:rsid w:val="508453ED"/>
    <w:rsid w:val="50D33112"/>
    <w:rsid w:val="50DEF2B6"/>
    <w:rsid w:val="515A2639"/>
    <w:rsid w:val="5185F828"/>
    <w:rsid w:val="53283991"/>
    <w:rsid w:val="54F47541"/>
    <w:rsid w:val="57F3F6DC"/>
    <w:rsid w:val="581E8481"/>
    <w:rsid w:val="5893DF16"/>
    <w:rsid w:val="58A5AB3B"/>
    <w:rsid w:val="5A64FA84"/>
    <w:rsid w:val="5A7DEE10"/>
    <w:rsid w:val="5AC378A1"/>
    <w:rsid w:val="5B056054"/>
    <w:rsid w:val="5B2F2731"/>
    <w:rsid w:val="5C28D33F"/>
    <w:rsid w:val="5CA18635"/>
    <w:rsid w:val="5CD76D2F"/>
    <w:rsid w:val="5CF21770"/>
    <w:rsid w:val="5CFC411D"/>
    <w:rsid w:val="5E822F2A"/>
    <w:rsid w:val="5EF2B1F2"/>
    <w:rsid w:val="5F7498F0"/>
    <w:rsid w:val="5FC418CF"/>
    <w:rsid w:val="60707932"/>
    <w:rsid w:val="60D0D3D2"/>
    <w:rsid w:val="61FA405B"/>
    <w:rsid w:val="626EFAE5"/>
    <w:rsid w:val="628D242F"/>
    <w:rsid w:val="62BCD8A1"/>
    <w:rsid w:val="646ED554"/>
    <w:rsid w:val="65BBB898"/>
    <w:rsid w:val="66FE5121"/>
    <w:rsid w:val="676A80DB"/>
    <w:rsid w:val="67E10C53"/>
    <w:rsid w:val="686A87E6"/>
    <w:rsid w:val="6B16B4D2"/>
    <w:rsid w:val="6C7D0C6E"/>
    <w:rsid w:val="6D6F1AF1"/>
    <w:rsid w:val="6E5C4434"/>
    <w:rsid w:val="6EA65BAF"/>
    <w:rsid w:val="6F8C15E7"/>
    <w:rsid w:val="6FEB6438"/>
    <w:rsid w:val="70EB3334"/>
    <w:rsid w:val="71712572"/>
    <w:rsid w:val="7175A4E3"/>
    <w:rsid w:val="7201CE50"/>
    <w:rsid w:val="72366270"/>
    <w:rsid w:val="731DDA9C"/>
    <w:rsid w:val="77149185"/>
    <w:rsid w:val="774459EB"/>
    <w:rsid w:val="78A64A64"/>
    <w:rsid w:val="79351F9D"/>
    <w:rsid w:val="7B73E099"/>
    <w:rsid w:val="7C50E9D7"/>
    <w:rsid w:val="7FAA2737"/>
    <w:rsid w:val="7FE28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EB445"/>
  <w15:chartTrackingRefBased/>
  <w15:docId w15:val="{8EBC148D-C4E4-419B-8F27-16DB776B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86D"/>
    <w:pPr>
      <w:spacing w:after="0" w:line="240" w:lineRule="auto"/>
    </w:pPr>
    <w:rPr>
      <w:rFonts w:ascii="Calibri" w:hAnsi="Calibri" w:cs="Calibri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186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18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86D"/>
    <w:rPr>
      <w:rFonts w:ascii="Segoe UI" w:hAnsi="Segoe UI" w:cs="Segoe UI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F163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3AD"/>
    <w:rPr>
      <w:rFonts w:ascii="Calibri" w:hAnsi="Calibri" w:cs="Calibri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F163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3AD"/>
    <w:rPr>
      <w:rFonts w:ascii="Calibri" w:hAnsi="Calibri" w:cs="Calibri"/>
      <w:lang w:val="en-GB" w:eastAsia="en-GB"/>
    </w:rPr>
  </w:style>
  <w:style w:type="paragraph" w:customStyle="1" w:styleId="titre">
    <w:name w:val="titre"/>
    <w:basedOn w:val="Normal"/>
    <w:rsid w:val="00507762"/>
    <w:pPr>
      <w:overflowPunct w:val="0"/>
      <w:autoSpaceDE w:val="0"/>
      <w:autoSpaceDN w:val="0"/>
      <w:adjustRightInd w:val="0"/>
      <w:spacing w:after="240"/>
      <w:jc w:val="center"/>
    </w:pPr>
    <w:rPr>
      <w:rFonts w:ascii="Century" w:eastAsia="MS Mincho" w:hAnsi="Century" w:cs="Times New Roman"/>
      <w:b/>
      <w:noProof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5310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0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1092"/>
    <w:rPr>
      <w:rFonts w:ascii="Calibri" w:hAnsi="Calibri" w:cs="Calibri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092"/>
    <w:rPr>
      <w:rFonts w:ascii="Calibri" w:hAnsi="Calibri" w:cs="Calibri"/>
      <w:b/>
      <w:bCs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E95F4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5111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D7E1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7E16"/>
    <w:rPr>
      <w:rFonts w:ascii="Calibri" w:hAnsi="Calibri" w:cs="Calibri"/>
      <w:sz w:val="20"/>
      <w:szCs w:val="20"/>
      <w:lang w:val="en-GB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CD7E16"/>
    <w:rPr>
      <w:vertAlign w:val="superscript"/>
    </w:rPr>
  </w:style>
  <w:style w:type="paragraph" w:customStyle="1" w:styleId="CM7">
    <w:name w:val="CM7"/>
    <w:basedOn w:val="Normal"/>
    <w:next w:val="Normal"/>
    <w:rsid w:val="00C8728C"/>
    <w:pPr>
      <w:widowControl w:val="0"/>
      <w:autoSpaceDE w:val="0"/>
      <w:autoSpaceDN w:val="0"/>
      <w:adjustRightInd w:val="0"/>
      <w:spacing w:after="345"/>
    </w:pPr>
    <w:rPr>
      <w:rFonts w:ascii="GIJCCO+Ottawa" w:eastAsia="Times New Roman" w:hAnsi="GIJCCO+Ottawa" w:cs="Times New Roman"/>
      <w:sz w:val="24"/>
      <w:szCs w:val="20"/>
      <w:lang w:val="en-US" w:eastAsia="en-US"/>
    </w:rPr>
  </w:style>
  <w:style w:type="paragraph" w:customStyle="1" w:styleId="WOAHL2Para">
    <w:name w:val="WOAH L2 Para"/>
    <w:basedOn w:val="Normal"/>
    <w:uiPriority w:val="1"/>
    <w:qFormat/>
    <w:rsid w:val="00680146"/>
    <w:pPr>
      <w:spacing w:after="240"/>
      <w:ind w:left="426"/>
      <w:jc w:val="both"/>
    </w:pPr>
    <w:rPr>
      <w:rFonts w:ascii="Arial" w:eastAsia="Malgun Gothic" w:hAnsi="Arial" w:cs="Times New Roman"/>
      <w:sz w:val="18"/>
      <w:szCs w:val="20"/>
    </w:rPr>
  </w:style>
  <w:style w:type="table" w:styleId="TableGrid">
    <w:name w:val="Table Grid"/>
    <w:basedOn w:val="TableNormal"/>
    <w:uiPriority w:val="39"/>
    <w:rsid w:val="008E1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64E3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564B"/>
    <w:pPr>
      <w:spacing w:after="0" w:line="240" w:lineRule="auto"/>
    </w:pPr>
    <w:rPr>
      <w:rFonts w:ascii="Calibri" w:hAnsi="Calibri" w:cs="Calibri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25ab1f-942d-4dac-877f-91695486d0b7" xsi:nil="true"/>
    <lcf76f155ced4ddcb4097134ff3c332f xmlns="57e13f91-09d4-4dbe-a141-654782fe49f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2C481A7EDD4887CAC7B4F1D02F61" ma:contentTypeVersion="21" ma:contentTypeDescription="Create a new document." ma:contentTypeScope="" ma:versionID="612d56d996c0545dec01293a0429285f">
  <xsd:schema xmlns:xsd="http://www.w3.org/2001/XMLSchema" xmlns:xs="http://www.w3.org/2001/XMLSchema" xmlns:p="http://schemas.microsoft.com/office/2006/metadata/properties" xmlns:ns1="http://schemas.microsoft.com/sharepoint/v3" xmlns:ns2="57e13f91-09d4-4dbe-a141-654782fe49f7" xmlns:ns3="0725ab1f-942d-4dac-877f-91695486d0b7" targetNamespace="http://schemas.microsoft.com/office/2006/metadata/properties" ma:root="true" ma:fieldsID="487139e472e7a65aec1fc90c3a84e507" ns1:_="" ns2:_="" ns3:_="">
    <xsd:import namespace="http://schemas.microsoft.com/sharepoint/v3"/>
    <xsd:import namespace="57e13f91-09d4-4dbe-a141-654782fe49f7"/>
    <xsd:import namespace="0725ab1f-942d-4dac-877f-91695486d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3f91-09d4-4dbe-a141-654782fe4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5ab1f-942d-4dac-877f-91695486d0b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6a6abe-86de-4f30-8326-a23d031bc7e0}" ma:internalName="TaxCatchAll" ma:showField="CatchAllData" ma:web="0725ab1f-942d-4dac-877f-91695486d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7D4E75-3B37-424F-A3D6-2DE76175F2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9D221E-E04D-455F-B47A-37AA13A5B917}">
  <ds:schemaRefs>
    <ds:schemaRef ds:uri="http://schemas.microsoft.com/office/2006/metadata/properties"/>
    <ds:schemaRef ds:uri="http://schemas.microsoft.com/office/infopath/2007/PartnerControls"/>
    <ds:schemaRef ds:uri="0725ab1f-942d-4dac-877f-91695486d0b7"/>
    <ds:schemaRef ds:uri="57e13f91-09d4-4dbe-a141-654782fe49f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1B95041-EB0A-4069-A64A-EE977E4F12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1CA489-CB04-4884-9159-19670FC34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e13f91-09d4-4dbe-a141-654782fe49f7"/>
    <ds:schemaRef ds:uri="0725ab1f-942d-4dac-877f-91695486d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764</Words>
  <Characters>4356</Characters>
  <Application>Microsoft Office Word</Application>
  <DocSecurity>4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Chng</dc:creator>
  <cp:keywords/>
  <dc:description/>
  <cp:lastModifiedBy>Anne Guillon</cp:lastModifiedBy>
  <cp:revision>63</cp:revision>
  <cp:lastPrinted>2021-03-17T09:15:00Z</cp:lastPrinted>
  <dcterms:created xsi:type="dcterms:W3CDTF">2026-09-10T18:11:00Z</dcterms:created>
  <dcterms:modified xsi:type="dcterms:W3CDTF">2026-10-30T17:49:00Z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0x010100E2DA2C481A7EDD4887CAC7B4F1D02F61</vt:lpwstr>
  </property>
  <property fmtid="{D5CDD505-2E9C-101B-9397-08002B2CF9AE}" pid="3" name="ComplianceAssetId">
    <vt:lpwstr/>
  </property>
  <property fmtid="{D5CDD505-2E9C-101B-9397-08002B2CF9AE}" pid="4" name="MediaServiceImageTags">
    <vt:lpwstr/>
  </property>
  <property fmtid="{D5CDD505-2E9C-101B-9397-08002B2CF9AE}" pid="5" name="GrammarlyDocumentId">
    <vt:lpwstr>669ee2d1ea99e3a68758239551207024233ab3dd17a422c69c0055d453eebd93</vt:lpwstr>
  </property>
  <property fmtid="{D5CDD505-2E9C-101B-9397-08002B2CF9AE}" pid="6" name="docLang">
    <vt:lpwstr>en</vt:lpwstr>
  </property>
</Properties>
</file>