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8EF2" w14:textId="1039662C" w:rsidR="00892AA5" w:rsidRPr="003647D3" w:rsidRDefault="00892AA5" w:rsidP="003647D3">
      <w:pPr>
        <w:pStyle w:val="AnnexHeader"/>
      </w:pPr>
      <w:bookmarkStart w:id="0" w:name="_Toc149222915"/>
      <w:r w:rsidRPr="003647D3">
        <w:t xml:space="preserve">Annex </w:t>
      </w:r>
      <w:r w:rsidR="00AA2303">
        <w:t>10</w:t>
      </w:r>
      <w:r w:rsidRPr="003647D3">
        <w:t>. Item</w:t>
      </w:r>
      <w:r w:rsidR="006B7842">
        <w:t xml:space="preserve"> </w:t>
      </w:r>
      <w:r w:rsidR="00AA2303">
        <w:t>6</w:t>
      </w:r>
      <w:r w:rsidR="00872791">
        <w:t>.</w:t>
      </w:r>
      <w:r w:rsidR="00AA2303">
        <w:t>2.</w:t>
      </w:r>
      <w:r w:rsidRPr="003647D3">
        <w:t xml:space="preserve"> – Glossary</w:t>
      </w:r>
      <w:bookmarkEnd w:id="0"/>
    </w:p>
    <w:p w14:paraId="3B72C5D0" w14:textId="4E6D0B24" w:rsidR="00892AA5" w:rsidRPr="009A449C" w:rsidRDefault="00892AA5" w:rsidP="00892AA5">
      <w:pPr>
        <w:pStyle w:val="WOAHChapterTitle"/>
        <w:rPr>
          <w:lang w:val="en-GB"/>
        </w:rPr>
      </w:pPr>
      <w:r w:rsidRPr="009A449C">
        <w:rPr>
          <w:lang w:val="en-GB"/>
        </w:rPr>
        <w:t>GLOSSARY</w:t>
      </w:r>
    </w:p>
    <w:p w14:paraId="3D1B859E" w14:textId="77777777" w:rsidR="00892AA5" w:rsidRPr="009A449C" w:rsidRDefault="00892AA5" w:rsidP="00892AA5">
      <w:pPr>
        <w:pStyle w:val="WOAHArticleText"/>
        <w:jc w:val="center"/>
        <w:rPr>
          <w:rStyle w:val="WOAHdouble-underline"/>
          <w:u w:val="none"/>
        </w:rPr>
      </w:pPr>
      <w:r w:rsidRPr="009A449C">
        <w:rPr>
          <w:rStyle w:val="WOAHdouble-underline"/>
          <w:u w:val="none"/>
        </w:rPr>
        <w:t>[...]</w:t>
      </w:r>
    </w:p>
    <w:p w14:paraId="63E1DC0F" w14:textId="77777777" w:rsidR="00892AA5" w:rsidRPr="009A449C" w:rsidRDefault="00892AA5" w:rsidP="00892AA5">
      <w:pPr>
        <w:pStyle w:val="WOAHArticleText"/>
        <w:rPr>
          <w:rStyle w:val="WOAHdouble-underline"/>
          <w:i/>
          <w:iCs/>
        </w:rPr>
      </w:pPr>
      <w:r w:rsidRPr="009A449C">
        <w:rPr>
          <w:rStyle w:val="WOAHdouble-underline"/>
          <w:i/>
          <w:iCs/>
        </w:rPr>
        <w:t xml:space="preserve">COLLECTION AND INCUBATION CENTRE </w:t>
      </w:r>
    </w:p>
    <w:p w14:paraId="6AC4073C" w14:textId="3E9C911E" w:rsidR="00892AA5" w:rsidRPr="009A449C" w:rsidRDefault="00FB1222" w:rsidP="00892AA5">
      <w:pPr>
        <w:pStyle w:val="WOAHListNumberedPara"/>
        <w:rPr>
          <w:rStyle w:val="WOAHdouble-underline"/>
        </w:rPr>
      </w:pPr>
      <w:r w:rsidRPr="009A449C">
        <w:rPr>
          <w:rStyle w:val="WOAHdouble-underline"/>
          <w:u w:val="none"/>
        </w:rPr>
        <w:tab/>
      </w:r>
      <w:r w:rsidR="00892AA5" w:rsidRPr="009A449C">
        <w:rPr>
          <w:rStyle w:val="WOAHdouble-underline"/>
        </w:rPr>
        <w:t>means a facility</w:t>
      </w:r>
      <w:r w:rsidRPr="009A449C">
        <w:rPr>
          <w:rStyle w:val="WOAHdouble-underline"/>
        </w:rPr>
        <w:t xml:space="preserve"> approved by the </w:t>
      </w:r>
      <w:r w:rsidRPr="009A449C">
        <w:rPr>
          <w:rStyle w:val="WOAHdouble-underline"/>
          <w:i/>
          <w:iCs/>
        </w:rPr>
        <w:t>Competent Authority</w:t>
      </w:r>
      <w:r w:rsidRPr="009A449C">
        <w:rPr>
          <w:rStyle w:val="WOAHdouble-underline"/>
        </w:rPr>
        <w:t xml:space="preserve"> in conformity with the provisions of Chapter 4.Z.</w:t>
      </w:r>
      <w:r w:rsidR="00892AA5" w:rsidRPr="009A449C">
        <w:rPr>
          <w:rStyle w:val="WOAHdouble-underline"/>
        </w:rPr>
        <w:t xml:space="preserve"> for </w:t>
      </w:r>
      <w:r w:rsidR="00C01DCE" w:rsidRPr="009A449C">
        <w:rPr>
          <w:rStyle w:val="WOAHdouble-underline"/>
        </w:rPr>
        <w:t>holding broodstock</w:t>
      </w:r>
      <w:r w:rsidR="007126FB" w:rsidRPr="009A449C">
        <w:rPr>
          <w:rStyle w:val="WOAHdouble-underline"/>
        </w:rPr>
        <w:t xml:space="preserve">, the </w:t>
      </w:r>
      <w:r w:rsidR="00892AA5" w:rsidRPr="009A449C">
        <w:rPr>
          <w:rStyle w:val="WOAHdouble-underline"/>
        </w:rPr>
        <w:t>collection of eggs, fertilisation and incubation, and the collection, processing, and storage of milt</w:t>
      </w:r>
      <w:r w:rsidR="00930EF2" w:rsidRPr="009A449C">
        <w:rPr>
          <w:rStyle w:val="WOAHdouble-underline"/>
        </w:rPr>
        <w:t>.</w:t>
      </w:r>
      <w:r w:rsidR="00892AA5" w:rsidRPr="009A449C">
        <w:rPr>
          <w:rStyle w:val="WOAHdouble-underline"/>
        </w:rPr>
        <w:t xml:space="preserve"> </w:t>
      </w:r>
    </w:p>
    <w:p w14:paraId="7D567630" w14:textId="77777777" w:rsidR="00892AA5" w:rsidRPr="009A449C" w:rsidRDefault="00892AA5" w:rsidP="00892AA5">
      <w:pPr>
        <w:pStyle w:val="WOAHArticleText"/>
        <w:jc w:val="center"/>
        <w:rPr>
          <w:rStyle w:val="WOAHdouble-underline"/>
          <w:u w:val="none"/>
        </w:rPr>
      </w:pPr>
      <w:r w:rsidRPr="009A449C">
        <w:rPr>
          <w:rStyle w:val="WOAHdouble-underline"/>
          <w:u w:val="none"/>
        </w:rPr>
        <w:t>[...]</w:t>
      </w:r>
    </w:p>
    <w:p w14:paraId="670E25C9" w14:textId="0CC058A6" w:rsidR="007A17E8" w:rsidRPr="009A449C" w:rsidRDefault="007A17E8" w:rsidP="007A17E8">
      <w:pPr>
        <w:pStyle w:val="WOAHArticleText"/>
        <w:jc w:val="left"/>
        <w:rPr>
          <w:rStyle w:val="WOAHdouble-underline"/>
          <w:i/>
          <w:iCs/>
          <w:u w:val="none"/>
        </w:rPr>
      </w:pPr>
      <w:r w:rsidRPr="009A449C">
        <w:rPr>
          <w:rStyle w:val="WOAHdouble-underline"/>
          <w:i/>
          <w:iCs/>
        </w:rPr>
        <w:t>FERTILISED</w:t>
      </w:r>
      <w:r w:rsidRPr="009A449C">
        <w:rPr>
          <w:rStyle w:val="WOAHdouble-underline"/>
          <w:i/>
          <w:iCs/>
          <w:u w:val="none"/>
        </w:rPr>
        <w:t xml:space="preserve"> EGG</w:t>
      </w:r>
    </w:p>
    <w:p w14:paraId="5B27E5BE" w14:textId="6354E6BC" w:rsidR="007A17E8" w:rsidRPr="009A449C" w:rsidRDefault="007A17E8" w:rsidP="007A17E8">
      <w:pPr>
        <w:pStyle w:val="WOAHListNumberedPara"/>
        <w:ind w:firstLine="0"/>
        <w:rPr>
          <w:rStyle w:val="WOAHdouble-underline"/>
          <w:u w:val="none"/>
        </w:rPr>
      </w:pPr>
      <w:r w:rsidRPr="009A449C">
        <w:rPr>
          <w:rStyle w:val="WOAHdouble-underline"/>
          <w:u w:val="none"/>
        </w:rPr>
        <w:t xml:space="preserve">means a viable fertilised </w:t>
      </w:r>
      <w:r w:rsidRPr="009A449C">
        <w:rPr>
          <w:rStyle w:val="WOAHdouble-underline"/>
          <w:i/>
          <w:iCs/>
          <w:u w:val="none"/>
        </w:rPr>
        <w:t>ovum</w:t>
      </w:r>
      <w:r w:rsidRPr="009A449C">
        <w:rPr>
          <w:rStyle w:val="WOAHdouble-underline"/>
          <w:u w:val="none"/>
        </w:rPr>
        <w:t xml:space="preserve"> of an </w:t>
      </w:r>
      <w:r w:rsidRPr="009A449C">
        <w:rPr>
          <w:rStyle w:val="WOAHdouble-underline"/>
          <w:i/>
          <w:iCs/>
          <w:u w:val="none"/>
        </w:rPr>
        <w:t>aquatic animal</w:t>
      </w:r>
      <w:r w:rsidRPr="009A449C">
        <w:rPr>
          <w:rStyle w:val="WOAHdouble-underline"/>
          <w:u w:val="none"/>
        </w:rPr>
        <w:t>. ‘</w:t>
      </w:r>
      <w:proofErr w:type="spellStart"/>
      <w:r w:rsidR="007A1316" w:rsidRPr="009A449C">
        <w:rPr>
          <w:rStyle w:val="WOAHdouble-underline"/>
        </w:rPr>
        <w:t>Uneyed</w:t>
      </w:r>
      <w:r w:rsidRPr="009A449C">
        <w:rPr>
          <w:rStyle w:val="WOAHdouble-underline"/>
          <w:strike/>
          <w:u w:val="none"/>
        </w:rPr>
        <w:t>Green</w:t>
      </w:r>
      <w:proofErr w:type="spellEnd"/>
      <w:r w:rsidRPr="009A449C">
        <w:rPr>
          <w:rStyle w:val="WOAHdouble-underline"/>
          <w:u w:val="none"/>
        </w:rPr>
        <w:t xml:space="preserve"> eggs’ means newly fertilised ova of fish. ‘Eyed eggs’ means </w:t>
      </w:r>
      <w:r w:rsidRPr="009A449C">
        <w:rPr>
          <w:rStyle w:val="WOAHdouble-underline"/>
          <w:i/>
          <w:iCs/>
        </w:rPr>
        <w:t>fertilised</w:t>
      </w:r>
      <w:r w:rsidRPr="009A449C">
        <w:rPr>
          <w:rStyle w:val="WOAHdouble-underline"/>
          <w:i/>
          <w:iCs/>
          <w:u w:val="none"/>
        </w:rPr>
        <w:t xml:space="preserve"> eggs</w:t>
      </w:r>
      <w:r w:rsidRPr="009A449C">
        <w:rPr>
          <w:rStyle w:val="WOAHdouble-underline"/>
          <w:u w:val="none"/>
        </w:rPr>
        <w:t xml:space="preserve"> of fish where the eyes of the embryo are visible and that </w:t>
      </w:r>
      <w:r w:rsidRPr="00111A3D">
        <w:rPr>
          <w:rStyle w:val="WOAHdouble-underline"/>
          <w:strike/>
          <w:highlight w:val="yellow"/>
          <w:u w:val="none"/>
        </w:rPr>
        <w:t xml:space="preserve">the </w:t>
      </w:r>
      <w:r w:rsidRPr="00111A3D">
        <w:rPr>
          <w:rStyle w:val="WOAHdouble-underline"/>
          <w:i/>
          <w:iCs/>
          <w:strike/>
          <w:highlight w:val="yellow"/>
        </w:rPr>
        <w:t>fertilised</w:t>
      </w:r>
      <w:r w:rsidRPr="00111A3D">
        <w:rPr>
          <w:rStyle w:val="WOAHdouble-underline"/>
          <w:i/>
          <w:iCs/>
          <w:strike/>
          <w:highlight w:val="yellow"/>
          <w:u w:val="none"/>
        </w:rPr>
        <w:t xml:space="preserve"> eggs</w:t>
      </w:r>
      <w:r w:rsidRPr="00111A3D">
        <w:rPr>
          <w:rStyle w:val="WOAHdouble-underline"/>
          <w:strike/>
          <w:u w:val="none"/>
        </w:rPr>
        <w:t xml:space="preserve"> </w:t>
      </w:r>
      <w:r w:rsidRPr="009A449C">
        <w:rPr>
          <w:rStyle w:val="WOAHdouble-underline"/>
          <w:u w:val="none"/>
        </w:rPr>
        <w:t>may be transported.</w:t>
      </w:r>
    </w:p>
    <w:p w14:paraId="6C61B054" w14:textId="77777777" w:rsidR="00197580" w:rsidRPr="009A449C" w:rsidRDefault="00197580" w:rsidP="00197580">
      <w:pPr>
        <w:pStyle w:val="WOAHArticleText"/>
        <w:jc w:val="center"/>
        <w:rPr>
          <w:rStyle w:val="WOAHdouble-underline"/>
          <w:u w:val="none"/>
        </w:rPr>
      </w:pPr>
      <w:r w:rsidRPr="009A449C">
        <w:rPr>
          <w:rStyle w:val="WOAHdouble-underline"/>
          <w:u w:val="none"/>
        </w:rPr>
        <w:t>[...]</w:t>
      </w:r>
    </w:p>
    <w:p w14:paraId="7AB67448" w14:textId="6985F560" w:rsidR="00197580" w:rsidRPr="009A449C" w:rsidRDefault="00197580" w:rsidP="00197580">
      <w:pPr>
        <w:pStyle w:val="WOAHArticleText"/>
        <w:jc w:val="left"/>
        <w:rPr>
          <w:rStyle w:val="WOAHdouble-underline"/>
          <w:i/>
          <w:iCs/>
          <w:u w:val="none"/>
        </w:rPr>
      </w:pPr>
      <w:r w:rsidRPr="009A449C">
        <w:rPr>
          <w:rStyle w:val="WOAHdouble-underline"/>
          <w:i/>
          <w:iCs/>
          <w:u w:val="none"/>
        </w:rPr>
        <w:t>GAMETES</w:t>
      </w:r>
    </w:p>
    <w:p w14:paraId="2A96841B" w14:textId="6A7269C3" w:rsidR="00197580" w:rsidRPr="009A449C" w:rsidRDefault="00932E36" w:rsidP="007A17E8">
      <w:pPr>
        <w:pStyle w:val="WOAHListNumberedPara"/>
        <w:ind w:firstLine="0"/>
        <w:rPr>
          <w:rStyle w:val="WOAHdouble-underline"/>
        </w:rPr>
      </w:pPr>
      <w:r w:rsidRPr="009A449C">
        <w:rPr>
          <w:rStyle w:val="WOAHdouble-underline"/>
          <w:u w:val="none"/>
        </w:rPr>
        <w:t xml:space="preserve">means the sperm </w:t>
      </w:r>
      <w:r w:rsidRPr="009A449C">
        <w:rPr>
          <w:rStyle w:val="WOAHdouble-underline"/>
        </w:rPr>
        <w:t>(contained within seminal fluid or milt)</w:t>
      </w:r>
      <w:r w:rsidRPr="009A449C">
        <w:rPr>
          <w:rStyle w:val="WOAHdouble-underline"/>
          <w:u w:val="none"/>
        </w:rPr>
        <w:t xml:space="preserve"> or unfertilised eggs of aquatic animals that are held or transported separately prior to fertilisation.</w:t>
      </w:r>
    </w:p>
    <w:p w14:paraId="41BF5D5F" w14:textId="77777777" w:rsidR="00932E36" w:rsidRPr="009A449C" w:rsidRDefault="00932E36" w:rsidP="00932E36">
      <w:pPr>
        <w:pStyle w:val="WOAHArticleText"/>
        <w:jc w:val="center"/>
        <w:rPr>
          <w:rStyle w:val="WOAHdouble-underline"/>
          <w:u w:val="none"/>
        </w:rPr>
      </w:pPr>
      <w:r w:rsidRPr="009A449C">
        <w:rPr>
          <w:rStyle w:val="WOAHdouble-underline"/>
          <w:u w:val="none"/>
        </w:rPr>
        <w:t>[...]</w:t>
      </w:r>
    </w:p>
    <w:p w14:paraId="79011721" w14:textId="77777777" w:rsidR="00892AA5" w:rsidRPr="009A449C" w:rsidRDefault="00892AA5" w:rsidP="00892AA5">
      <w:pPr>
        <w:pStyle w:val="WOAHArticleText"/>
        <w:rPr>
          <w:rStyle w:val="WOAHdouble-underline"/>
          <w:i/>
          <w:iCs/>
        </w:rPr>
      </w:pPr>
      <w:r w:rsidRPr="009A449C">
        <w:rPr>
          <w:rStyle w:val="WOAHdouble-underline"/>
          <w:i/>
          <w:iCs/>
        </w:rPr>
        <w:t>ORNAMENTAL AQUATIC ANIMAL</w:t>
      </w:r>
    </w:p>
    <w:p w14:paraId="39E14B65" w14:textId="63CF7B15" w:rsidR="00892AA5" w:rsidRPr="009A449C" w:rsidRDefault="00892AA5" w:rsidP="00892AA5">
      <w:pPr>
        <w:pStyle w:val="WOAHListNumberedPara"/>
        <w:rPr>
          <w:rStyle w:val="WOAHdouble-underline"/>
        </w:rPr>
      </w:pPr>
      <w:r w:rsidRPr="009A449C">
        <w:rPr>
          <w:rStyle w:val="WOAHdouble-underline"/>
          <w:u w:val="none"/>
        </w:rPr>
        <w:tab/>
      </w:r>
      <w:r w:rsidRPr="009A449C">
        <w:rPr>
          <w:rStyle w:val="WOAHdouble-underline"/>
        </w:rPr>
        <w:t xml:space="preserve">means an </w:t>
      </w:r>
      <w:r w:rsidRPr="009A449C">
        <w:rPr>
          <w:rStyle w:val="WOAHdouble-underline"/>
          <w:i/>
          <w:iCs/>
        </w:rPr>
        <w:t>aquatic animal</w:t>
      </w:r>
      <w:r w:rsidRPr="009A449C">
        <w:rPr>
          <w:rStyle w:val="WOAHdouble-underline"/>
        </w:rPr>
        <w:t xml:space="preserve"> that is intended for display, exhibition, competition, or to be</w:t>
      </w:r>
      <w:r w:rsidR="0004177B">
        <w:rPr>
          <w:rStyle w:val="WOAHdouble-underline"/>
        </w:rPr>
        <w:t xml:space="preserve"> </w:t>
      </w:r>
      <w:r w:rsidR="0004177B" w:rsidRPr="0004177B">
        <w:rPr>
          <w:rStyle w:val="WOAHdouble-underline"/>
          <w:highlight w:val="yellow"/>
        </w:rPr>
        <w:t>supplied for sale</w:t>
      </w:r>
      <w:r w:rsidR="00D6315B">
        <w:rPr>
          <w:rStyle w:val="WOAHdouble-underline"/>
          <w:highlight w:val="yellow"/>
        </w:rPr>
        <w:t xml:space="preserve"> </w:t>
      </w:r>
      <w:r w:rsidRPr="0004177B">
        <w:rPr>
          <w:rStyle w:val="WOAHdouble-underline"/>
          <w:strike/>
          <w:highlight w:val="yellow"/>
        </w:rPr>
        <w:t>kept</w:t>
      </w:r>
      <w:r w:rsidRPr="009A449C">
        <w:rPr>
          <w:rStyle w:val="WOAHdouble-underline"/>
        </w:rPr>
        <w:t xml:space="preserve"> as a pet.</w:t>
      </w:r>
    </w:p>
    <w:p w14:paraId="268BA39C" w14:textId="77777777" w:rsidR="001D2E24" w:rsidRPr="009A449C" w:rsidRDefault="001D2E24" w:rsidP="001D2E24">
      <w:pPr>
        <w:spacing w:after="240" w:line="240" w:lineRule="auto"/>
        <w:jc w:val="center"/>
        <w:rPr>
          <w:rFonts w:ascii="Söhne" w:hAnsi="Söhne"/>
          <w:color w:val="27282A"/>
          <w:sz w:val="18"/>
          <w:szCs w:val="18"/>
          <w:lang w:val="es-ES" w:eastAsia="fr-FR"/>
        </w:rPr>
      </w:pPr>
      <w:r w:rsidRPr="009A449C">
        <w:rPr>
          <w:rFonts w:ascii="Söhne" w:hAnsi="Söhne"/>
          <w:color w:val="27282A"/>
          <w:sz w:val="18"/>
          <w:szCs w:val="18"/>
          <w:lang w:val="es-ES" w:eastAsia="fr-FR"/>
        </w:rPr>
        <w:t>[…]</w:t>
      </w:r>
    </w:p>
    <w:p w14:paraId="56105749" w14:textId="77777777" w:rsidR="001D2E24" w:rsidRPr="001D2E24" w:rsidRDefault="001D2E24" w:rsidP="001D2E24">
      <w:pPr>
        <w:spacing w:after="0"/>
        <w:jc w:val="center"/>
        <w:rPr>
          <w:rFonts w:ascii="Arial" w:hAnsi="Arial" w:cs="Arial"/>
          <w:b/>
          <w:bCs/>
          <w:sz w:val="18"/>
          <w:szCs w:val="18"/>
          <w:lang w:val="en-GB"/>
        </w:rPr>
      </w:pPr>
      <w:r w:rsidRPr="009A449C">
        <w:rPr>
          <w:rFonts w:ascii="Arial" w:eastAsia="Calibri" w:hAnsi="Arial" w:cs="Arial"/>
          <w:sz w:val="18"/>
          <w:szCs w:val="18"/>
          <w:lang w:val="en-GB"/>
        </w:rPr>
        <w:t>____________</w:t>
      </w:r>
    </w:p>
    <w:p w14:paraId="126C37CE" w14:textId="0F2F5990" w:rsidR="003E3D46" w:rsidRPr="001D2E24" w:rsidRDefault="003E3D46" w:rsidP="001D2E24">
      <w:pPr>
        <w:pStyle w:val="WOAHArticleText"/>
        <w:jc w:val="center"/>
        <w:rPr>
          <w:rFonts w:ascii="Arial" w:hAnsi="Arial"/>
          <w:b/>
          <w:bCs/>
        </w:rPr>
      </w:pPr>
    </w:p>
    <w:sectPr w:rsidR="003E3D46" w:rsidRPr="001D2E24" w:rsidSect="00815727">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AEA7B" w14:textId="77777777" w:rsidR="000B1E53" w:rsidRDefault="000B1E53" w:rsidP="003C2943">
      <w:pPr>
        <w:spacing w:after="0" w:line="240" w:lineRule="auto"/>
      </w:pPr>
      <w:r>
        <w:separator/>
      </w:r>
    </w:p>
    <w:p w14:paraId="10323F5D" w14:textId="77777777" w:rsidR="000B1E53" w:rsidRDefault="000B1E53"/>
  </w:endnote>
  <w:endnote w:type="continuationSeparator" w:id="0">
    <w:p w14:paraId="37545C60" w14:textId="77777777" w:rsidR="000B1E53" w:rsidRDefault="000B1E53" w:rsidP="003C2943">
      <w:pPr>
        <w:spacing w:after="0" w:line="240" w:lineRule="auto"/>
      </w:pPr>
      <w:r>
        <w:continuationSeparator/>
      </w:r>
    </w:p>
    <w:p w14:paraId="3A68B201" w14:textId="77777777" w:rsidR="000B1E53" w:rsidRDefault="000B1E53"/>
  </w:endnote>
  <w:endnote w:type="continuationNotice" w:id="1">
    <w:p w14:paraId="54346A00" w14:textId="77777777" w:rsidR="000B1E53" w:rsidRDefault="000B1E53">
      <w:pPr>
        <w:spacing w:after="0" w:line="240" w:lineRule="auto"/>
      </w:pPr>
    </w:p>
    <w:p w14:paraId="79D35850" w14:textId="77777777" w:rsidR="000B1E53" w:rsidRDefault="000B1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25C00" w:rsidRPr="00305B67" w14:paraId="6E2B67DC" w14:textId="77777777" w:rsidTr="00570D81">
      <w:trPr>
        <w:jc w:val="center"/>
      </w:trPr>
      <w:tc>
        <w:tcPr>
          <w:tcW w:w="288" w:type="dxa"/>
        </w:tcPr>
        <w:p w14:paraId="427739C2" w14:textId="77777777" w:rsidR="00525C00" w:rsidRPr="00305B67" w:rsidRDefault="00525C00" w:rsidP="00525C00">
          <w:pPr>
            <w:tabs>
              <w:tab w:val="center" w:pos="4536"/>
              <w:tab w:val="right" w:pos="9072"/>
            </w:tabs>
            <w:spacing w:before="360"/>
            <w:rPr>
              <w:rFonts w:ascii="Arial" w:hAnsi="Arial" w:cs="Arial"/>
              <w:sz w:val="18"/>
              <w:szCs w:val="18"/>
              <w:lang w:val="en-GB"/>
            </w:rPr>
          </w:pPr>
        </w:p>
      </w:tc>
      <w:tc>
        <w:tcPr>
          <w:tcW w:w="9897" w:type="dxa"/>
        </w:tcPr>
        <w:p w14:paraId="72EFAC41" w14:textId="5C93CCE5" w:rsidR="00525C00" w:rsidRPr="00305B67" w:rsidRDefault="00525C00" w:rsidP="00525C00">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9A449C">
            <w:rPr>
              <w:rFonts w:ascii="Arial" w:hAnsi="Arial" w:cs="Arial"/>
              <w:sz w:val="18"/>
              <w:szCs w:val="18"/>
              <w:lang w:val="en-US"/>
            </w:rPr>
            <w:t>February</w:t>
          </w:r>
          <w:r w:rsidRPr="00305B67">
            <w:rPr>
              <w:rFonts w:ascii="Arial" w:hAnsi="Arial" w:cs="Arial"/>
              <w:sz w:val="18"/>
              <w:szCs w:val="18"/>
              <w:lang w:val="en-US"/>
            </w:rPr>
            <w:t xml:space="preserve"> 202</w:t>
          </w:r>
          <w:r w:rsidR="009A449C">
            <w:rPr>
              <w:rFonts w:ascii="Arial" w:hAnsi="Arial" w:cs="Arial"/>
              <w:sz w:val="18"/>
              <w:szCs w:val="18"/>
              <w:lang w:val="en-US"/>
            </w:rPr>
            <w:t>5</w:t>
          </w:r>
        </w:p>
      </w:tc>
      <w:tc>
        <w:tcPr>
          <w:tcW w:w="217" w:type="dxa"/>
        </w:tcPr>
        <w:p w14:paraId="6FB01F37" w14:textId="77777777" w:rsidR="00525C00" w:rsidRPr="00305B67" w:rsidRDefault="00525C00" w:rsidP="00525C00">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52AA6682" w14:textId="77777777" w:rsidR="00525C00" w:rsidRPr="00305B67" w:rsidRDefault="00525C00" w:rsidP="00525C00">
          <w:pPr>
            <w:tabs>
              <w:tab w:val="right" w:pos="9072"/>
            </w:tabs>
            <w:spacing w:before="360"/>
            <w:jc w:val="right"/>
            <w:rPr>
              <w:rFonts w:ascii="Arial" w:hAnsi="Arial" w:cs="Arial"/>
              <w:sz w:val="18"/>
              <w:szCs w:val="18"/>
              <w:lang w:val="en-GB"/>
            </w:rPr>
          </w:pPr>
        </w:p>
      </w:tc>
    </w:tr>
  </w:tbl>
  <w:p w14:paraId="77B375AC" w14:textId="77777777" w:rsidR="00C472EF" w:rsidRPr="00525C00" w:rsidRDefault="00C472EF" w:rsidP="00525C00">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97E9" w14:textId="77777777" w:rsidR="000B1E53" w:rsidRDefault="000B1E53" w:rsidP="003C2943">
      <w:pPr>
        <w:spacing w:after="0" w:line="240" w:lineRule="auto"/>
      </w:pPr>
      <w:r>
        <w:separator/>
      </w:r>
    </w:p>
    <w:p w14:paraId="22C577EC" w14:textId="77777777" w:rsidR="000B1E53" w:rsidRDefault="000B1E53"/>
  </w:footnote>
  <w:footnote w:type="continuationSeparator" w:id="0">
    <w:p w14:paraId="0206EAF8" w14:textId="77777777" w:rsidR="000B1E53" w:rsidRDefault="000B1E53" w:rsidP="003C2943">
      <w:pPr>
        <w:spacing w:after="0" w:line="240" w:lineRule="auto"/>
      </w:pPr>
      <w:r>
        <w:continuationSeparator/>
      </w:r>
    </w:p>
    <w:p w14:paraId="5E70CDF6" w14:textId="77777777" w:rsidR="000B1E53" w:rsidRDefault="000B1E53"/>
  </w:footnote>
  <w:footnote w:type="continuationNotice" w:id="1">
    <w:p w14:paraId="3ECDC334" w14:textId="77777777" w:rsidR="000B1E53" w:rsidRDefault="000B1E53">
      <w:pPr>
        <w:spacing w:after="0" w:line="240" w:lineRule="auto"/>
      </w:pPr>
    </w:p>
    <w:p w14:paraId="76C68218" w14:textId="77777777" w:rsidR="000B1E53" w:rsidRDefault="000B1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8314A9" w:rsidRPr="00312032" w14:paraId="7DF0F267" w14:textId="77777777" w:rsidTr="00570D81">
      <w:trPr>
        <w:trHeight w:val="58"/>
        <w:jc w:val="center"/>
      </w:trPr>
      <w:tc>
        <w:tcPr>
          <w:tcW w:w="10774" w:type="dxa"/>
        </w:tcPr>
        <w:p w14:paraId="2C02AE99" w14:textId="77777777" w:rsidR="008314A9" w:rsidRPr="00312032" w:rsidRDefault="008314A9" w:rsidP="008314A9">
          <w:pPr>
            <w:tabs>
              <w:tab w:val="left" w:pos="8151"/>
            </w:tabs>
            <w:spacing w:after="240"/>
            <w:rPr>
              <w:rFonts w:ascii="Arial" w:hAnsi="Arial" w:cs="Arial"/>
              <w:lang w:val="en-GB"/>
            </w:rPr>
          </w:pPr>
          <w:r w:rsidRPr="00312032">
            <w:rPr>
              <w:rFonts w:ascii="Arial" w:hAnsi="Arial" w:cs="Arial"/>
              <w:lang w:val="en-GB"/>
            </w:rPr>
            <w:tab/>
          </w:r>
        </w:p>
      </w:tc>
    </w:tr>
  </w:tbl>
  <w:p w14:paraId="1C00A233" w14:textId="77777777" w:rsidR="00030305" w:rsidRPr="008314A9" w:rsidRDefault="00030305" w:rsidP="00831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0305"/>
    <w:rsid w:val="00031D49"/>
    <w:rsid w:val="0003541B"/>
    <w:rsid w:val="00040ABA"/>
    <w:rsid w:val="0004177B"/>
    <w:rsid w:val="00042F74"/>
    <w:rsid w:val="000476AC"/>
    <w:rsid w:val="0005314F"/>
    <w:rsid w:val="00053706"/>
    <w:rsid w:val="000565AF"/>
    <w:rsid w:val="00056C9D"/>
    <w:rsid w:val="0006046A"/>
    <w:rsid w:val="00061B64"/>
    <w:rsid w:val="00076C7D"/>
    <w:rsid w:val="000861DF"/>
    <w:rsid w:val="000873E6"/>
    <w:rsid w:val="00093853"/>
    <w:rsid w:val="000A1D2A"/>
    <w:rsid w:val="000A5757"/>
    <w:rsid w:val="000A6ABD"/>
    <w:rsid w:val="000B0AF3"/>
    <w:rsid w:val="000B1E53"/>
    <w:rsid w:val="000B5EFB"/>
    <w:rsid w:val="000C7426"/>
    <w:rsid w:val="000D030B"/>
    <w:rsid w:val="000D54D8"/>
    <w:rsid w:val="000D5A9B"/>
    <w:rsid w:val="000E5E79"/>
    <w:rsid w:val="000F0470"/>
    <w:rsid w:val="000F2831"/>
    <w:rsid w:val="000F2943"/>
    <w:rsid w:val="000F6BF7"/>
    <w:rsid w:val="00101F14"/>
    <w:rsid w:val="0010383B"/>
    <w:rsid w:val="00111A3D"/>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97580"/>
    <w:rsid w:val="001A0A5A"/>
    <w:rsid w:val="001A788E"/>
    <w:rsid w:val="001B1A24"/>
    <w:rsid w:val="001C610D"/>
    <w:rsid w:val="001C66C3"/>
    <w:rsid w:val="001D105A"/>
    <w:rsid w:val="001D2E24"/>
    <w:rsid w:val="001D5B8A"/>
    <w:rsid w:val="001E0C40"/>
    <w:rsid w:val="001E2070"/>
    <w:rsid w:val="001E7425"/>
    <w:rsid w:val="001F40E4"/>
    <w:rsid w:val="002001E1"/>
    <w:rsid w:val="002064D9"/>
    <w:rsid w:val="00214AEA"/>
    <w:rsid w:val="00215C81"/>
    <w:rsid w:val="00216833"/>
    <w:rsid w:val="002230DF"/>
    <w:rsid w:val="00223190"/>
    <w:rsid w:val="00225BC1"/>
    <w:rsid w:val="00231106"/>
    <w:rsid w:val="00232B26"/>
    <w:rsid w:val="00233250"/>
    <w:rsid w:val="00235BFD"/>
    <w:rsid w:val="00252F9B"/>
    <w:rsid w:val="00255151"/>
    <w:rsid w:val="002570FD"/>
    <w:rsid w:val="00262E63"/>
    <w:rsid w:val="00271FCD"/>
    <w:rsid w:val="00280271"/>
    <w:rsid w:val="00282BFB"/>
    <w:rsid w:val="002901D1"/>
    <w:rsid w:val="00293848"/>
    <w:rsid w:val="002977FC"/>
    <w:rsid w:val="00297F86"/>
    <w:rsid w:val="002B7092"/>
    <w:rsid w:val="002C0883"/>
    <w:rsid w:val="002C3981"/>
    <w:rsid w:val="002F3452"/>
    <w:rsid w:val="002F6205"/>
    <w:rsid w:val="0031457D"/>
    <w:rsid w:val="00316AA6"/>
    <w:rsid w:val="0032786A"/>
    <w:rsid w:val="003336A8"/>
    <w:rsid w:val="00337E4A"/>
    <w:rsid w:val="003410A6"/>
    <w:rsid w:val="0034518A"/>
    <w:rsid w:val="0034580A"/>
    <w:rsid w:val="0034675D"/>
    <w:rsid w:val="00353EAC"/>
    <w:rsid w:val="00354B1A"/>
    <w:rsid w:val="003560AC"/>
    <w:rsid w:val="00357B84"/>
    <w:rsid w:val="003631D7"/>
    <w:rsid w:val="003647D3"/>
    <w:rsid w:val="00382ECF"/>
    <w:rsid w:val="00386AAC"/>
    <w:rsid w:val="00387327"/>
    <w:rsid w:val="003A1046"/>
    <w:rsid w:val="003A21D5"/>
    <w:rsid w:val="003A3C10"/>
    <w:rsid w:val="003A5AD0"/>
    <w:rsid w:val="003C0F0C"/>
    <w:rsid w:val="003C1C7D"/>
    <w:rsid w:val="003C2943"/>
    <w:rsid w:val="003C6EAB"/>
    <w:rsid w:val="003E3D46"/>
    <w:rsid w:val="003F510E"/>
    <w:rsid w:val="003F5702"/>
    <w:rsid w:val="003F74D8"/>
    <w:rsid w:val="004024FD"/>
    <w:rsid w:val="004032AA"/>
    <w:rsid w:val="004145F5"/>
    <w:rsid w:val="00414C9C"/>
    <w:rsid w:val="004157C3"/>
    <w:rsid w:val="004217AC"/>
    <w:rsid w:val="00423BB0"/>
    <w:rsid w:val="00425D87"/>
    <w:rsid w:val="00433A9F"/>
    <w:rsid w:val="00445BE2"/>
    <w:rsid w:val="004531D5"/>
    <w:rsid w:val="00453B0D"/>
    <w:rsid w:val="00461CED"/>
    <w:rsid w:val="00480AC4"/>
    <w:rsid w:val="00496459"/>
    <w:rsid w:val="004A3175"/>
    <w:rsid w:val="004B2733"/>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5C00"/>
    <w:rsid w:val="00527197"/>
    <w:rsid w:val="0053012E"/>
    <w:rsid w:val="005401E2"/>
    <w:rsid w:val="00541035"/>
    <w:rsid w:val="00544541"/>
    <w:rsid w:val="005470C4"/>
    <w:rsid w:val="00550F1E"/>
    <w:rsid w:val="0055649F"/>
    <w:rsid w:val="00556532"/>
    <w:rsid w:val="005633E6"/>
    <w:rsid w:val="00571654"/>
    <w:rsid w:val="00587841"/>
    <w:rsid w:val="00591E26"/>
    <w:rsid w:val="005A2222"/>
    <w:rsid w:val="005A49EE"/>
    <w:rsid w:val="005A6E8A"/>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1187"/>
    <w:rsid w:val="0063167D"/>
    <w:rsid w:val="0063320C"/>
    <w:rsid w:val="006472E3"/>
    <w:rsid w:val="006529A4"/>
    <w:rsid w:val="00652FD9"/>
    <w:rsid w:val="0066211A"/>
    <w:rsid w:val="006626C9"/>
    <w:rsid w:val="006679B4"/>
    <w:rsid w:val="006802A1"/>
    <w:rsid w:val="00683CC3"/>
    <w:rsid w:val="00692DA1"/>
    <w:rsid w:val="00693E12"/>
    <w:rsid w:val="00696EF4"/>
    <w:rsid w:val="006A04A0"/>
    <w:rsid w:val="006A5A8E"/>
    <w:rsid w:val="006B6390"/>
    <w:rsid w:val="006B7842"/>
    <w:rsid w:val="006C26A8"/>
    <w:rsid w:val="006C364A"/>
    <w:rsid w:val="006C47BA"/>
    <w:rsid w:val="006C784D"/>
    <w:rsid w:val="006D7CE0"/>
    <w:rsid w:val="006E0950"/>
    <w:rsid w:val="006E3DD6"/>
    <w:rsid w:val="006E5A9B"/>
    <w:rsid w:val="006E6345"/>
    <w:rsid w:val="006E6AB1"/>
    <w:rsid w:val="006E700B"/>
    <w:rsid w:val="006F36DF"/>
    <w:rsid w:val="00711896"/>
    <w:rsid w:val="007126FB"/>
    <w:rsid w:val="00712E3B"/>
    <w:rsid w:val="00722DB5"/>
    <w:rsid w:val="007236F4"/>
    <w:rsid w:val="00725818"/>
    <w:rsid w:val="0072716A"/>
    <w:rsid w:val="00745B6B"/>
    <w:rsid w:val="0074695C"/>
    <w:rsid w:val="0075203D"/>
    <w:rsid w:val="00795214"/>
    <w:rsid w:val="007A1316"/>
    <w:rsid w:val="007A17E8"/>
    <w:rsid w:val="007A69C0"/>
    <w:rsid w:val="007B6CDC"/>
    <w:rsid w:val="007B765F"/>
    <w:rsid w:val="007C2BE1"/>
    <w:rsid w:val="007C4440"/>
    <w:rsid w:val="007E2E37"/>
    <w:rsid w:val="007E4828"/>
    <w:rsid w:val="007F0E7F"/>
    <w:rsid w:val="007F276C"/>
    <w:rsid w:val="007F3C01"/>
    <w:rsid w:val="0080479A"/>
    <w:rsid w:val="0080777F"/>
    <w:rsid w:val="008104BE"/>
    <w:rsid w:val="008136CB"/>
    <w:rsid w:val="00815727"/>
    <w:rsid w:val="0082228C"/>
    <w:rsid w:val="0082757A"/>
    <w:rsid w:val="008314A9"/>
    <w:rsid w:val="008338FF"/>
    <w:rsid w:val="008345E6"/>
    <w:rsid w:val="00834669"/>
    <w:rsid w:val="008356F3"/>
    <w:rsid w:val="008474AF"/>
    <w:rsid w:val="008611F2"/>
    <w:rsid w:val="00867506"/>
    <w:rsid w:val="00871D7A"/>
    <w:rsid w:val="00872791"/>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6F36"/>
    <w:rsid w:val="00927BC3"/>
    <w:rsid w:val="00930EF2"/>
    <w:rsid w:val="00932E36"/>
    <w:rsid w:val="009442FD"/>
    <w:rsid w:val="00953EB1"/>
    <w:rsid w:val="009567D1"/>
    <w:rsid w:val="009608DB"/>
    <w:rsid w:val="009659D3"/>
    <w:rsid w:val="00966831"/>
    <w:rsid w:val="00970F38"/>
    <w:rsid w:val="00984D6B"/>
    <w:rsid w:val="00990843"/>
    <w:rsid w:val="00991353"/>
    <w:rsid w:val="009941E4"/>
    <w:rsid w:val="00994C52"/>
    <w:rsid w:val="009A0ED3"/>
    <w:rsid w:val="009A2249"/>
    <w:rsid w:val="009A449C"/>
    <w:rsid w:val="009A6351"/>
    <w:rsid w:val="009B3A89"/>
    <w:rsid w:val="009B4578"/>
    <w:rsid w:val="009C47DF"/>
    <w:rsid w:val="009D7432"/>
    <w:rsid w:val="009E764A"/>
    <w:rsid w:val="009F0E90"/>
    <w:rsid w:val="009F225A"/>
    <w:rsid w:val="009F4511"/>
    <w:rsid w:val="00A01FB8"/>
    <w:rsid w:val="00A0276D"/>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2303"/>
    <w:rsid w:val="00AA6618"/>
    <w:rsid w:val="00AB1704"/>
    <w:rsid w:val="00AB44A5"/>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8531A"/>
    <w:rsid w:val="00B85CF0"/>
    <w:rsid w:val="00B93871"/>
    <w:rsid w:val="00BA5503"/>
    <w:rsid w:val="00BB0212"/>
    <w:rsid w:val="00BB5221"/>
    <w:rsid w:val="00BB659B"/>
    <w:rsid w:val="00BB65BE"/>
    <w:rsid w:val="00BB7110"/>
    <w:rsid w:val="00BC070A"/>
    <w:rsid w:val="00BD3579"/>
    <w:rsid w:val="00BE372A"/>
    <w:rsid w:val="00BF1B0C"/>
    <w:rsid w:val="00BF1F72"/>
    <w:rsid w:val="00BF4F99"/>
    <w:rsid w:val="00C00011"/>
    <w:rsid w:val="00C01D6A"/>
    <w:rsid w:val="00C01DCE"/>
    <w:rsid w:val="00C07CF4"/>
    <w:rsid w:val="00C11EFC"/>
    <w:rsid w:val="00C16159"/>
    <w:rsid w:val="00C2062B"/>
    <w:rsid w:val="00C25511"/>
    <w:rsid w:val="00C2582D"/>
    <w:rsid w:val="00C260F6"/>
    <w:rsid w:val="00C328AC"/>
    <w:rsid w:val="00C40619"/>
    <w:rsid w:val="00C472EF"/>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315B"/>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463A"/>
    <w:rsid w:val="00E86AD4"/>
    <w:rsid w:val="00E94336"/>
    <w:rsid w:val="00EB0230"/>
    <w:rsid w:val="00EB0B40"/>
    <w:rsid w:val="00EC1D4C"/>
    <w:rsid w:val="00EC5EF8"/>
    <w:rsid w:val="00ED1C6A"/>
    <w:rsid w:val="00ED248B"/>
    <w:rsid w:val="00ED28EA"/>
    <w:rsid w:val="00ED6B23"/>
    <w:rsid w:val="00EE1902"/>
    <w:rsid w:val="00EF0173"/>
    <w:rsid w:val="00EF1836"/>
    <w:rsid w:val="00EF1A3A"/>
    <w:rsid w:val="00EF5B4C"/>
    <w:rsid w:val="00F01589"/>
    <w:rsid w:val="00F028C0"/>
    <w:rsid w:val="00F148FB"/>
    <w:rsid w:val="00F20DDE"/>
    <w:rsid w:val="00F2428D"/>
    <w:rsid w:val="00F43984"/>
    <w:rsid w:val="00F64027"/>
    <w:rsid w:val="00F676A8"/>
    <w:rsid w:val="00F81664"/>
    <w:rsid w:val="00F832DA"/>
    <w:rsid w:val="00F8405A"/>
    <w:rsid w:val="00F95271"/>
    <w:rsid w:val="00FB1222"/>
    <w:rsid w:val="00FE6FFC"/>
    <w:rsid w:val="00FF4C9E"/>
    <w:rsid w:val="00FF59F6"/>
    <w:rsid w:val="00FF685F"/>
    <w:rsid w:val="00FF6A42"/>
    <w:rsid w:val="0827B6CF"/>
    <w:rsid w:val="64FC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3647D3"/>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8314A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25C0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3.xml><?xml version="1.0" encoding="utf-8"?>
<ds:datastoreItem xmlns:ds="http://schemas.openxmlformats.org/officeDocument/2006/customXml" ds:itemID="{6C606106-0FFC-48AD-9083-39092C18E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10</dc:title>
  <dc:subject/>
  <dc:creator>Kathleen Frisch</dc:creator>
  <cp:keywords/>
  <dc:description/>
  <cp:lastModifiedBy>Egrie, Paul - MRP-APHIS</cp:lastModifiedBy>
  <cp:revision>17</cp:revision>
  <dcterms:created xsi:type="dcterms:W3CDTF">2024-10-28T10:32:00Z</dcterms:created>
  <dcterms:modified xsi:type="dcterms:W3CDTF">2025-03-27T00:21:00Z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