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8E8A" w14:textId="3915CFAA" w:rsidR="00725729" w:rsidRPr="00725729" w:rsidRDefault="00725729" w:rsidP="00323AA5">
      <w:pPr>
        <w:spacing w:after="480" w:line="240" w:lineRule="auto"/>
        <w:jc w:val="center"/>
        <w:rPr>
          <w:rFonts w:ascii="Ottawa" w:hAnsi="Ottawa" w:cs="Arial"/>
          <w:b/>
          <w:bCs/>
          <w:spacing w:val="57"/>
          <w:sz w:val="28"/>
          <w:szCs w:val="28"/>
          <w:lang w:val="en-US"/>
        </w:rPr>
      </w:pPr>
      <w:r w:rsidRPr="00725729">
        <w:rPr>
          <w:rFonts w:ascii="Ottawa" w:hAnsi="Ottawa" w:cs="Arial"/>
          <w:spacing w:val="57"/>
          <w:sz w:val="24"/>
          <w:szCs w:val="24"/>
          <w:lang w:val="en-US"/>
        </w:rPr>
        <w:t>CHAPTER 8.5.</w:t>
      </w:r>
      <w:r w:rsidR="00323AA5" w:rsidRPr="00323AA5">
        <w:rPr>
          <w:rFonts w:ascii="Ottawa" w:hAnsi="Ottawa" w:cs="Arial"/>
          <w:spacing w:val="57"/>
          <w:sz w:val="24"/>
          <w:szCs w:val="24"/>
          <w:lang w:val="en-US"/>
        </w:rPr>
        <w:br/>
      </w:r>
      <w:r w:rsidR="00323AA5" w:rsidRPr="00323AA5">
        <w:rPr>
          <w:rFonts w:ascii="Ottawa" w:hAnsi="Ottawa" w:cs="Arial"/>
          <w:spacing w:val="57"/>
          <w:sz w:val="24"/>
          <w:szCs w:val="24"/>
          <w:lang w:val="en-US"/>
        </w:rPr>
        <w:br/>
      </w:r>
      <w:r w:rsidRPr="00725729">
        <w:rPr>
          <w:rFonts w:ascii="Ottawa" w:hAnsi="Ottawa" w:cs="Arial"/>
          <w:b/>
          <w:bCs/>
          <w:spacing w:val="57"/>
          <w:sz w:val="28"/>
          <w:szCs w:val="28"/>
          <w:lang w:val="en-US"/>
        </w:rPr>
        <w:t>INFECTION WITH</w:t>
      </w:r>
      <w:r w:rsidRPr="00725729">
        <w:rPr>
          <w:rFonts w:ascii="Calibri" w:hAnsi="Calibri" w:cs="Calibri"/>
          <w:b/>
          <w:bCs/>
          <w:spacing w:val="57"/>
          <w:sz w:val="28"/>
          <w:szCs w:val="28"/>
          <w:lang w:val="en-US"/>
        </w:rPr>
        <w:t> </w:t>
      </w:r>
      <w:r w:rsidRPr="00725729">
        <w:rPr>
          <w:rFonts w:ascii="Ottawa" w:hAnsi="Ottawa" w:cs="Arial"/>
          <w:b/>
          <w:bCs/>
          <w:i/>
          <w:iCs/>
          <w:spacing w:val="57"/>
          <w:sz w:val="28"/>
          <w:szCs w:val="28"/>
          <w:lang w:val="en-US"/>
        </w:rPr>
        <w:t>ECHINOCOCCUS GRANULOSUS</w:t>
      </w:r>
    </w:p>
    <w:p w14:paraId="2A36D9B0" w14:textId="77777777" w:rsidR="00725729" w:rsidRPr="00725729" w:rsidRDefault="00725729" w:rsidP="00725729">
      <w:pPr>
        <w:spacing w:after="240" w:line="240" w:lineRule="auto"/>
        <w:jc w:val="center"/>
        <w:rPr>
          <w:rFonts w:ascii="Ottawa" w:hAnsi="Ottawa" w:cs="Arial"/>
          <w:sz w:val="18"/>
          <w:szCs w:val="18"/>
          <w:lang w:val="en-US"/>
        </w:rPr>
      </w:pPr>
      <w:bookmarkStart w:id="0" w:name="article_echinococcus_granulosus.1."/>
      <w:bookmarkEnd w:id="0"/>
      <w:r w:rsidRPr="00725729">
        <w:rPr>
          <w:rFonts w:ascii="Ottawa" w:hAnsi="Ottawa" w:cs="Arial"/>
          <w:sz w:val="18"/>
          <w:szCs w:val="18"/>
          <w:lang w:val="en-US"/>
        </w:rPr>
        <w:t>Article 8.5.1.</w:t>
      </w:r>
    </w:p>
    <w:p w14:paraId="53319077" w14:textId="77777777" w:rsidR="00725729" w:rsidRPr="00725729" w:rsidRDefault="00725729" w:rsidP="00725729">
      <w:pPr>
        <w:spacing w:after="240" w:line="240" w:lineRule="auto"/>
        <w:jc w:val="both"/>
        <w:rPr>
          <w:rFonts w:ascii="Ottawa" w:hAnsi="Ottawa" w:cs="Arial"/>
          <w:b/>
          <w:bCs/>
          <w:sz w:val="18"/>
          <w:szCs w:val="18"/>
          <w:lang w:val="en-US"/>
        </w:rPr>
      </w:pPr>
      <w:r w:rsidRPr="00725729">
        <w:rPr>
          <w:rFonts w:ascii="Ottawa" w:hAnsi="Ottawa" w:cs="Arial"/>
          <w:b/>
          <w:bCs/>
          <w:sz w:val="18"/>
          <w:szCs w:val="18"/>
          <w:lang w:val="en-US"/>
        </w:rPr>
        <w:t>General provisions</w:t>
      </w:r>
    </w:p>
    <w:p w14:paraId="2F801925" w14:textId="117673D1"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i/>
          <w:iCs/>
          <w:sz w:val="18"/>
          <w:szCs w:val="18"/>
          <w:lang w:val="en-US"/>
        </w:rPr>
        <w:t>Echinococcus granulosus</w:t>
      </w:r>
      <w:r>
        <w:rPr>
          <w:rFonts w:ascii="Arial" w:hAnsi="Arial" w:cs="Arial"/>
          <w:i/>
          <w:iCs/>
          <w:sz w:val="18"/>
          <w:szCs w:val="18"/>
          <w:lang w:val="en-US"/>
        </w:rPr>
        <w:t xml:space="preserve"> </w:t>
      </w:r>
      <w:r w:rsidRPr="00725729">
        <w:rPr>
          <w:rFonts w:ascii="Arial" w:hAnsi="Arial" w:cs="Arial"/>
          <w:i/>
          <w:iCs/>
          <w:sz w:val="18"/>
          <w:szCs w:val="18"/>
          <w:lang w:val="en-US"/>
        </w:rPr>
        <w:t>(E. granulosus)</w:t>
      </w:r>
      <w:r>
        <w:rPr>
          <w:rFonts w:ascii="Arial" w:hAnsi="Arial" w:cs="Arial"/>
          <w:i/>
          <w:iCs/>
          <w:sz w:val="18"/>
          <w:szCs w:val="18"/>
          <w:lang w:val="en-US"/>
        </w:rPr>
        <w:t xml:space="preserve"> </w:t>
      </w:r>
      <w:r w:rsidRPr="00725729">
        <w:rPr>
          <w:rFonts w:ascii="Arial" w:hAnsi="Arial" w:cs="Arial"/>
          <w:sz w:val="18"/>
          <w:szCs w:val="18"/>
          <w:lang w:val="en-US"/>
        </w:rPr>
        <w:t>is a widely distributed cestode (tapeworm). The adult worms occur in the small intestine of canids (definitive host). Larval stages (hydatid) occur in tissues of liver, lung and other organs of other mammals (intermediate host), including humans. </w:t>
      </w:r>
      <w:r w:rsidRPr="00725729">
        <w:rPr>
          <w:rFonts w:ascii="Arial" w:hAnsi="Arial" w:cs="Arial"/>
          <w:i/>
          <w:iCs/>
          <w:sz w:val="18"/>
          <w:szCs w:val="18"/>
          <w:lang w:val="en-US"/>
        </w:rPr>
        <w:t>Infection</w:t>
      </w:r>
      <w:r w:rsidRPr="00725729">
        <w:rPr>
          <w:rFonts w:ascii="Arial" w:hAnsi="Arial" w:cs="Arial"/>
          <w:sz w:val="18"/>
          <w:szCs w:val="18"/>
          <w:lang w:val="en-US"/>
        </w:rPr>
        <w:t> with the larval stage of the parasite in the intermediate host, referred to as 'cystic echinococcosis' or '</w:t>
      </w:r>
      <w:proofErr w:type="spellStart"/>
      <w:r w:rsidRPr="00725729">
        <w:rPr>
          <w:rFonts w:ascii="Arial" w:hAnsi="Arial" w:cs="Arial"/>
          <w:sz w:val="18"/>
          <w:szCs w:val="18"/>
          <w:lang w:val="en-US"/>
        </w:rPr>
        <w:t>hydatidosis</w:t>
      </w:r>
      <w:proofErr w:type="spellEnd"/>
      <w:r w:rsidRPr="00725729">
        <w:rPr>
          <w:rFonts w:ascii="Arial" w:hAnsi="Arial" w:cs="Arial"/>
          <w:sz w:val="18"/>
          <w:szCs w:val="18"/>
          <w:lang w:val="en-US"/>
        </w:rPr>
        <w:t>', is associated with significant economic losses in livestock production and causes a major disease burden in humans.</w:t>
      </w:r>
    </w:p>
    <w:p w14:paraId="60517A34" w14:textId="19EC2C00"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sz w:val="18"/>
          <w:szCs w:val="18"/>
          <w:lang w:val="en-US"/>
        </w:rPr>
        <w:t>For the purposes of the </w:t>
      </w:r>
      <w:r w:rsidRPr="00725729">
        <w:rPr>
          <w:rFonts w:ascii="Arial" w:hAnsi="Arial" w:cs="Arial"/>
          <w:i/>
          <w:iCs/>
          <w:sz w:val="18"/>
          <w:szCs w:val="18"/>
          <w:lang w:val="en-US"/>
        </w:rPr>
        <w:t>Terrestrial Code</w:t>
      </w:r>
      <w:r w:rsidRPr="00725729">
        <w:rPr>
          <w:rFonts w:ascii="Arial" w:hAnsi="Arial" w:cs="Arial"/>
          <w:sz w:val="18"/>
          <w:szCs w:val="18"/>
          <w:lang w:val="en-US"/>
        </w:rPr>
        <w:t>,</w:t>
      </w:r>
      <w:r>
        <w:rPr>
          <w:rFonts w:ascii="Arial" w:hAnsi="Arial" w:cs="Arial"/>
          <w:sz w:val="18"/>
          <w:szCs w:val="18"/>
          <w:lang w:val="en-US"/>
        </w:rPr>
        <w:t xml:space="preserve"> </w:t>
      </w:r>
      <w:r w:rsidRPr="00725729">
        <w:rPr>
          <w:rFonts w:ascii="Arial" w:hAnsi="Arial" w:cs="Arial"/>
          <w:i/>
          <w:iCs/>
          <w:sz w:val="18"/>
          <w:szCs w:val="18"/>
          <w:lang w:val="en-US"/>
        </w:rPr>
        <w:t>infection</w:t>
      </w:r>
      <w:r>
        <w:rPr>
          <w:rFonts w:ascii="Arial" w:hAnsi="Arial" w:cs="Arial"/>
          <w:sz w:val="18"/>
          <w:szCs w:val="18"/>
          <w:lang w:val="en-US"/>
        </w:rPr>
        <w:t xml:space="preserve"> </w:t>
      </w:r>
      <w:r w:rsidRPr="00725729">
        <w:rPr>
          <w:rFonts w:ascii="Arial" w:hAnsi="Arial" w:cs="Arial"/>
          <w:sz w:val="18"/>
          <w:szCs w:val="18"/>
          <w:lang w:val="en-US"/>
        </w:rPr>
        <w:t>with</w:t>
      </w:r>
      <w:r>
        <w:rPr>
          <w:rFonts w:ascii="Arial" w:hAnsi="Arial" w:cs="Arial"/>
          <w:sz w:val="18"/>
          <w:szCs w:val="18"/>
          <w:lang w:val="en-US"/>
        </w:rPr>
        <w:t xml:space="preserve"> </w:t>
      </w:r>
      <w:r w:rsidRPr="00725729">
        <w:rPr>
          <w:rFonts w:ascii="Arial" w:hAnsi="Arial" w:cs="Arial"/>
          <w:i/>
          <w:iCs/>
          <w:sz w:val="18"/>
          <w:szCs w:val="18"/>
          <w:lang w:val="en-US"/>
        </w:rPr>
        <w:t>E. granulosus</w:t>
      </w:r>
      <w:r w:rsidRPr="00725729">
        <w:rPr>
          <w:rFonts w:ascii="Arial" w:hAnsi="Arial" w:cs="Arial"/>
          <w:sz w:val="18"/>
          <w:szCs w:val="18"/>
          <w:lang w:val="en-US"/>
        </w:rPr>
        <w:t> is defined as a zoonotic parasitic</w:t>
      </w:r>
      <w:r>
        <w:rPr>
          <w:rFonts w:ascii="Arial" w:hAnsi="Arial" w:cs="Arial"/>
          <w:sz w:val="18"/>
          <w:szCs w:val="18"/>
          <w:lang w:val="en-US"/>
        </w:rPr>
        <w:t xml:space="preserve"> </w:t>
      </w:r>
      <w:r w:rsidRPr="00725729">
        <w:rPr>
          <w:rFonts w:ascii="Arial" w:hAnsi="Arial" w:cs="Arial"/>
          <w:i/>
          <w:iCs/>
          <w:sz w:val="18"/>
          <w:szCs w:val="18"/>
          <w:lang w:val="en-US"/>
        </w:rPr>
        <w:t>infection</w:t>
      </w:r>
      <w:r>
        <w:rPr>
          <w:rFonts w:ascii="Arial" w:hAnsi="Arial" w:cs="Arial"/>
          <w:i/>
          <w:iCs/>
          <w:sz w:val="18"/>
          <w:szCs w:val="18"/>
          <w:lang w:val="en-US"/>
        </w:rPr>
        <w:t xml:space="preserve"> </w:t>
      </w:r>
      <w:r w:rsidRPr="00725729">
        <w:rPr>
          <w:rFonts w:ascii="Arial" w:hAnsi="Arial" w:cs="Arial"/>
          <w:sz w:val="18"/>
          <w:szCs w:val="18"/>
          <w:lang w:val="en-US"/>
        </w:rPr>
        <w:t>of canids, ungulates and macropod marsupials with</w:t>
      </w:r>
      <w:r>
        <w:rPr>
          <w:rFonts w:ascii="Arial" w:hAnsi="Arial" w:cs="Arial"/>
          <w:sz w:val="18"/>
          <w:szCs w:val="18"/>
          <w:lang w:val="en-US"/>
        </w:rPr>
        <w:t xml:space="preserve"> </w:t>
      </w:r>
      <w:r w:rsidRPr="00725729">
        <w:rPr>
          <w:rFonts w:ascii="Arial" w:hAnsi="Arial" w:cs="Arial"/>
          <w:i/>
          <w:iCs/>
          <w:sz w:val="18"/>
          <w:szCs w:val="18"/>
          <w:lang w:val="en-US"/>
        </w:rPr>
        <w:t>E. granulosus</w:t>
      </w:r>
      <w:r w:rsidRPr="00725729">
        <w:rPr>
          <w:rFonts w:ascii="Arial" w:hAnsi="Arial" w:cs="Arial"/>
          <w:sz w:val="18"/>
          <w:szCs w:val="18"/>
          <w:lang w:val="en-US"/>
        </w:rPr>
        <w:t> (ovine, bovine, cervid, camelid and porcine strains).</w:t>
      </w:r>
    </w:p>
    <w:p w14:paraId="30CA0DF5" w14:textId="77777777"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sz w:val="18"/>
          <w:szCs w:val="18"/>
          <w:lang w:val="en-US"/>
        </w:rPr>
        <w:t>For the purposes of this chapter, offal is defined as internal organs of ungulates and macropod marsupials.</w:t>
      </w:r>
    </w:p>
    <w:p w14:paraId="52864D83" w14:textId="37819977"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sz w:val="18"/>
          <w:szCs w:val="18"/>
          <w:lang w:val="en-US"/>
        </w:rPr>
        <w:t>Transmission of</w:t>
      </w:r>
      <w:r>
        <w:rPr>
          <w:rFonts w:ascii="Arial" w:hAnsi="Arial" w:cs="Arial"/>
          <w:sz w:val="18"/>
          <w:szCs w:val="18"/>
          <w:lang w:val="en-US"/>
        </w:rPr>
        <w:t xml:space="preserve"> </w:t>
      </w:r>
      <w:r w:rsidRPr="00725729">
        <w:rPr>
          <w:rFonts w:ascii="Arial" w:hAnsi="Arial" w:cs="Arial"/>
          <w:i/>
          <w:iCs/>
          <w:sz w:val="18"/>
          <w:szCs w:val="18"/>
          <w:lang w:val="en-US"/>
        </w:rPr>
        <w:t>E. granulosus</w:t>
      </w:r>
      <w:r>
        <w:rPr>
          <w:rFonts w:ascii="Arial" w:hAnsi="Arial" w:cs="Arial"/>
          <w:i/>
          <w:iCs/>
          <w:sz w:val="18"/>
          <w:szCs w:val="18"/>
          <w:lang w:val="en-US"/>
        </w:rPr>
        <w:t xml:space="preserve"> </w:t>
      </w:r>
      <w:r w:rsidRPr="00725729">
        <w:rPr>
          <w:rFonts w:ascii="Arial" w:hAnsi="Arial" w:cs="Arial"/>
          <w:sz w:val="18"/>
          <w:szCs w:val="18"/>
          <w:lang w:val="en-US"/>
        </w:rPr>
        <w:t>to canids occurs through ingestion of hydatid-infected offal.</w:t>
      </w:r>
    </w:p>
    <w:p w14:paraId="05588ECF" w14:textId="7E30A6EE"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i/>
          <w:iCs/>
          <w:sz w:val="18"/>
          <w:szCs w:val="18"/>
          <w:lang w:val="en-US"/>
        </w:rPr>
        <w:t>Infection</w:t>
      </w:r>
      <w:r w:rsidRPr="00725729">
        <w:rPr>
          <w:rFonts w:ascii="Arial" w:hAnsi="Arial" w:cs="Arial"/>
          <w:sz w:val="18"/>
          <w:szCs w:val="18"/>
          <w:lang w:val="en-US"/>
        </w:rPr>
        <w:t> in intermediate hosts, as well as in humans, occurs by ingestion of </w:t>
      </w:r>
      <w:r w:rsidRPr="00725729">
        <w:rPr>
          <w:rFonts w:ascii="Arial" w:hAnsi="Arial" w:cs="Arial"/>
          <w:i/>
          <w:iCs/>
          <w:sz w:val="18"/>
          <w:szCs w:val="18"/>
          <w:lang w:val="en-US"/>
        </w:rPr>
        <w:t>E. granulosus</w:t>
      </w:r>
      <w:r>
        <w:rPr>
          <w:rFonts w:ascii="Arial" w:hAnsi="Arial" w:cs="Arial"/>
          <w:i/>
          <w:iCs/>
          <w:sz w:val="18"/>
          <w:szCs w:val="18"/>
          <w:lang w:val="en-US"/>
        </w:rPr>
        <w:t xml:space="preserve"> </w:t>
      </w:r>
      <w:r w:rsidRPr="00725729">
        <w:rPr>
          <w:rFonts w:ascii="Arial" w:hAnsi="Arial" w:cs="Arial"/>
          <w:sz w:val="18"/>
          <w:szCs w:val="18"/>
          <w:lang w:val="en-US"/>
        </w:rPr>
        <w:t>eggs from contaminated environments. In humans,</w:t>
      </w:r>
      <w:r>
        <w:rPr>
          <w:rFonts w:ascii="Arial" w:hAnsi="Arial" w:cs="Arial"/>
          <w:sz w:val="18"/>
          <w:szCs w:val="18"/>
          <w:lang w:val="en-US"/>
        </w:rPr>
        <w:t xml:space="preserve"> </w:t>
      </w:r>
      <w:r w:rsidRPr="00725729">
        <w:rPr>
          <w:rFonts w:ascii="Arial" w:hAnsi="Arial" w:cs="Arial"/>
          <w:i/>
          <w:iCs/>
          <w:sz w:val="18"/>
          <w:szCs w:val="18"/>
          <w:lang w:val="en-US"/>
        </w:rPr>
        <w:t>infection</w:t>
      </w:r>
      <w:r>
        <w:rPr>
          <w:rFonts w:ascii="Arial" w:hAnsi="Arial" w:cs="Arial"/>
          <w:i/>
          <w:iCs/>
          <w:sz w:val="18"/>
          <w:szCs w:val="18"/>
          <w:lang w:val="en-US"/>
        </w:rPr>
        <w:t xml:space="preserve"> </w:t>
      </w:r>
      <w:r w:rsidRPr="00725729">
        <w:rPr>
          <w:rFonts w:ascii="Arial" w:hAnsi="Arial" w:cs="Arial"/>
          <w:sz w:val="18"/>
          <w:szCs w:val="18"/>
          <w:lang w:val="en-US"/>
        </w:rPr>
        <w:t>may also occur following contact with infected canids or by consumption of food or water contaminated with</w:t>
      </w:r>
      <w:r>
        <w:rPr>
          <w:rFonts w:ascii="Arial" w:hAnsi="Arial" w:cs="Arial"/>
          <w:sz w:val="18"/>
          <w:szCs w:val="18"/>
          <w:lang w:val="en-US"/>
        </w:rPr>
        <w:t xml:space="preserve"> </w:t>
      </w:r>
      <w:r w:rsidRPr="00725729">
        <w:rPr>
          <w:rFonts w:ascii="Arial" w:hAnsi="Arial" w:cs="Arial"/>
          <w:i/>
          <w:iCs/>
          <w:sz w:val="18"/>
          <w:szCs w:val="18"/>
          <w:lang w:val="en-US"/>
        </w:rPr>
        <w:t>E. granulosus</w:t>
      </w:r>
      <w:r>
        <w:rPr>
          <w:rFonts w:ascii="Arial" w:hAnsi="Arial" w:cs="Arial"/>
          <w:i/>
          <w:iCs/>
          <w:sz w:val="18"/>
          <w:szCs w:val="18"/>
          <w:lang w:val="en-US"/>
        </w:rPr>
        <w:t xml:space="preserve"> </w:t>
      </w:r>
      <w:r w:rsidRPr="00725729">
        <w:rPr>
          <w:rFonts w:ascii="Arial" w:hAnsi="Arial" w:cs="Arial"/>
          <w:sz w:val="18"/>
          <w:szCs w:val="18"/>
          <w:lang w:val="en-US"/>
        </w:rPr>
        <w:t xml:space="preserve">eggs from canine </w:t>
      </w:r>
      <w:proofErr w:type="spellStart"/>
      <w:r w:rsidRPr="00725729">
        <w:rPr>
          <w:rFonts w:ascii="Arial" w:hAnsi="Arial" w:cs="Arial"/>
          <w:sz w:val="18"/>
          <w:szCs w:val="18"/>
          <w:lang w:val="en-US"/>
        </w:rPr>
        <w:t>faeces</w:t>
      </w:r>
      <w:proofErr w:type="spellEnd"/>
      <w:r w:rsidRPr="00725729">
        <w:rPr>
          <w:rFonts w:ascii="Arial" w:hAnsi="Arial" w:cs="Arial"/>
          <w:sz w:val="18"/>
          <w:szCs w:val="18"/>
          <w:lang w:val="en-US"/>
        </w:rPr>
        <w:t>.</w:t>
      </w:r>
    </w:p>
    <w:p w14:paraId="316B441C" w14:textId="002D5224"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i/>
          <w:iCs/>
          <w:sz w:val="18"/>
          <w:szCs w:val="18"/>
          <w:lang w:val="en-US"/>
        </w:rPr>
        <w:t>Infection</w:t>
      </w:r>
      <w:r w:rsidRPr="00725729">
        <w:rPr>
          <w:rFonts w:ascii="Arial" w:hAnsi="Arial" w:cs="Arial"/>
          <w:sz w:val="18"/>
          <w:szCs w:val="18"/>
          <w:lang w:val="en-US"/>
        </w:rPr>
        <w:t> in humans can be prevented by good food hygiene and personal hygiene, community health education and preventing</w:t>
      </w:r>
      <w:r>
        <w:rPr>
          <w:rFonts w:ascii="Arial" w:hAnsi="Arial" w:cs="Arial"/>
          <w:sz w:val="18"/>
          <w:szCs w:val="18"/>
          <w:lang w:val="en-US"/>
        </w:rPr>
        <w:t xml:space="preserve"> </w:t>
      </w:r>
      <w:r w:rsidRPr="00725729">
        <w:rPr>
          <w:rFonts w:ascii="Arial" w:hAnsi="Arial" w:cs="Arial"/>
          <w:i/>
          <w:iCs/>
          <w:sz w:val="18"/>
          <w:szCs w:val="18"/>
          <w:lang w:val="en-US"/>
        </w:rPr>
        <w:t>infection</w:t>
      </w:r>
      <w:r>
        <w:rPr>
          <w:rFonts w:ascii="Arial" w:hAnsi="Arial" w:cs="Arial"/>
          <w:i/>
          <w:iCs/>
          <w:sz w:val="18"/>
          <w:szCs w:val="18"/>
          <w:lang w:val="en-US"/>
        </w:rPr>
        <w:t xml:space="preserve"> </w:t>
      </w:r>
      <w:r w:rsidRPr="00725729">
        <w:rPr>
          <w:rFonts w:ascii="Arial" w:hAnsi="Arial" w:cs="Arial"/>
          <w:sz w:val="18"/>
          <w:szCs w:val="18"/>
          <w:lang w:val="en-US"/>
        </w:rPr>
        <w:t>of canids. Collaboration between the</w:t>
      </w:r>
      <w:r>
        <w:rPr>
          <w:rFonts w:ascii="Arial" w:hAnsi="Arial" w:cs="Arial"/>
          <w:sz w:val="18"/>
          <w:szCs w:val="18"/>
          <w:lang w:val="en-US"/>
        </w:rPr>
        <w:t xml:space="preserve"> </w:t>
      </w:r>
      <w:r w:rsidRPr="00725729">
        <w:rPr>
          <w:rFonts w:ascii="Arial" w:hAnsi="Arial" w:cs="Arial"/>
          <w:i/>
          <w:iCs/>
          <w:sz w:val="18"/>
          <w:szCs w:val="18"/>
          <w:lang w:val="en-US"/>
        </w:rPr>
        <w:t>Competent Authority</w:t>
      </w:r>
      <w:r>
        <w:rPr>
          <w:rFonts w:ascii="Arial" w:hAnsi="Arial" w:cs="Arial"/>
          <w:i/>
          <w:iCs/>
          <w:sz w:val="18"/>
          <w:szCs w:val="18"/>
          <w:lang w:val="en-US"/>
        </w:rPr>
        <w:t xml:space="preserve"> </w:t>
      </w:r>
      <w:r w:rsidRPr="00725729">
        <w:rPr>
          <w:rFonts w:ascii="Arial" w:hAnsi="Arial" w:cs="Arial"/>
          <w:sz w:val="18"/>
          <w:szCs w:val="18"/>
          <w:lang w:val="en-US"/>
        </w:rPr>
        <w:t>and the public health authority is an essential component in preventing and controlling </w:t>
      </w:r>
      <w:r w:rsidRPr="00725729">
        <w:rPr>
          <w:rFonts w:ascii="Arial" w:hAnsi="Arial" w:cs="Arial"/>
          <w:i/>
          <w:iCs/>
          <w:sz w:val="18"/>
          <w:szCs w:val="18"/>
          <w:lang w:val="en-US"/>
        </w:rPr>
        <w:t>E. granulosus</w:t>
      </w:r>
      <w:r>
        <w:rPr>
          <w:rFonts w:ascii="Arial" w:hAnsi="Arial" w:cs="Arial"/>
          <w:i/>
          <w:iCs/>
          <w:sz w:val="18"/>
          <w:szCs w:val="18"/>
          <w:lang w:val="en-US"/>
        </w:rPr>
        <w:t xml:space="preserve"> </w:t>
      </w:r>
      <w:r w:rsidRPr="00725729">
        <w:rPr>
          <w:rFonts w:ascii="Arial" w:hAnsi="Arial" w:cs="Arial"/>
          <w:sz w:val="18"/>
          <w:szCs w:val="18"/>
          <w:lang w:val="en-US"/>
        </w:rPr>
        <w:t>transmission.</w:t>
      </w:r>
    </w:p>
    <w:p w14:paraId="7B20C6C0" w14:textId="67F6CCA9"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sz w:val="18"/>
          <w:szCs w:val="18"/>
          <w:lang w:val="en-US"/>
        </w:rPr>
        <w:t>This chapter provides recommendations for prevention of, control of, and</w:t>
      </w:r>
      <w:r>
        <w:rPr>
          <w:rFonts w:ascii="Arial" w:hAnsi="Arial" w:cs="Arial"/>
          <w:sz w:val="18"/>
          <w:szCs w:val="18"/>
          <w:lang w:val="en-US"/>
        </w:rPr>
        <w:t xml:space="preserve"> </w:t>
      </w:r>
      <w:r w:rsidRPr="00725729">
        <w:rPr>
          <w:rFonts w:ascii="Arial" w:hAnsi="Arial" w:cs="Arial"/>
          <w:i/>
          <w:iCs/>
          <w:sz w:val="18"/>
          <w:szCs w:val="18"/>
          <w:lang w:val="en-US"/>
        </w:rPr>
        <w:t>surveillance</w:t>
      </w:r>
      <w:r>
        <w:rPr>
          <w:rFonts w:ascii="Arial" w:hAnsi="Arial" w:cs="Arial"/>
          <w:i/>
          <w:iCs/>
          <w:sz w:val="18"/>
          <w:szCs w:val="18"/>
          <w:lang w:val="en-US"/>
        </w:rPr>
        <w:t xml:space="preserve"> </w:t>
      </w:r>
      <w:r w:rsidRPr="00725729">
        <w:rPr>
          <w:rFonts w:ascii="Arial" w:hAnsi="Arial" w:cs="Arial"/>
          <w:sz w:val="18"/>
          <w:szCs w:val="18"/>
          <w:lang w:val="en-US"/>
        </w:rPr>
        <w:t>for</w:t>
      </w:r>
      <w:r>
        <w:rPr>
          <w:rFonts w:ascii="Arial" w:hAnsi="Arial" w:cs="Arial"/>
          <w:sz w:val="18"/>
          <w:szCs w:val="18"/>
          <w:lang w:val="en-US"/>
        </w:rPr>
        <w:t xml:space="preserve"> </w:t>
      </w:r>
      <w:r w:rsidRPr="00725729">
        <w:rPr>
          <w:rFonts w:ascii="Arial" w:hAnsi="Arial" w:cs="Arial"/>
          <w:i/>
          <w:iCs/>
          <w:sz w:val="18"/>
          <w:szCs w:val="18"/>
          <w:lang w:val="en-US"/>
        </w:rPr>
        <w:t>infection</w:t>
      </w:r>
      <w:r>
        <w:rPr>
          <w:rFonts w:ascii="Arial" w:hAnsi="Arial" w:cs="Arial"/>
          <w:i/>
          <w:iCs/>
          <w:sz w:val="18"/>
          <w:szCs w:val="18"/>
          <w:lang w:val="en-US"/>
        </w:rPr>
        <w:t xml:space="preserve"> </w:t>
      </w:r>
      <w:r w:rsidRPr="00725729">
        <w:rPr>
          <w:rFonts w:ascii="Arial" w:hAnsi="Arial" w:cs="Arial"/>
          <w:sz w:val="18"/>
          <w:szCs w:val="18"/>
          <w:lang w:val="en-US"/>
        </w:rPr>
        <w:t>with</w:t>
      </w:r>
      <w:r>
        <w:rPr>
          <w:rFonts w:ascii="Arial" w:hAnsi="Arial" w:cs="Arial"/>
          <w:sz w:val="18"/>
          <w:szCs w:val="18"/>
          <w:lang w:val="en-US"/>
        </w:rPr>
        <w:t xml:space="preserve"> </w:t>
      </w:r>
      <w:r w:rsidRPr="00725729">
        <w:rPr>
          <w:rFonts w:ascii="Arial" w:hAnsi="Arial" w:cs="Arial"/>
          <w:i/>
          <w:iCs/>
          <w:sz w:val="18"/>
          <w:szCs w:val="18"/>
          <w:lang w:val="en-US"/>
        </w:rPr>
        <w:t>E.</w:t>
      </w:r>
      <w:r>
        <w:rPr>
          <w:rFonts w:ascii="Arial" w:hAnsi="Arial" w:cs="Arial"/>
          <w:i/>
          <w:iCs/>
          <w:sz w:val="18"/>
          <w:szCs w:val="18"/>
          <w:lang w:val="en-US"/>
        </w:rPr>
        <w:t> </w:t>
      </w:r>
      <w:r w:rsidRPr="00725729">
        <w:rPr>
          <w:rFonts w:ascii="Arial" w:hAnsi="Arial" w:cs="Arial"/>
          <w:i/>
          <w:iCs/>
          <w:sz w:val="18"/>
          <w:szCs w:val="18"/>
          <w:lang w:val="en-US"/>
        </w:rPr>
        <w:t>granulosus</w:t>
      </w:r>
      <w:r>
        <w:rPr>
          <w:rFonts w:ascii="Arial" w:hAnsi="Arial" w:cs="Arial"/>
          <w:i/>
          <w:iCs/>
          <w:sz w:val="18"/>
          <w:szCs w:val="18"/>
          <w:lang w:val="en-US"/>
        </w:rPr>
        <w:t xml:space="preserve"> </w:t>
      </w:r>
      <w:r w:rsidRPr="00725729">
        <w:rPr>
          <w:rFonts w:ascii="Arial" w:hAnsi="Arial" w:cs="Arial"/>
          <w:sz w:val="18"/>
          <w:szCs w:val="18"/>
          <w:lang w:val="en-US"/>
        </w:rPr>
        <w:t>in dogs and livestock.</w:t>
      </w:r>
    </w:p>
    <w:p w14:paraId="3375B920" w14:textId="07F3329B"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sz w:val="18"/>
          <w:szCs w:val="18"/>
          <w:lang w:val="en-US"/>
        </w:rPr>
        <w:t xml:space="preserve">When </w:t>
      </w:r>
      <w:proofErr w:type="spellStart"/>
      <w:r w:rsidRPr="00725729">
        <w:rPr>
          <w:rFonts w:ascii="Arial" w:hAnsi="Arial" w:cs="Arial"/>
          <w:sz w:val="18"/>
          <w:szCs w:val="18"/>
          <w:lang w:val="en-US"/>
        </w:rPr>
        <w:t>authorising</w:t>
      </w:r>
      <w:proofErr w:type="spellEnd"/>
      <w:r w:rsidRPr="00725729">
        <w:rPr>
          <w:rFonts w:ascii="Arial" w:hAnsi="Arial" w:cs="Arial"/>
          <w:sz w:val="18"/>
          <w:szCs w:val="18"/>
          <w:lang w:val="en-US"/>
        </w:rPr>
        <w:t xml:space="preserve"> the import or transit of the </w:t>
      </w:r>
      <w:r w:rsidRPr="00725729">
        <w:rPr>
          <w:rFonts w:ascii="Arial" w:hAnsi="Arial" w:cs="Arial"/>
          <w:i/>
          <w:iCs/>
          <w:sz w:val="18"/>
          <w:szCs w:val="18"/>
          <w:lang w:val="en-US"/>
        </w:rPr>
        <w:t>commodities</w:t>
      </w:r>
      <w:r w:rsidRPr="00725729">
        <w:rPr>
          <w:rFonts w:ascii="Arial" w:hAnsi="Arial" w:cs="Arial"/>
          <w:sz w:val="18"/>
          <w:szCs w:val="18"/>
          <w:lang w:val="en-US"/>
        </w:rPr>
        <w:t> covered in this chapter, with the exception of those listed in Article 8.5.2., </w:t>
      </w:r>
      <w:r w:rsidRPr="00725729">
        <w:rPr>
          <w:rFonts w:ascii="Arial" w:hAnsi="Arial" w:cs="Arial"/>
          <w:i/>
          <w:iCs/>
          <w:sz w:val="18"/>
          <w:szCs w:val="18"/>
          <w:lang w:val="en-US"/>
        </w:rPr>
        <w:t>Veterinary Authorities</w:t>
      </w:r>
      <w:r w:rsidRPr="00725729">
        <w:rPr>
          <w:rFonts w:ascii="Arial" w:hAnsi="Arial" w:cs="Arial"/>
          <w:sz w:val="18"/>
          <w:szCs w:val="18"/>
          <w:lang w:val="en-US"/>
        </w:rPr>
        <w:t> should apply the recommendations in this chapter.</w:t>
      </w:r>
    </w:p>
    <w:p w14:paraId="464BC064" w14:textId="129BE9AD"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sz w:val="18"/>
          <w:szCs w:val="18"/>
          <w:lang w:val="en-US"/>
        </w:rPr>
        <w:t xml:space="preserve">Standards for diagnostic tests </w:t>
      </w:r>
      <w:r w:rsidR="007B40A1" w:rsidRPr="007B7735">
        <w:rPr>
          <w:rFonts w:ascii="Arial" w:hAnsi="Arial" w:cs="Arial"/>
          <w:sz w:val="18"/>
          <w:szCs w:val="18"/>
          <w:u w:val="double"/>
          <w:lang w:val="en-US"/>
        </w:rPr>
        <w:t>and vaccines</w:t>
      </w:r>
      <w:r w:rsidR="007B40A1">
        <w:rPr>
          <w:rFonts w:ascii="Arial" w:hAnsi="Arial" w:cs="Arial"/>
          <w:sz w:val="18"/>
          <w:szCs w:val="18"/>
          <w:lang w:val="en-US"/>
        </w:rPr>
        <w:t xml:space="preserve"> </w:t>
      </w:r>
      <w:r w:rsidRPr="00725729">
        <w:rPr>
          <w:rFonts w:ascii="Arial" w:hAnsi="Arial" w:cs="Arial"/>
          <w:sz w:val="18"/>
          <w:szCs w:val="18"/>
          <w:lang w:val="en-US"/>
        </w:rPr>
        <w:t>are described in the </w:t>
      </w:r>
      <w:r w:rsidRPr="00725729">
        <w:rPr>
          <w:rFonts w:ascii="Arial" w:hAnsi="Arial" w:cs="Arial"/>
          <w:i/>
          <w:iCs/>
          <w:sz w:val="18"/>
          <w:szCs w:val="18"/>
          <w:lang w:val="en-US"/>
        </w:rPr>
        <w:t>Terrestrial Manual</w:t>
      </w:r>
      <w:r w:rsidRPr="00725729">
        <w:rPr>
          <w:rFonts w:ascii="Arial" w:hAnsi="Arial" w:cs="Arial"/>
          <w:sz w:val="18"/>
          <w:szCs w:val="18"/>
          <w:lang w:val="en-US"/>
        </w:rPr>
        <w:t>.</w:t>
      </w:r>
    </w:p>
    <w:p w14:paraId="11BB20FA" w14:textId="74B7743F" w:rsidR="00160B9F" w:rsidRDefault="00160B9F" w:rsidP="00725729">
      <w:pPr>
        <w:spacing w:after="240" w:line="240" w:lineRule="auto"/>
        <w:jc w:val="center"/>
        <w:rPr>
          <w:rFonts w:ascii="Ottawa" w:hAnsi="Ottawa" w:cs="Arial"/>
          <w:sz w:val="18"/>
          <w:szCs w:val="18"/>
          <w:lang w:val="en-US"/>
        </w:rPr>
      </w:pPr>
      <w:bookmarkStart w:id="1" w:name="article_echinococcus_granulosus.2."/>
      <w:bookmarkStart w:id="2" w:name="article_echinococcus_granulosus.3."/>
      <w:bookmarkEnd w:id="1"/>
      <w:bookmarkEnd w:id="2"/>
      <w:r>
        <w:rPr>
          <w:rFonts w:ascii="Ottawa" w:hAnsi="Ottawa" w:cs="Arial"/>
          <w:sz w:val="18"/>
          <w:szCs w:val="18"/>
          <w:lang w:val="en-US"/>
        </w:rPr>
        <w:t>[…]</w:t>
      </w:r>
    </w:p>
    <w:p w14:paraId="0B5D2E0D" w14:textId="3A7E1367" w:rsidR="00725729" w:rsidRPr="00725729" w:rsidRDefault="00725729" w:rsidP="00725729">
      <w:pPr>
        <w:spacing w:after="240" w:line="240" w:lineRule="auto"/>
        <w:jc w:val="center"/>
        <w:rPr>
          <w:rFonts w:ascii="Ottawa" w:hAnsi="Ottawa" w:cs="Arial"/>
          <w:sz w:val="18"/>
          <w:szCs w:val="18"/>
          <w:lang w:val="en-US"/>
        </w:rPr>
      </w:pPr>
      <w:r w:rsidRPr="00725729">
        <w:rPr>
          <w:rFonts w:ascii="Ottawa" w:hAnsi="Ottawa" w:cs="Arial"/>
          <w:sz w:val="18"/>
          <w:szCs w:val="18"/>
          <w:lang w:val="en-US"/>
        </w:rPr>
        <w:t>Article 8.5.3.</w:t>
      </w:r>
    </w:p>
    <w:p w14:paraId="26B3B07C" w14:textId="77777777" w:rsidR="00725729" w:rsidRPr="00725729" w:rsidRDefault="00725729" w:rsidP="00725729">
      <w:pPr>
        <w:spacing w:after="240" w:line="240" w:lineRule="auto"/>
        <w:jc w:val="both"/>
        <w:rPr>
          <w:rFonts w:ascii="Ottawa" w:hAnsi="Ottawa" w:cs="Arial"/>
          <w:b/>
          <w:bCs/>
          <w:sz w:val="18"/>
          <w:szCs w:val="18"/>
          <w:lang w:val="en-US"/>
        </w:rPr>
      </w:pPr>
      <w:r w:rsidRPr="00725729">
        <w:rPr>
          <w:rFonts w:ascii="Ottawa" w:hAnsi="Ottawa" w:cs="Arial"/>
          <w:b/>
          <w:bCs/>
          <w:sz w:val="18"/>
          <w:szCs w:val="18"/>
          <w:lang w:val="en-US"/>
        </w:rPr>
        <w:t>Programmes for the prevention and control of infection with</w:t>
      </w:r>
      <w:r w:rsidRPr="00725729">
        <w:rPr>
          <w:rFonts w:ascii="Calibri" w:hAnsi="Calibri" w:cs="Calibri"/>
          <w:b/>
          <w:bCs/>
          <w:sz w:val="18"/>
          <w:szCs w:val="18"/>
          <w:lang w:val="en-US"/>
        </w:rPr>
        <w:t> </w:t>
      </w:r>
      <w:r w:rsidRPr="00725729">
        <w:rPr>
          <w:rFonts w:ascii="Ottawa" w:hAnsi="Ottawa" w:cs="Arial"/>
          <w:b/>
          <w:bCs/>
          <w:i/>
          <w:iCs/>
          <w:sz w:val="18"/>
          <w:szCs w:val="18"/>
          <w:lang w:val="en-US"/>
        </w:rPr>
        <w:t>E. granulosus</w:t>
      </w:r>
    </w:p>
    <w:p w14:paraId="568642F0" w14:textId="6A873F96" w:rsidR="00725729" w:rsidRPr="00725729" w:rsidRDefault="00725729" w:rsidP="00725729">
      <w:pPr>
        <w:spacing w:after="240" w:line="240" w:lineRule="auto"/>
        <w:jc w:val="both"/>
        <w:rPr>
          <w:rFonts w:ascii="Arial" w:hAnsi="Arial" w:cs="Arial"/>
          <w:sz w:val="18"/>
          <w:szCs w:val="18"/>
          <w:lang w:val="en-US"/>
        </w:rPr>
      </w:pPr>
      <w:r w:rsidRPr="00725729">
        <w:rPr>
          <w:rFonts w:ascii="Arial" w:hAnsi="Arial" w:cs="Arial"/>
          <w:sz w:val="18"/>
          <w:szCs w:val="18"/>
          <w:lang w:val="en-US"/>
        </w:rPr>
        <w:t>In order to prevent and control</w:t>
      </w:r>
      <w:r>
        <w:rPr>
          <w:rFonts w:ascii="Arial" w:hAnsi="Arial" w:cs="Arial"/>
          <w:sz w:val="18"/>
          <w:szCs w:val="18"/>
          <w:lang w:val="en-US"/>
        </w:rPr>
        <w:t xml:space="preserve"> </w:t>
      </w:r>
      <w:r w:rsidRPr="00725729">
        <w:rPr>
          <w:rFonts w:ascii="Arial" w:hAnsi="Arial" w:cs="Arial"/>
          <w:i/>
          <w:iCs/>
          <w:sz w:val="18"/>
          <w:szCs w:val="18"/>
          <w:lang w:val="en-US"/>
        </w:rPr>
        <w:t>infection</w:t>
      </w:r>
      <w:r>
        <w:rPr>
          <w:rFonts w:ascii="Arial" w:hAnsi="Arial" w:cs="Arial"/>
          <w:i/>
          <w:iCs/>
          <w:sz w:val="18"/>
          <w:szCs w:val="18"/>
          <w:lang w:val="en-US"/>
        </w:rPr>
        <w:t xml:space="preserve"> </w:t>
      </w:r>
      <w:r w:rsidRPr="00725729">
        <w:rPr>
          <w:rFonts w:ascii="Arial" w:hAnsi="Arial" w:cs="Arial"/>
          <w:sz w:val="18"/>
          <w:szCs w:val="18"/>
          <w:lang w:val="en-US"/>
        </w:rPr>
        <w:t>with</w:t>
      </w:r>
      <w:r>
        <w:rPr>
          <w:rFonts w:ascii="Arial" w:hAnsi="Arial" w:cs="Arial"/>
          <w:sz w:val="18"/>
          <w:szCs w:val="18"/>
          <w:lang w:val="en-US"/>
        </w:rPr>
        <w:t xml:space="preserve"> </w:t>
      </w:r>
      <w:r w:rsidRPr="00725729">
        <w:rPr>
          <w:rFonts w:ascii="Arial" w:hAnsi="Arial" w:cs="Arial"/>
          <w:i/>
          <w:iCs/>
          <w:sz w:val="18"/>
          <w:szCs w:val="18"/>
          <w:lang w:val="en-US"/>
        </w:rPr>
        <w:t>E. granulosus</w:t>
      </w:r>
      <w:r w:rsidRPr="00725729">
        <w:rPr>
          <w:rFonts w:ascii="Arial" w:hAnsi="Arial" w:cs="Arial"/>
          <w:sz w:val="18"/>
          <w:szCs w:val="18"/>
          <w:lang w:val="en-US"/>
        </w:rPr>
        <w:t>, the</w:t>
      </w:r>
      <w:r>
        <w:rPr>
          <w:rFonts w:ascii="Arial" w:hAnsi="Arial" w:cs="Arial"/>
          <w:sz w:val="18"/>
          <w:szCs w:val="18"/>
          <w:lang w:val="en-US"/>
        </w:rPr>
        <w:t xml:space="preserve"> </w:t>
      </w:r>
      <w:r w:rsidRPr="00725729">
        <w:rPr>
          <w:rFonts w:ascii="Arial" w:hAnsi="Arial" w:cs="Arial"/>
          <w:i/>
          <w:iCs/>
          <w:sz w:val="18"/>
          <w:szCs w:val="18"/>
          <w:lang w:val="en-US"/>
        </w:rPr>
        <w:t>Veterinary Authority</w:t>
      </w:r>
      <w:r>
        <w:rPr>
          <w:rFonts w:ascii="Arial" w:hAnsi="Arial" w:cs="Arial"/>
          <w:i/>
          <w:iCs/>
          <w:sz w:val="18"/>
          <w:szCs w:val="18"/>
          <w:lang w:val="en-US"/>
        </w:rPr>
        <w:t xml:space="preserve"> </w:t>
      </w:r>
      <w:r w:rsidRPr="00725729">
        <w:rPr>
          <w:rFonts w:ascii="Arial" w:hAnsi="Arial" w:cs="Arial"/>
          <w:sz w:val="18"/>
          <w:szCs w:val="18"/>
          <w:lang w:val="en-US"/>
        </w:rPr>
        <w:t>or other</w:t>
      </w:r>
      <w:r>
        <w:rPr>
          <w:rFonts w:ascii="Arial" w:hAnsi="Arial" w:cs="Arial"/>
          <w:sz w:val="18"/>
          <w:szCs w:val="18"/>
          <w:lang w:val="en-US"/>
        </w:rPr>
        <w:t xml:space="preserve"> </w:t>
      </w:r>
      <w:r w:rsidRPr="00725729">
        <w:rPr>
          <w:rFonts w:ascii="Arial" w:hAnsi="Arial" w:cs="Arial"/>
          <w:i/>
          <w:iCs/>
          <w:sz w:val="18"/>
          <w:szCs w:val="18"/>
          <w:lang w:val="en-US"/>
        </w:rPr>
        <w:t>Competent Authority</w:t>
      </w:r>
      <w:r>
        <w:rPr>
          <w:rFonts w:ascii="Arial" w:hAnsi="Arial" w:cs="Arial"/>
          <w:i/>
          <w:iCs/>
          <w:sz w:val="18"/>
          <w:szCs w:val="18"/>
          <w:lang w:val="en-US"/>
        </w:rPr>
        <w:t xml:space="preserve"> </w:t>
      </w:r>
      <w:r w:rsidRPr="00725729">
        <w:rPr>
          <w:rFonts w:ascii="Arial" w:hAnsi="Arial" w:cs="Arial"/>
          <w:sz w:val="18"/>
          <w:szCs w:val="18"/>
          <w:lang w:val="en-US"/>
        </w:rPr>
        <w:t>should carry out community awareness programmes about the risk factors associated with transmission of</w:t>
      </w:r>
      <w:r>
        <w:rPr>
          <w:rFonts w:ascii="Arial" w:hAnsi="Arial" w:cs="Arial"/>
          <w:sz w:val="18"/>
          <w:szCs w:val="18"/>
          <w:lang w:val="en-US"/>
        </w:rPr>
        <w:t xml:space="preserve"> </w:t>
      </w:r>
      <w:r w:rsidRPr="00725729">
        <w:rPr>
          <w:rFonts w:ascii="Arial" w:hAnsi="Arial" w:cs="Arial"/>
          <w:i/>
          <w:iCs/>
          <w:sz w:val="18"/>
          <w:szCs w:val="18"/>
          <w:lang w:val="en-US"/>
        </w:rPr>
        <w:t>E. granulosus</w:t>
      </w:r>
      <w:r w:rsidRPr="00725729">
        <w:rPr>
          <w:rFonts w:ascii="Arial" w:hAnsi="Arial" w:cs="Arial"/>
          <w:sz w:val="18"/>
          <w:szCs w:val="18"/>
          <w:lang w:val="en-US"/>
        </w:rPr>
        <w:t>, the role of dogs (including</w:t>
      </w:r>
      <w:r>
        <w:rPr>
          <w:rFonts w:ascii="Arial" w:hAnsi="Arial" w:cs="Arial"/>
          <w:sz w:val="18"/>
          <w:szCs w:val="18"/>
          <w:lang w:val="en-US"/>
        </w:rPr>
        <w:t xml:space="preserve"> </w:t>
      </w:r>
      <w:r w:rsidRPr="007E4B06">
        <w:rPr>
          <w:rFonts w:ascii="Arial" w:hAnsi="Arial" w:cs="Arial"/>
          <w:i/>
          <w:iCs/>
          <w:strike/>
          <w:sz w:val="18"/>
          <w:szCs w:val="18"/>
          <w:highlight w:val="yellow"/>
          <w:lang w:val="en-US"/>
        </w:rPr>
        <w:t>stray</w:t>
      </w:r>
      <w:r w:rsidR="00283298">
        <w:rPr>
          <w:rFonts w:ascii="Arial" w:hAnsi="Arial" w:cs="Arial"/>
          <w:i/>
          <w:iCs/>
          <w:strike/>
          <w:sz w:val="18"/>
          <w:szCs w:val="18"/>
          <w:highlight w:val="yellow"/>
          <w:lang w:val="en-US"/>
        </w:rPr>
        <w:t xml:space="preserve"> </w:t>
      </w:r>
      <w:r w:rsidR="00AE65C6" w:rsidRPr="00217239">
        <w:rPr>
          <w:rFonts w:ascii="Arial" w:hAnsi="Arial" w:cs="Arial"/>
          <w:i/>
          <w:iCs/>
          <w:sz w:val="18"/>
          <w:szCs w:val="18"/>
          <w:highlight w:val="yellow"/>
          <w:u w:val="double"/>
          <w:lang w:val="en-US"/>
        </w:rPr>
        <w:t>free</w:t>
      </w:r>
      <w:r w:rsidR="00F36977" w:rsidRPr="00217239">
        <w:rPr>
          <w:rFonts w:ascii="Arial" w:hAnsi="Arial" w:cs="Arial"/>
          <w:i/>
          <w:iCs/>
          <w:sz w:val="18"/>
          <w:szCs w:val="18"/>
          <w:highlight w:val="yellow"/>
          <w:u w:val="double"/>
          <w:lang w:val="en-US"/>
        </w:rPr>
        <w:t>-</w:t>
      </w:r>
      <w:r w:rsidR="00AB50FC" w:rsidRPr="00217239">
        <w:rPr>
          <w:rFonts w:ascii="Arial" w:hAnsi="Arial" w:cs="Arial"/>
          <w:i/>
          <w:iCs/>
          <w:sz w:val="18"/>
          <w:szCs w:val="18"/>
          <w:highlight w:val="yellow"/>
          <w:u w:val="double"/>
          <w:lang w:val="en-US"/>
        </w:rPr>
        <w:t>roaming</w:t>
      </w:r>
      <w:r w:rsidR="006B7EBD">
        <w:rPr>
          <w:rFonts w:ascii="Arial" w:hAnsi="Arial" w:cs="Arial"/>
          <w:i/>
          <w:iCs/>
          <w:sz w:val="18"/>
          <w:szCs w:val="18"/>
          <w:lang w:val="en-US"/>
        </w:rPr>
        <w:t xml:space="preserve"> dogs</w:t>
      </w:r>
      <w:r w:rsidRPr="00725729">
        <w:rPr>
          <w:rFonts w:ascii="Arial" w:hAnsi="Arial" w:cs="Arial"/>
          <w:sz w:val="18"/>
          <w:szCs w:val="18"/>
          <w:lang w:val="en-US"/>
        </w:rPr>
        <w:t>) and the importance of</w:t>
      </w:r>
      <w:r>
        <w:rPr>
          <w:rFonts w:ascii="Arial" w:hAnsi="Arial" w:cs="Arial"/>
          <w:sz w:val="18"/>
          <w:szCs w:val="18"/>
          <w:lang w:val="en-US"/>
        </w:rPr>
        <w:t xml:space="preserve"> </w:t>
      </w:r>
      <w:r w:rsidRPr="00725729">
        <w:rPr>
          <w:rFonts w:ascii="Arial" w:hAnsi="Arial" w:cs="Arial"/>
          <w:i/>
          <w:iCs/>
          <w:sz w:val="18"/>
          <w:szCs w:val="18"/>
          <w:lang w:val="en-US"/>
        </w:rPr>
        <w:t>responsible dog ownership</w:t>
      </w:r>
      <w:r w:rsidRPr="00725729">
        <w:rPr>
          <w:rFonts w:ascii="Arial" w:hAnsi="Arial" w:cs="Arial"/>
          <w:sz w:val="18"/>
          <w:szCs w:val="18"/>
          <w:lang w:val="en-US"/>
        </w:rPr>
        <w:t>. The</w:t>
      </w:r>
      <w:r>
        <w:rPr>
          <w:rFonts w:ascii="Arial" w:hAnsi="Arial" w:cs="Arial"/>
          <w:sz w:val="18"/>
          <w:szCs w:val="18"/>
          <w:lang w:val="en-US"/>
        </w:rPr>
        <w:t xml:space="preserve"> </w:t>
      </w:r>
      <w:r w:rsidRPr="00725729">
        <w:rPr>
          <w:rFonts w:ascii="Arial" w:hAnsi="Arial" w:cs="Arial"/>
          <w:i/>
          <w:iCs/>
          <w:sz w:val="18"/>
          <w:szCs w:val="18"/>
          <w:lang w:val="en-US"/>
        </w:rPr>
        <w:t>Veterinary Authority</w:t>
      </w:r>
      <w:r>
        <w:rPr>
          <w:rFonts w:ascii="Arial" w:hAnsi="Arial" w:cs="Arial"/>
          <w:i/>
          <w:iCs/>
          <w:sz w:val="18"/>
          <w:szCs w:val="18"/>
          <w:lang w:val="en-US"/>
        </w:rPr>
        <w:t xml:space="preserve"> </w:t>
      </w:r>
      <w:r w:rsidRPr="00725729">
        <w:rPr>
          <w:rFonts w:ascii="Arial" w:hAnsi="Arial" w:cs="Arial"/>
          <w:sz w:val="18"/>
          <w:szCs w:val="18"/>
          <w:lang w:val="en-US"/>
        </w:rPr>
        <w:t>or other</w:t>
      </w:r>
      <w:r>
        <w:rPr>
          <w:rFonts w:ascii="Arial" w:hAnsi="Arial" w:cs="Arial"/>
          <w:sz w:val="18"/>
          <w:szCs w:val="18"/>
          <w:lang w:val="en-US"/>
        </w:rPr>
        <w:t xml:space="preserve"> </w:t>
      </w:r>
      <w:r w:rsidRPr="00725729">
        <w:rPr>
          <w:rFonts w:ascii="Arial" w:hAnsi="Arial" w:cs="Arial"/>
          <w:i/>
          <w:iCs/>
          <w:sz w:val="18"/>
          <w:szCs w:val="18"/>
          <w:lang w:val="en-US"/>
        </w:rPr>
        <w:t>Competent Authority</w:t>
      </w:r>
      <w:r>
        <w:rPr>
          <w:rFonts w:ascii="Arial" w:hAnsi="Arial" w:cs="Arial"/>
          <w:sz w:val="18"/>
          <w:szCs w:val="18"/>
          <w:lang w:val="en-US"/>
        </w:rPr>
        <w:t xml:space="preserve"> </w:t>
      </w:r>
      <w:r w:rsidRPr="00725729">
        <w:rPr>
          <w:rFonts w:ascii="Arial" w:hAnsi="Arial" w:cs="Arial"/>
          <w:sz w:val="18"/>
          <w:szCs w:val="18"/>
          <w:lang w:val="en-US"/>
        </w:rPr>
        <w:t>should also implement the following prevention and control measures.</w:t>
      </w:r>
    </w:p>
    <w:p w14:paraId="77C2CC5F" w14:textId="2DD98A56" w:rsidR="00725729" w:rsidRPr="00725729" w:rsidRDefault="00725729" w:rsidP="00725729">
      <w:pPr>
        <w:spacing w:after="240" w:line="240" w:lineRule="auto"/>
        <w:ind w:left="426" w:hanging="426"/>
        <w:jc w:val="both"/>
        <w:rPr>
          <w:rFonts w:ascii="Arial" w:hAnsi="Arial" w:cs="Arial"/>
          <w:sz w:val="18"/>
          <w:szCs w:val="18"/>
          <w:lang w:val="en-US"/>
        </w:rPr>
      </w:pPr>
      <w:r w:rsidRPr="00725729">
        <w:rPr>
          <w:rFonts w:ascii="Arial" w:hAnsi="Arial" w:cs="Arial"/>
          <w:sz w:val="18"/>
          <w:szCs w:val="18"/>
          <w:lang w:val="en-US"/>
        </w:rPr>
        <w:t>1.</w:t>
      </w:r>
      <w:r w:rsidRPr="00725729">
        <w:rPr>
          <w:rFonts w:ascii="Arial" w:hAnsi="Arial" w:cs="Arial"/>
          <w:sz w:val="18"/>
          <w:szCs w:val="18"/>
          <w:lang w:val="en-US"/>
        </w:rPr>
        <w:tab/>
      </w:r>
      <w:r w:rsidRPr="00725729">
        <w:rPr>
          <w:rFonts w:ascii="Arial" w:hAnsi="Arial" w:cs="Arial"/>
          <w:sz w:val="18"/>
          <w:szCs w:val="18"/>
          <w:u w:val="single"/>
          <w:lang w:val="en-US"/>
        </w:rPr>
        <w:t>Prevention of infection in dogs</w:t>
      </w:r>
      <w:r w:rsidRPr="00217239">
        <w:rPr>
          <w:rFonts w:ascii="Arial" w:hAnsi="Arial" w:cs="Arial"/>
          <w:strike/>
          <w:sz w:val="18"/>
          <w:szCs w:val="18"/>
          <w:u w:val="single"/>
          <w:lang w:val="en-US"/>
        </w:rPr>
        <w:t xml:space="preserve"> </w:t>
      </w:r>
      <w:r w:rsidRPr="00217239">
        <w:rPr>
          <w:rFonts w:ascii="Arial" w:hAnsi="Arial" w:cs="Arial"/>
          <w:strike/>
          <w:sz w:val="18"/>
          <w:szCs w:val="18"/>
          <w:highlight w:val="yellow"/>
          <w:u w:val="single"/>
          <w:lang w:val="en-US"/>
        </w:rPr>
        <w:t>(owned and stray)</w:t>
      </w:r>
    </w:p>
    <w:p w14:paraId="07275AE4" w14:textId="21221AEE" w:rsidR="00725729" w:rsidRPr="00725729" w:rsidRDefault="00725729" w:rsidP="00725729">
      <w:pPr>
        <w:spacing w:after="240" w:line="240" w:lineRule="auto"/>
        <w:ind w:left="851" w:hanging="425"/>
        <w:jc w:val="both"/>
        <w:rPr>
          <w:rFonts w:ascii="Arial" w:hAnsi="Arial" w:cs="Arial"/>
          <w:sz w:val="18"/>
          <w:szCs w:val="18"/>
          <w:lang w:val="en-US"/>
        </w:rPr>
      </w:pPr>
      <w:r>
        <w:rPr>
          <w:rFonts w:ascii="Arial" w:hAnsi="Arial" w:cs="Arial"/>
          <w:sz w:val="18"/>
          <w:szCs w:val="18"/>
          <w:lang w:val="en-US"/>
        </w:rPr>
        <w:t>a)</w:t>
      </w:r>
      <w:r>
        <w:rPr>
          <w:rFonts w:ascii="Arial" w:hAnsi="Arial" w:cs="Arial"/>
          <w:sz w:val="18"/>
          <w:szCs w:val="18"/>
          <w:lang w:val="en-US"/>
        </w:rPr>
        <w:tab/>
      </w:r>
      <w:r w:rsidRPr="00725729">
        <w:rPr>
          <w:rFonts w:ascii="Arial" w:hAnsi="Arial" w:cs="Arial"/>
          <w:sz w:val="18"/>
          <w:szCs w:val="18"/>
          <w:lang w:val="en-US"/>
        </w:rPr>
        <w:t>Dogs should not be fed offal unless it has been treated in accordance with Article 8.5.6.</w:t>
      </w:r>
    </w:p>
    <w:p w14:paraId="0BD69268" w14:textId="4493CD4D" w:rsidR="00725729" w:rsidRPr="00725729" w:rsidRDefault="00725729" w:rsidP="00725729">
      <w:pPr>
        <w:spacing w:after="240" w:line="240" w:lineRule="auto"/>
        <w:ind w:left="851" w:hanging="425"/>
        <w:jc w:val="both"/>
        <w:rPr>
          <w:rFonts w:ascii="Arial" w:hAnsi="Arial" w:cs="Arial"/>
          <w:sz w:val="18"/>
          <w:szCs w:val="18"/>
          <w:lang w:val="en-US"/>
        </w:rPr>
      </w:pPr>
      <w:r>
        <w:rPr>
          <w:rFonts w:ascii="Arial" w:hAnsi="Arial" w:cs="Arial"/>
          <w:sz w:val="18"/>
          <w:szCs w:val="18"/>
          <w:lang w:val="en-US"/>
        </w:rPr>
        <w:t>b)</w:t>
      </w:r>
      <w:r>
        <w:rPr>
          <w:rFonts w:ascii="Arial" w:hAnsi="Arial" w:cs="Arial"/>
          <w:sz w:val="18"/>
          <w:szCs w:val="18"/>
          <w:lang w:val="en-US"/>
        </w:rPr>
        <w:tab/>
      </w:r>
      <w:r w:rsidRPr="00725729">
        <w:rPr>
          <w:rFonts w:ascii="Arial" w:hAnsi="Arial" w:cs="Arial"/>
          <w:sz w:val="18"/>
          <w:szCs w:val="18"/>
          <w:lang w:val="en-US"/>
        </w:rPr>
        <w:t>Dogs should be prevented from scavenging on dead ungulates and macropod marsupials. Dead animals should be disposed of in accordance with Article 4.13.6.</w:t>
      </w:r>
    </w:p>
    <w:p w14:paraId="41BB4E63" w14:textId="6972E09D" w:rsidR="00B34941" w:rsidRDefault="00725729" w:rsidP="00725729">
      <w:pPr>
        <w:spacing w:after="240" w:line="240" w:lineRule="auto"/>
        <w:ind w:left="851" w:hanging="425"/>
        <w:jc w:val="both"/>
        <w:rPr>
          <w:rFonts w:ascii="Arial" w:hAnsi="Arial" w:cs="Arial"/>
          <w:sz w:val="18"/>
          <w:szCs w:val="18"/>
          <w:lang w:val="en-US"/>
        </w:rPr>
      </w:pPr>
      <w:r>
        <w:rPr>
          <w:rFonts w:ascii="Arial" w:hAnsi="Arial" w:cs="Arial"/>
          <w:sz w:val="18"/>
          <w:szCs w:val="18"/>
          <w:lang w:val="en-US"/>
        </w:rPr>
        <w:t>c)</w:t>
      </w:r>
      <w:r>
        <w:rPr>
          <w:rFonts w:ascii="Arial" w:hAnsi="Arial" w:cs="Arial"/>
          <w:sz w:val="18"/>
          <w:szCs w:val="18"/>
          <w:lang w:val="en-US"/>
        </w:rPr>
        <w:tab/>
      </w:r>
      <w:r w:rsidRPr="00725729">
        <w:rPr>
          <w:rFonts w:ascii="Arial" w:hAnsi="Arial" w:cs="Arial"/>
          <w:sz w:val="18"/>
          <w:szCs w:val="18"/>
          <w:lang w:val="en-US"/>
        </w:rPr>
        <w:t>The</w:t>
      </w:r>
      <w:r>
        <w:rPr>
          <w:rFonts w:ascii="Arial" w:hAnsi="Arial" w:cs="Arial"/>
          <w:sz w:val="18"/>
          <w:szCs w:val="18"/>
          <w:lang w:val="en-US"/>
        </w:rPr>
        <w:t xml:space="preserve"> </w:t>
      </w:r>
      <w:r w:rsidRPr="00725729">
        <w:rPr>
          <w:rFonts w:ascii="Arial" w:hAnsi="Arial" w:cs="Arial"/>
          <w:i/>
          <w:iCs/>
          <w:sz w:val="18"/>
          <w:szCs w:val="18"/>
          <w:lang w:val="en-US"/>
        </w:rPr>
        <w:t>Veterinary Authority</w:t>
      </w:r>
      <w:r w:rsidRPr="00725729">
        <w:rPr>
          <w:rFonts w:ascii="Arial" w:hAnsi="Arial" w:cs="Arial"/>
          <w:sz w:val="18"/>
          <w:szCs w:val="18"/>
          <w:lang w:val="en-US"/>
        </w:rPr>
        <w:t xml:space="preserve"> or other</w:t>
      </w:r>
      <w:r>
        <w:rPr>
          <w:rFonts w:ascii="Arial" w:hAnsi="Arial" w:cs="Arial"/>
          <w:sz w:val="18"/>
          <w:szCs w:val="18"/>
          <w:lang w:val="en-US"/>
        </w:rPr>
        <w:t xml:space="preserve"> </w:t>
      </w:r>
      <w:r w:rsidRPr="00725729">
        <w:rPr>
          <w:rFonts w:ascii="Arial" w:hAnsi="Arial" w:cs="Arial"/>
          <w:i/>
          <w:iCs/>
          <w:sz w:val="18"/>
          <w:szCs w:val="18"/>
          <w:lang w:val="en-US"/>
        </w:rPr>
        <w:t>Competent Authority</w:t>
      </w:r>
      <w:r w:rsidRPr="00725729">
        <w:rPr>
          <w:rFonts w:ascii="Arial" w:hAnsi="Arial" w:cs="Arial"/>
          <w:sz w:val="18"/>
          <w:szCs w:val="18"/>
          <w:lang w:val="en-US"/>
        </w:rPr>
        <w:t xml:space="preserve"> should ensure that</w:t>
      </w:r>
      <w:r>
        <w:rPr>
          <w:rFonts w:ascii="Arial" w:hAnsi="Arial" w:cs="Arial"/>
          <w:sz w:val="18"/>
          <w:szCs w:val="18"/>
          <w:lang w:val="en-US"/>
        </w:rPr>
        <w:t xml:space="preserve"> </w:t>
      </w:r>
      <w:r w:rsidRPr="00725729">
        <w:rPr>
          <w:rFonts w:ascii="Arial" w:hAnsi="Arial" w:cs="Arial"/>
          <w:i/>
          <w:iCs/>
          <w:sz w:val="18"/>
          <w:szCs w:val="18"/>
          <w:lang w:val="en-US"/>
        </w:rPr>
        <w:t>slaughterhouses/abattoirs</w:t>
      </w:r>
      <w:r w:rsidRPr="00725729">
        <w:rPr>
          <w:rFonts w:ascii="Arial" w:hAnsi="Arial" w:cs="Arial"/>
          <w:sz w:val="18"/>
          <w:szCs w:val="18"/>
          <w:lang w:val="en-US"/>
        </w:rPr>
        <w:t xml:space="preserve"> have implemented measures that prevent access of dogs to the premises, and to animal carcasses and waste containing offal.</w:t>
      </w:r>
      <w:r w:rsidR="00B34941">
        <w:rPr>
          <w:rFonts w:ascii="Arial" w:hAnsi="Arial" w:cs="Arial"/>
          <w:sz w:val="18"/>
          <w:szCs w:val="18"/>
          <w:lang w:val="en-US"/>
        </w:rPr>
        <w:br w:type="page"/>
      </w:r>
    </w:p>
    <w:p w14:paraId="49BB050E" w14:textId="49D6B9B6" w:rsidR="00725729" w:rsidRPr="00725729" w:rsidRDefault="00725729" w:rsidP="00725729">
      <w:pPr>
        <w:spacing w:after="240" w:line="240" w:lineRule="auto"/>
        <w:ind w:left="851" w:hanging="425"/>
        <w:jc w:val="both"/>
        <w:rPr>
          <w:rFonts w:ascii="Arial" w:hAnsi="Arial" w:cs="Arial"/>
          <w:sz w:val="18"/>
          <w:szCs w:val="18"/>
          <w:lang w:val="en-US"/>
        </w:rPr>
      </w:pPr>
      <w:r>
        <w:rPr>
          <w:rFonts w:ascii="Arial" w:hAnsi="Arial" w:cs="Arial"/>
          <w:sz w:val="18"/>
          <w:szCs w:val="18"/>
          <w:lang w:val="en-US"/>
        </w:rPr>
        <w:lastRenderedPageBreak/>
        <w:t>d)</w:t>
      </w:r>
      <w:r>
        <w:rPr>
          <w:rFonts w:ascii="Arial" w:hAnsi="Arial" w:cs="Arial"/>
          <w:sz w:val="18"/>
          <w:szCs w:val="18"/>
          <w:lang w:val="en-US"/>
        </w:rPr>
        <w:tab/>
      </w:r>
      <w:r w:rsidRPr="00725729">
        <w:rPr>
          <w:rFonts w:ascii="Arial" w:hAnsi="Arial" w:cs="Arial"/>
          <w:sz w:val="18"/>
          <w:szCs w:val="18"/>
          <w:lang w:val="en-US"/>
        </w:rPr>
        <w:t>When livestock cannot be slaughtered in a</w:t>
      </w:r>
      <w:r>
        <w:rPr>
          <w:rFonts w:ascii="Arial" w:hAnsi="Arial" w:cs="Arial"/>
          <w:sz w:val="18"/>
          <w:szCs w:val="18"/>
          <w:lang w:val="en-US"/>
        </w:rPr>
        <w:t xml:space="preserve"> </w:t>
      </w:r>
      <w:r w:rsidRPr="00725729">
        <w:rPr>
          <w:rFonts w:ascii="Arial" w:hAnsi="Arial" w:cs="Arial"/>
          <w:i/>
          <w:iCs/>
          <w:sz w:val="18"/>
          <w:szCs w:val="18"/>
          <w:lang w:val="en-US"/>
        </w:rPr>
        <w:t>slaughterhouse/abattoir</w:t>
      </w:r>
      <w:r w:rsidRPr="00725729">
        <w:rPr>
          <w:rFonts w:ascii="Arial" w:hAnsi="Arial" w:cs="Arial"/>
          <w:sz w:val="18"/>
          <w:szCs w:val="18"/>
          <w:lang w:val="en-US"/>
        </w:rPr>
        <w:t xml:space="preserve"> and are slaughtered on-farm, dogs should be prevented from having access to raw offal, and not be fed offal unless it has been treated in accordance with Article 8.5.6.</w:t>
      </w:r>
    </w:p>
    <w:p w14:paraId="26BDC2CE" w14:textId="1E72FFAB" w:rsidR="00725729" w:rsidRPr="00725729" w:rsidRDefault="00725729" w:rsidP="00725729">
      <w:pPr>
        <w:tabs>
          <w:tab w:val="num" w:pos="720"/>
        </w:tabs>
        <w:spacing w:after="240" w:line="240" w:lineRule="auto"/>
        <w:ind w:left="426" w:hanging="426"/>
        <w:jc w:val="both"/>
        <w:rPr>
          <w:rFonts w:ascii="Arial" w:hAnsi="Arial" w:cs="Arial"/>
          <w:sz w:val="18"/>
          <w:szCs w:val="18"/>
          <w:lang w:val="en-US"/>
        </w:rPr>
      </w:pPr>
      <w:r>
        <w:rPr>
          <w:rFonts w:ascii="Arial" w:hAnsi="Arial" w:cs="Arial"/>
          <w:sz w:val="18"/>
          <w:szCs w:val="18"/>
          <w:lang w:val="en-US"/>
        </w:rPr>
        <w:t>2.</w:t>
      </w:r>
      <w:r>
        <w:rPr>
          <w:rFonts w:ascii="Arial" w:hAnsi="Arial" w:cs="Arial"/>
          <w:sz w:val="18"/>
          <w:szCs w:val="18"/>
          <w:lang w:val="en-US"/>
        </w:rPr>
        <w:tab/>
      </w:r>
      <w:r w:rsidRPr="00725729">
        <w:rPr>
          <w:rFonts w:ascii="Arial" w:hAnsi="Arial" w:cs="Arial"/>
          <w:sz w:val="18"/>
          <w:szCs w:val="18"/>
          <w:u w:val="single"/>
          <w:lang w:val="en-US"/>
        </w:rPr>
        <w:t>Control of infection in dogs</w:t>
      </w:r>
      <w:r w:rsidR="00217239" w:rsidRPr="00217239">
        <w:rPr>
          <w:rFonts w:ascii="Arial" w:hAnsi="Arial" w:cs="Arial"/>
          <w:strike/>
          <w:sz w:val="18"/>
          <w:szCs w:val="18"/>
          <w:u w:val="single"/>
          <w:lang w:val="en-US"/>
        </w:rPr>
        <w:t xml:space="preserve"> </w:t>
      </w:r>
      <w:r w:rsidR="00217239" w:rsidRPr="00217239">
        <w:rPr>
          <w:rFonts w:ascii="Arial" w:hAnsi="Arial" w:cs="Arial"/>
          <w:strike/>
          <w:sz w:val="18"/>
          <w:szCs w:val="18"/>
          <w:highlight w:val="yellow"/>
          <w:u w:val="single"/>
          <w:lang w:val="en-US"/>
        </w:rPr>
        <w:t>(owned and stray)</w:t>
      </w:r>
    </w:p>
    <w:p w14:paraId="58E70EB5" w14:textId="7916FA26" w:rsidR="00725729" w:rsidRPr="00725729" w:rsidRDefault="00725729" w:rsidP="00725729">
      <w:pPr>
        <w:tabs>
          <w:tab w:val="num" w:pos="1440"/>
        </w:tabs>
        <w:spacing w:after="240" w:line="240" w:lineRule="auto"/>
        <w:ind w:left="851" w:hanging="425"/>
        <w:jc w:val="both"/>
        <w:rPr>
          <w:rFonts w:ascii="Arial" w:hAnsi="Arial" w:cs="Arial"/>
          <w:sz w:val="18"/>
          <w:szCs w:val="18"/>
          <w:lang w:val="en-US"/>
        </w:rPr>
      </w:pPr>
      <w:r>
        <w:rPr>
          <w:rFonts w:ascii="Arial" w:hAnsi="Arial" w:cs="Arial"/>
          <w:sz w:val="18"/>
          <w:szCs w:val="18"/>
          <w:lang w:val="en-US"/>
        </w:rPr>
        <w:t>a)</w:t>
      </w:r>
      <w:r>
        <w:rPr>
          <w:rFonts w:ascii="Arial" w:hAnsi="Arial" w:cs="Arial"/>
          <w:sz w:val="18"/>
          <w:szCs w:val="18"/>
          <w:lang w:val="en-US"/>
        </w:rPr>
        <w:tab/>
      </w:r>
      <w:r w:rsidRPr="00725729">
        <w:rPr>
          <w:rFonts w:ascii="Arial" w:hAnsi="Arial" w:cs="Arial"/>
          <w:sz w:val="18"/>
          <w:szCs w:val="18"/>
          <w:lang w:val="en-US"/>
        </w:rPr>
        <w:t>For control of</w:t>
      </w:r>
      <w:r>
        <w:rPr>
          <w:rFonts w:ascii="Arial" w:hAnsi="Arial" w:cs="Arial"/>
          <w:sz w:val="18"/>
          <w:szCs w:val="18"/>
          <w:lang w:val="en-US"/>
        </w:rPr>
        <w:t xml:space="preserve"> </w:t>
      </w:r>
      <w:r w:rsidR="00CF066E" w:rsidRPr="007E4B06">
        <w:rPr>
          <w:rFonts w:ascii="Arial" w:hAnsi="Arial" w:cs="Arial"/>
          <w:i/>
          <w:iCs/>
          <w:strike/>
          <w:sz w:val="18"/>
          <w:szCs w:val="18"/>
          <w:highlight w:val="yellow"/>
          <w:lang w:val="en-US"/>
        </w:rPr>
        <w:t>stray</w:t>
      </w:r>
      <w:r w:rsidR="00283298">
        <w:rPr>
          <w:rFonts w:ascii="Arial" w:hAnsi="Arial" w:cs="Arial"/>
          <w:i/>
          <w:iCs/>
          <w:strike/>
          <w:sz w:val="18"/>
          <w:szCs w:val="18"/>
          <w:highlight w:val="yellow"/>
          <w:lang w:val="en-US"/>
        </w:rPr>
        <w:t xml:space="preserve"> </w:t>
      </w:r>
      <w:r w:rsidR="00CF066E" w:rsidRPr="00217239">
        <w:rPr>
          <w:rFonts w:ascii="Arial" w:hAnsi="Arial" w:cs="Arial"/>
          <w:i/>
          <w:iCs/>
          <w:sz w:val="18"/>
          <w:szCs w:val="18"/>
          <w:highlight w:val="yellow"/>
          <w:u w:val="double"/>
          <w:lang w:val="en-US"/>
        </w:rPr>
        <w:t>free-roaming</w:t>
      </w:r>
      <w:r w:rsidR="00CF066E">
        <w:rPr>
          <w:rFonts w:ascii="Arial" w:hAnsi="Arial" w:cs="Arial"/>
          <w:i/>
          <w:iCs/>
          <w:sz w:val="18"/>
          <w:szCs w:val="18"/>
          <w:lang w:val="en-US"/>
        </w:rPr>
        <w:t xml:space="preserve"> </w:t>
      </w:r>
      <w:r w:rsidRPr="00725729">
        <w:rPr>
          <w:rFonts w:ascii="Arial" w:hAnsi="Arial" w:cs="Arial"/>
          <w:i/>
          <w:iCs/>
          <w:sz w:val="18"/>
          <w:szCs w:val="18"/>
          <w:lang w:val="en-US"/>
        </w:rPr>
        <w:t>dog</w:t>
      </w:r>
      <w:r>
        <w:rPr>
          <w:rFonts w:ascii="Arial" w:hAnsi="Arial" w:cs="Arial"/>
          <w:i/>
          <w:iCs/>
          <w:sz w:val="18"/>
          <w:szCs w:val="18"/>
          <w:lang w:val="en-US"/>
        </w:rPr>
        <w:t xml:space="preserve"> </w:t>
      </w:r>
      <w:r w:rsidRPr="00725729">
        <w:rPr>
          <w:rFonts w:ascii="Arial" w:hAnsi="Arial" w:cs="Arial"/>
          <w:sz w:val="18"/>
          <w:szCs w:val="18"/>
          <w:lang w:val="en-US"/>
        </w:rPr>
        <w:t>populations, the</w:t>
      </w:r>
      <w:r>
        <w:rPr>
          <w:rFonts w:ascii="Arial" w:hAnsi="Arial" w:cs="Arial"/>
          <w:sz w:val="18"/>
          <w:szCs w:val="18"/>
          <w:lang w:val="en-US"/>
        </w:rPr>
        <w:t xml:space="preserve"> </w:t>
      </w:r>
      <w:r w:rsidRPr="00725729">
        <w:rPr>
          <w:rFonts w:ascii="Arial" w:hAnsi="Arial" w:cs="Arial"/>
          <w:i/>
          <w:iCs/>
          <w:sz w:val="18"/>
          <w:szCs w:val="18"/>
          <w:lang w:val="en-US"/>
        </w:rPr>
        <w:t>Veterinary Authority</w:t>
      </w:r>
      <w:r>
        <w:rPr>
          <w:rFonts w:ascii="Arial" w:hAnsi="Arial" w:cs="Arial"/>
          <w:i/>
          <w:iCs/>
          <w:sz w:val="18"/>
          <w:szCs w:val="18"/>
          <w:lang w:val="en-US"/>
        </w:rPr>
        <w:t xml:space="preserve"> </w:t>
      </w:r>
      <w:r w:rsidRPr="00725729">
        <w:rPr>
          <w:rFonts w:ascii="Arial" w:hAnsi="Arial" w:cs="Arial"/>
          <w:sz w:val="18"/>
          <w:szCs w:val="18"/>
          <w:lang w:val="en-US"/>
        </w:rPr>
        <w:t>or other</w:t>
      </w:r>
      <w:r>
        <w:rPr>
          <w:rFonts w:ascii="Arial" w:hAnsi="Arial" w:cs="Arial"/>
          <w:sz w:val="18"/>
          <w:szCs w:val="18"/>
          <w:lang w:val="en-US"/>
        </w:rPr>
        <w:t xml:space="preserve"> </w:t>
      </w:r>
      <w:r w:rsidRPr="00725729">
        <w:rPr>
          <w:rFonts w:ascii="Arial" w:hAnsi="Arial" w:cs="Arial"/>
          <w:i/>
          <w:iCs/>
          <w:sz w:val="18"/>
          <w:szCs w:val="18"/>
          <w:lang w:val="en-US"/>
        </w:rPr>
        <w:t>Competent Authority</w:t>
      </w:r>
      <w:r>
        <w:rPr>
          <w:rFonts w:ascii="Arial" w:hAnsi="Arial" w:cs="Arial"/>
          <w:i/>
          <w:iCs/>
          <w:sz w:val="18"/>
          <w:szCs w:val="18"/>
          <w:lang w:val="en-US"/>
        </w:rPr>
        <w:t xml:space="preserve"> </w:t>
      </w:r>
      <w:r w:rsidRPr="00725729">
        <w:rPr>
          <w:rFonts w:ascii="Arial" w:hAnsi="Arial" w:cs="Arial"/>
          <w:sz w:val="18"/>
          <w:szCs w:val="18"/>
          <w:lang w:val="en-US"/>
        </w:rPr>
        <w:t>should implement relevant aspects of Chapter 7.7.</w:t>
      </w:r>
    </w:p>
    <w:p w14:paraId="332C2699" w14:textId="5BCD9CF2" w:rsidR="00725729" w:rsidRPr="00725729" w:rsidRDefault="00725729" w:rsidP="00725729">
      <w:pPr>
        <w:tabs>
          <w:tab w:val="num" w:pos="1440"/>
        </w:tabs>
        <w:spacing w:after="240" w:line="240" w:lineRule="auto"/>
        <w:ind w:left="851" w:hanging="425"/>
        <w:jc w:val="both"/>
        <w:rPr>
          <w:rFonts w:ascii="Arial" w:hAnsi="Arial" w:cs="Arial"/>
          <w:sz w:val="18"/>
          <w:szCs w:val="18"/>
          <w:lang w:val="en-US"/>
        </w:rPr>
      </w:pPr>
      <w:r>
        <w:rPr>
          <w:rFonts w:ascii="Arial" w:hAnsi="Arial" w:cs="Arial"/>
          <w:sz w:val="18"/>
          <w:szCs w:val="18"/>
          <w:lang w:val="en-US"/>
        </w:rPr>
        <w:t>b)</w:t>
      </w:r>
      <w:r>
        <w:rPr>
          <w:rFonts w:ascii="Arial" w:hAnsi="Arial" w:cs="Arial"/>
          <w:sz w:val="18"/>
          <w:szCs w:val="18"/>
          <w:lang w:val="en-US"/>
        </w:rPr>
        <w:tab/>
      </w:r>
      <w:r w:rsidRPr="00725729">
        <w:rPr>
          <w:rFonts w:ascii="Arial" w:hAnsi="Arial" w:cs="Arial"/>
          <w:sz w:val="18"/>
          <w:szCs w:val="18"/>
          <w:lang w:val="en-US"/>
        </w:rPr>
        <w:t xml:space="preserve">Dogs known to be infected or suspected of having access to raw offal or in contact with livestock should be dewormed at least every 4-6 weeks with praziquantel (5 mg/kg) or another </w:t>
      </w:r>
      <w:proofErr w:type="spellStart"/>
      <w:r w:rsidRPr="00725729">
        <w:rPr>
          <w:rFonts w:ascii="Arial" w:hAnsi="Arial" w:cs="Arial"/>
          <w:sz w:val="18"/>
          <w:szCs w:val="18"/>
          <w:lang w:val="en-US"/>
        </w:rPr>
        <w:t>cestocidal</w:t>
      </w:r>
      <w:proofErr w:type="spellEnd"/>
      <w:r w:rsidRPr="00725729">
        <w:rPr>
          <w:rFonts w:ascii="Arial" w:hAnsi="Arial" w:cs="Arial"/>
          <w:sz w:val="18"/>
          <w:szCs w:val="18"/>
          <w:lang w:val="en-US"/>
        </w:rPr>
        <w:t xml:space="preserve"> product with comparable efficacy. Where possible, </w:t>
      </w:r>
      <w:proofErr w:type="spellStart"/>
      <w:r w:rsidRPr="00725729">
        <w:rPr>
          <w:rFonts w:ascii="Arial" w:hAnsi="Arial" w:cs="Arial"/>
          <w:sz w:val="18"/>
          <w:szCs w:val="18"/>
          <w:lang w:val="en-US"/>
        </w:rPr>
        <w:t>faeces</w:t>
      </w:r>
      <w:proofErr w:type="spellEnd"/>
      <w:r w:rsidRPr="00725729">
        <w:rPr>
          <w:rFonts w:ascii="Arial" w:hAnsi="Arial" w:cs="Arial"/>
          <w:sz w:val="18"/>
          <w:szCs w:val="18"/>
          <w:lang w:val="en-US"/>
        </w:rPr>
        <w:t xml:space="preserve"> excreted up to 72 hours post treatment should be disposed of by incineration or burial.</w:t>
      </w:r>
    </w:p>
    <w:p w14:paraId="3FD18430" w14:textId="7779A2A6" w:rsidR="00725729" w:rsidRPr="00725729" w:rsidRDefault="00725729" w:rsidP="00725729">
      <w:pPr>
        <w:tabs>
          <w:tab w:val="num" w:pos="1440"/>
        </w:tabs>
        <w:spacing w:after="240" w:line="240" w:lineRule="auto"/>
        <w:ind w:left="851" w:hanging="425"/>
        <w:jc w:val="both"/>
        <w:rPr>
          <w:rFonts w:ascii="Arial" w:hAnsi="Arial" w:cs="Arial"/>
          <w:sz w:val="18"/>
          <w:szCs w:val="18"/>
          <w:lang w:val="en-US"/>
        </w:rPr>
      </w:pPr>
      <w:r>
        <w:rPr>
          <w:rFonts w:ascii="Arial" w:hAnsi="Arial" w:cs="Arial"/>
          <w:sz w:val="18"/>
          <w:szCs w:val="18"/>
          <w:lang w:val="en-US"/>
        </w:rPr>
        <w:t>c)</w:t>
      </w:r>
      <w:r>
        <w:rPr>
          <w:rFonts w:ascii="Arial" w:hAnsi="Arial" w:cs="Arial"/>
          <w:sz w:val="18"/>
          <w:szCs w:val="18"/>
          <w:lang w:val="en-US"/>
        </w:rPr>
        <w:tab/>
      </w:r>
      <w:r w:rsidRPr="00725729">
        <w:rPr>
          <w:rFonts w:ascii="Arial" w:hAnsi="Arial" w:cs="Arial"/>
          <w:sz w:val="18"/>
          <w:szCs w:val="18"/>
          <w:lang w:val="en-US"/>
        </w:rPr>
        <w:t>In areas of persistent transmission, the</w:t>
      </w:r>
      <w:r>
        <w:rPr>
          <w:rFonts w:ascii="Arial" w:hAnsi="Arial" w:cs="Arial"/>
          <w:sz w:val="18"/>
          <w:szCs w:val="18"/>
          <w:lang w:val="en-US"/>
        </w:rPr>
        <w:t xml:space="preserve"> </w:t>
      </w:r>
      <w:r w:rsidRPr="00725729">
        <w:rPr>
          <w:rFonts w:ascii="Arial" w:hAnsi="Arial" w:cs="Arial"/>
          <w:i/>
          <w:iCs/>
          <w:sz w:val="18"/>
          <w:szCs w:val="18"/>
          <w:lang w:val="en-US"/>
        </w:rPr>
        <w:t>Veterinary Authority</w:t>
      </w:r>
      <w:r>
        <w:rPr>
          <w:rFonts w:ascii="Arial" w:hAnsi="Arial" w:cs="Arial"/>
          <w:i/>
          <w:iCs/>
          <w:sz w:val="18"/>
          <w:szCs w:val="18"/>
          <w:lang w:val="en-US"/>
        </w:rPr>
        <w:t xml:space="preserve"> </w:t>
      </w:r>
      <w:r w:rsidRPr="00725729">
        <w:rPr>
          <w:rFonts w:ascii="Arial" w:hAnsi="Arial" w:cs="Arial"/>
          <w:sz w:val="18"/>
          <w:szCs w:val="18"/>
          <w:lang w:val="en-US"/>
        </w:rPr>
        <w:t>and other</w:t>
      </w:r>
      <w:r>
        <w:rPr>
          <w:rFonts w:ascii="Arial" w:hAnsi="Arial" w:cs="Arial"/>
          <w:sz w:val="18"/>
          <w:szCs w:val="18"/>
          <w:lang w:val="en-US"/>
        </w:rPr>
        <w:t xml:space="preserve"> </w:t>
      </w:r>
      <w:r w:rsidRPr="00725729">
        <w:rPr>
          <w:rFonts w:ascii="Arial" w:hAnsi="Arial" w:cs="Arial"/>
          <w:i/>
          <w:iCs/>
          <w:sz w:val="18"/>
          <w:szCs w:val="18"/>
          <w:lang w:val="en-US"/>
        </w:rPr>
        <w:t>Competent Authority</w:t>
      </w:r>
      <w:r>
        <w:rPr>
          <w:rFonts w:ascii="Arial" w:hAnsi="Arial" w:cs="Arial"/>
          <w:i/>
          <w:iCs/>
          <w:sz w:val="18"/>
          <w:szCs w:val="18"/>
          <w:lang w:val="en-US"/>
        </w:rPr>
        <w:t xml:space="preserve"> </w:t>
      </w:r>
      <w:r w:rsidRPr="00725729">
        <w:rPr>
          <w:rFonts w:ascii="Arial" w:hAnsi="Arial" w:cs="Arial"/>
          <w:sz w:val="18"/>
          <w:szCs w:val="18"/>
          <w:lang w:val="en-US"/>
        </w:rPr>
        <w:t>should collaborate to identify the possible origins of the</w:t>
      </w:r>
      <w:r>
        <w:rPr>
          <w:rFonts w:ascii="Arial" w:hAnsi="Arial" w:cs="Arial"/>
          <w:sz w:val="18"/>
          <w:szCs w:val="18"/>
          <w:lang w:val="en-US"/>
        </w:rPr>
        <w:t xml:space="preserve"> </w:t>
      </w:r>
      <w:r w:rsidRPr="00725729">
        <w:rPr>
          <w:rFonts w:ascii="Arial" w:hAnsi="Arial" w:cs="Arial"/>
          <w:i/>
          <w:iCs/>
          <w:sz w:val="18"/>
          <w:szCs w:val="18"/>
          <w:lang w:val="en-US"/>
        </w:rPr>
        <w:t>infection</w:t>
      </w:r>
      <w:r w:rsidRPr="00725729">
        <w:rPr>
          <w:rFonts w:ascii="Arial" w:hAnsi="Arial" w:cs="Arial"/>
          <w:sz w:val="18"/>
          <w:szCs w:val="18"/>
          <w:lang w:val="en-US"/>
        </w:rPr>
        <w:t xml:space="preserve">, and review and amend the control </w:t>
      </w:r>
      <w:proofErr w:type="spellStart"/>
      <w:r w:rsidRPr="00725729">
        <w:rPr>
          <w:rFonts w:ascii="Arial" w:hAnsi="Arial" w:cs="Arial"/>
          <w:sz w:val="18"/>
          <w:szCs w:val="18"/>
          <w:lang w:val="en-US"/>
        </w:rPr>
        <w:t>programme</w:t>
      </w:r>
      <w:proofErr w:type="spellEnd"/>
      <w:r w:rsidRPr="00725729">
        <w:rPr>
          <w:rFonts w:ascii="Arial" w:hAnsi="Arial" w:cs="Arial"/>
          <w:sz w:val="18"/>
          <w:szCs w:val="18"/>
          <w:lang w:val="en-US"/>
        </w:rPr>
        <w:t>, as appropriate.</w:t>
      </w:r>
    </w:p>
    <w:p w14:paraId="63C8FFA6" w14:textId="68B68FBB" w:rsidR="00725729" w:rsidRPr="00725729" w:rsidRDefault="00725729" w:rsidP="00725729">
      <w:pPr>
        <w:tabs>
          <w:tab w:val="num" w:pos="720"/>
        </w:tabs>
        <w:spacing w:after="240" w:line="240" w:lineRule="auto"/>
        <w:ind w:left="426" w:hanging="426"/>
        <w:jc w:val="both"/>
        <w:rPr>
          <w:rFonts w:ascii="Arial" w:hAnsi="Arial" w:cs="Arial"/>
          <w:sz w:val="18"/>
          <w:szCs w:val="18"/>
          <w:lang w:val="en-US"/>
        </w:rPr>
      </w:pPr>
      <w:r>
        <w:rPr>
          <w:rFonts w:ascii="Arial" w:hAnsi="Arial" w:cs="Arial"/>
          <w:sz w:val="18"/>
          <w:szCs w:val="18"/>
          <w:lang w:val="en-US"/>
        </w:rPr>
        <w:t>3.</w:t>
      </w:r>
      <w:r>
        <w:rPr>
          <w:rFonts w:ascii="Arial" w:hAnsi="Arial" w:cs="Arial"/>
          <w:sz w:val="18"/>
          <w:szCs w:val="18"/>
          <w:lang w:val="en-US"/>
        </w:rPr>
        <w:tab/>
      </w:r>
      <w:r w:rsidRPr="00725729">
        <w:rPr>
          <w:rFonts w:ascii="Arial" w:hAnsi="Arial" w:cs="Arial"/>
          <w:sz w:val="18"/>
          <w:szCs w:val="18"/>
          <w:u w:val="single"/>
          <w:lang w:val="en-US"/>
        </w:rPr>
        <w:t>Control of infection in livestock</w:t>
      </w:r>
    </w:p>
    <w:p w14:paraId="310477D2" w14:textId="77777777" w:rsidR="00725729" w:rsidRPr="00725729" w:rsidRDefault="00725729" w:rsidP="00725729">
      <w:pPr>
        <w:tabs>
          <w:tab w:val="num" w:pos="1440"/>
        </w:tabs>
        <w:spacing w:after="240" w:line="240" w:lineRule="auto"/>
        <w:ind w:left="851" w:hanging="425"/>
        <w:jc w:val="both"/>
        <w:rPr>
          <w:rFonts w:ascii="Arial" w:hAnsi="Arial" w:cs="Arial"/>
          <w:sz w:val="18"/>
          <w:szCs w:val="18"/>
          <w:lang w:val="en-US"/>
        </w:rPr>
      </w:pPr>
      <w:r>
        <w:rPr>
          <w:rFonts w:ascii="Arial" w:hAnsi="Arial" w:cs="Arial"/>
          <w:sz w:val="18"/>
          <w:szCs w:val="18"/>
          <w:lang w:val="en-US"/>
        </w:rPr>
        <w:t>a)</w:t>
      </w:r>
      <w:r>
        <w:rPr>
          <w:rFonts w:ascii="Arial" w:hAnsi="Arial" w:cs="Arial"/>
          <w:sz w:val="18"/>
          <w:szCs w:val="18"/>
          <w:lang w:val="en-US"/>
        </w:rPr>
        <w:tab/>
      </w:r>
      <w:r w:rsidRPr="00725729">
        <w:rPr>
          <w:rFonts w:ascii="Arial" w:hAnsi="Arial" w:cs="Arial"/>
          <w:sz w:val="18"/>
          <w:szCs w:val="18"/>
          <w:lang w:val="en-US"/>
        </w:rPr>
        <w:t>The</w:t>
      </w:r>
      <w:r>
        <w:rPr>
          <w:rFonts w:ascii="Arial" w:hAnsi="Arial" w:cs="Arial"/>
          <w:sz w:val="18"/>
          <w:szCs w:val="18"/>
          <w:lang w:val="en-US"/>
        </w:rPr>
        <w:t xml:space="preserve"> </w:t>
      </w:r>
      <w:r w:rsidRPr="00725729">
        <w:rPr>
          <w:rFonts w:ascii="Arial" w:hAnsi="Arial" w:cs="Arial"/>
          <w:i/>
          <w:iCs/>
          <w:sz w:val="18"/>
          <w:szCs w:val="18"/>
          <w:lang w:val="en-US"/>
        </w:rPr>
        <w:t>Veterinary Authority</w:t>
      </w:r>
      <w:r>
        <w:rPr>
          <w:rFonts w:ascii="Arial" w:hAnsi="Arial" w:cs="Arial"/>
          <w:i/>
          <w:iCs/>
          <w:sz w:val="18"/>
          <w:szCs w:val="18"/>
          <w:lang w:val="en-US"/>
        </w:rPr>
        <w:t xml:space="preserve"> </w:t>
      </w:r>
      <w:r w:rsidRPr="00725729">
        <w:rPr>
          <w:rFonts w:ascii="Arial" w:hAnsi="Arial" w:cs="Arial"/>
          <w:sz w:val="18"/>
          <w:szCs w:val="18"/>
          <w:lang w:val="en-US"/>
        </w:rPr>
        <w:t>should ensure that all slaughtered livestock are subjected to post-mortem </w:t>
      </w:r>
      <w:r w:rsidRPr="00725729">
        <w:rPr>
          <w:rFonts w:ascii="Arial" w:hAnsi="Arial" w:cs="Arial"/>
          <w:i/>
          <w:iCs/>
          <w:sz w:val="18"/>
          <w:szCs w:val="18"/>
          <w:lang w:val="en-US"/>
        </w:rPr>
        <w:t>meat</w:t>
      </w:r>
      <w:r w:rsidRPr="00725729">
        <w:rPr>
          <w:rFonts w:ascii="Arial" w:hAnsi="Arial" w:cs="Arial"/>
          <w:sz w:val="18"/>
          <w:szCs w:val="18"/>
          <w:lang w:val="en-US"/>
        </w:rPr>
        <w:t> inspection in accordance with Chapter 6.3., including inspection of offal for hydatids.</w:t>
      </w:r>
    </w:p>
    <w:p w14:paraId="13757814" w14:textId="55CACE32" w:rsidR="00725729" w:rsidRPr="00725729" w:rsidRDefault="00725729" w:rsidP="00725729">
      <w:pPr>
        <w:tabs>
          <w:tab w:val="num" w:pos="1440"/>
        </w:tabs>
        <w:spacing w:after="240" w:line="240" w:lineRule="auto"/>
        <w:ind w:left="851" w:hanging="425"/>
        <w:jc w:val="both"/>
        <w:rPr>
          <w:rFonts w:ascii="Arial" w:hAnsi="Arial" w:cs="Arial"/>
          <w:sz w:val="18"/>
          <w:szCs w:val="18"/>
          <w:lang w:val="en-US"/>
        </w:rPr>
      </w:pPr>
      <w:r>
        <w:rPr>
          <w:rFonts w:ascii="Arial" w:hAnsi="Arial" w:cs="Arial"/>
          <w:sz w:val="18"/>
          <w:szCs w:val="18"/>
          <w:lang w:val="en-US"/>
        </w:rPr>
        <w:t>b)</w:t>
      </w:r>
      <w:r>
        <w:rPr>
          <w:rFonts w:ascii="Arial" w:hAnsi="Arial" w:cs="Arial"/>
          <w:sz w:val="18"/>
          <w:szCs w:val="18"/>
          <w:lang w:val="en-US"/>
        </w:rPr>
        <w:tab/>
      </w:r>
      <w:r w:rsidRPr="00725729">
        <w:rPr>
          <w:rFonts w:ascii="Arial" w:hAnsi="Arial" w:cs="Arial"/>
          <w:sz w:val="18"/>
          <w:szCs w:val="18"/>
          <w:lang w:val="en-US"/>
        </w:rPr>
        <w:t>When hydatids are detected during post-mortem</w:t>
      </w:r>
      <w:r>
        <w:rPr>
          <w:rFonts w:ascii="Arial" w:hAnsi="Arial" w:cs="Arial"/>
          <w:sz w:val="18"/>
          <w:szCs w:val="18"/>
          <w:lang w:val="en-US"/>
        </w:rPr>
        <w:t xml:space="preserve"> </w:t>
      </w:r>
      <w:r w:rsidRPr="00725729">
        <w:rPr>
          <w:rFonts w:ascii="Arial" w:hAnsi="Arial" w:cs="Arial"/>
          <w:i/>
          <w:iCs/>
          <w:sz w:val="18"/>
          <w:szCs w:val="18"/>
          <w:lang w:val="en-US"/>
        </w:rPr>
        <w:t>meat</w:t>
      </w:r>
      <w:r>
        <w:rPr>
          <w:rFonts w:ascii="Arial" w:hAnsi="Arial" w:cs="Arial"/>
          <w:i/>
          <w:iCs/>
          <w:sz w:val="18"/>
          <w:szCs w:val="18"/>
          <w:lang w:val="en-US"/>
        </w:rPr>
        <w:t xml:space="preserve"> </w:t>
      </w:r>
      <w:r w:rsidRPr="00725729">
        <w:rPr>
          <w:rFonts w:ascii="Arial" w:hAnsi="Arial" w:cs="Arial"/>
          <w:sz w:val="18"/>
          <w:szCs w:val="18"/>
          <w:lang w:val="en-US"/>
        </w:rPr>
        <w:t>inspection:</w:t>
      </w:r>
    </w:p>
    <w:p w14:paraId="1C8C4101" w14:textId="1F9698DA" w:rsidR="00725729" w:rsidRPr="00725729" w:rsidRDefault="009946BB" w:rsidP="00CE0B6F">
      <w:pPr>
        <w:tabs>
          <w:tab w:val="num" w:pos="851"/>
        </w:tabs>
        <w:spacing w:after="240" w:line="240" w:lineRule="auto"/>
        <w:ind w:left="1276" w:hanging="850"/>
        <w:jc w:val="both"/>
        <w:rPr>
          <w:rFonts w:ascii="Arial" w:hAnsi="Arial" w:cs="Arial"/>
          <w:sz w:val="18"/>
          <w:szCs w:val="18"/>
          <w:lang w:val="en-US"/>
        </w:rPr>
      </w:pPr>
      <w:r w:rsidRPr="009946BB">
        <w:rPr>
          <w:rFonts w:ascii="Arial" w:hAnsi="Arial" w:cs="Arial"/>
          <w:strike/>
          <w:sz w:val="18"/>
          <w:szCs w:val="18"/>
          <w:lang w:val="en-US"/>
        </w:rPr>
        <w:t>c)</w:t>
      </w:r>
      <w:r w:rsidR="00C4647E" w:rsidRPr="00CE0B6F">
        <w:rPr>
          <w:rFonts w:ascii="Arial" w:hAnsi="Arial" w:cs="Arial"/>
          <w:sz w:val="18"/>
          <w:szCs w:val="18"/>
          <w:lang w:val="en-US"/>
        </w:rPr>
        <w:tab/>
      </w:r>
      <w:r w:rsidR="00C63028" w:rsidRPr="007B7735">
        <w:rPr>
          <w:rFonts w:ascii="Arial" w:hAnsi="Arial" w:cs="Arial"/>
          <w:sz w:val="18"/>
          <w:szCs w:val="18"/>
          <w:u w:val="double"/>
          <w:lang w:val="en-US"/>
        </w:rPr>
        <w:t>i)</w:t>
      </w:r>
      <w:r w:rsidR="00CE0B6F" w:rsidRPr="00CE0B6F">
        <w:rPr>
          <w:rFonts w:ascii="Arial" w:hAnsi="Arial" w:cs="Arial"/>
          <w:sz w:val="18"/>
          <w:szCs w:val="18"/>
          <w:lang w:val="en-US"/>
        </w:rPr>
        <w:tab/>
      </w:r>
      <w:r w:rsidR="00725729" w:rsidRPr="00725729">
        <w:rPr>
          <w:rFonts w:ascii="Arial" w:hAnsi="Arial" w:cs="Arial"/>
          <w:sz w:val="18"/>
          <w:szCs w:val="18"/>
          <w:lang w:val="en-US"/>
        </w:rPr>
        <w:t>offal containing hydatids should be disposed of in accordance with Article 4.13.6., or treated in accordance with Article 8.5.6.;</w:t>
      </w:r>
    </w:p>
    <w:p w14:paraId="4BA67D82" w14:textId="4FCAC9F7" w:rsidR="00725729" w:rsidRDefault="009946BB" w:rsidP="00CE0B6F">
      <w:pPr>
        <w:tabs>
          <w:tab w:val="num" w:pos="851"/>
        </w:tabs>
        <w:spacing w:after="240" w:line="240" w:lineRule="auto"/>
        <w:ind w:left="1276" w:hanging="850"/>
        <w:jc w:val="both"/>
        <w:rPr>
          <w:rFonts w:ascii="Arial" w:hAnsi="Arial" w:cs="Arial"/>
          <w:sz w:val="18"/>
          <w:szCs w:val="18"/>
          <w:lang w:val="en-US"/>
        </w:rPr>
      </w:pPr>
      <w:r w:rsidRPr="009946BB">
        <w:rPr>
          <w:rFonts w:ascii="Arial" w:hAnsi="Arial" w:cs="Arial"/>
          <w:strike/>
          <w:sz w:val="18"/>
          <w:szCs w:val="18"/>
          <w:lang w:val="en-US"/>
        </w:rPr>
        <w:t>d)</w:t>
      </w:r>
      <w:r w:rsidR="00C63028" w:rsidRPr="00CE0B6F">
        <w:rPr>
          <w:rFonts w:ascii="Arial" w:hAnsi="Arial" w:cs="Arial"/>
          <w:sz w:val="18"/>
          <w:szCs w:val="18"/>
          <w:lang w:val="en-US"/>
        </w:rPr>
        <w:tab/>
      </w:r>
      <w:r w:rsidR="00C63028" w:rsidRPr="007B7735">
        <w:rPr>
          <w:rFonts w:ascii="Arial" w:hAnsi="Arial" w:cs="Arial"/>
          <w:sz w:val="18"/>
          <w:szCs w:val="18"/>
          <w:u w:val="double"/>
          <w:lang w:val="en-US"/>
        </w:rPr>
        <w:t>ii)</w:t>
      </w:r>
      <w:r w:rsidR="00CE0B6F" w:rsidRPr="00CE0B6F">
        <w:rPr>
          <w:rFonts w:ascii="Arial" w:hAnsi="Arial" w:cs="Arial"/>
          <w:sz w:val="18"/>
          <w:szCs w:val="18"/>
          <w:lang w:val="en-US"/>
        </w:rPr>
        <w:tab/>
      </w:r>
      <w:r w:rsidR="00725729" w:rsidRPr="00725729">
        <w:rPr>
          <w:rFonts w:ascii="Arial" w:hAnsi="Arial" w:cs="Arial"/>
          <w:sz w:val="18"/>
          <w:szCs w:val="18"/>
          <w:lang w:val="en-US"/>
        </w:rPr>
        <w:t>an investigation should be carried out by the</w:t>
      </w:r>
      <w:r w:rsidR="00725729">
        <w:rPr>
          <w:rFonts w:ascii="Arial" w:hAnsi="Arial" w:cs="Arial"/>
          <w:sz w:val="18"/>
          <w:szCs w:val="18"/>
          <w:lang w:val="en-US"/>
        </w:rPr>
        <w:t xml:space="preserve"> </w:t>
      </w:r>
      <w:r w:rsidR="00725729" w:rsidRPr="00725729">
        <w:rPr>
          <w:rFonts w:ascii="Arial" w:hAnsi="Arial" w:cs="Arial"/>
          <w:i/>
          <w:iCs/>
          <w:sz w:val="18"/>
          <w:szCs w:val="18"/>
          <w:lang w:val="en-US"/>
        </w:rPr>
        <w:t>Veterinary Authority</w:t>
      </w:r>
      <w:r w:rsidR="00725729">
        <w:rPr>
          <w:rFonts w:ascii="Arial" w:hAnsi="Arial" w:cs="Arial"/>
          <w:i/>
          <w:iCs/>
          <w:sz w:val="18"/>
          <w:szCs w:val="18"/>
          <w:lang w:val="en-US"/>
        </w:rPr>
        <w:t xml:space="preserve"> </w:t>
      </w:r>
      <w:r w:rsidR="00725729" w:rsidRPr="00725729">
        <w:rPr>
          <w:rFonts w:ascii="Arial" w:hAnsi="Arial" w:cs="Arial"/>
          <w:sz w:val="18"/>
          <w:szCs w:val="18"/>
          <w:lang w:val="en-US"/>
        </w:rPr>
        <w:t>and other</w:t>
      </w:r>
      <w:r w:rsidR="00725729">
        <w:rPr>
          <w:rFonts w:ascii="Arial" w:hAnsi="Arial" w:cs="Arial"/>
          <w:sz w:val="18"/>
          <w:szCs w:val="18"/>
          <w:lang w:val="en-US"/>
        </w:rPr>
        <w:t xml:space="preserve"> </w:t>
      </w:r>
      <w:r w:rsidR="00725729" w:rsidRPr="00725729">
        <w:rPr>
          <w:rFonts w:ascii="Arial" w:hAnsi="Arial" w:cs="Arial"/>
          <w:i/>
          <w:iCs/>
          <w:sz w:val="18"/>
          <w:szCs w:val="18"/>
          <w:lang w:val="en-US"/>
        </w:rPr>
        <w:t>Competent Authority</w:t>
      </w:r>
      <w:r w:rsidR="00725729">
        <w:rPr>
          <w:rFonts w:ascii="Arial" w:hAnsi="Arial" w:cs="Arial"/>
          <w:i/>
          <w:iCs/>
          <w:sz w:val="18"/>
          <w:szCs w:val="18"/>
          <w:lang w:val="en-US"/>
        </w:rPr>
        <w:t xml:space="preserve"> </w:t>
      </w:r>
      <w:r w:rsidR="00725729" w:rsidRPr="00725729">
        <w:rPr>
          <w:rFonts w:ascii="Arial" w:hAnsi="Arial" w:cs="Arial"/>
          <w:sz w:val="18"/>
          <w:szCs w:val="18"/>
          <w:lang w:val="en-US"/>
        </w:rPr>
        <w:t>to identify the possible origin of the </w:t>
      </w:r>
      <w:r w:rsidR="00725729" w:rsidRPr="00725729">
        <w:rPr>
          <w:rFonts w:ascii="Arial" w:hAnsi="Arial" w:cs="Arial"/>
          <w:i/>
          <w:iCs/>
          <w:sz w:val="18"/>
          <w:szCs w:val="18"/>
          <w:lang w:val="en-US"/>
        </w:rPr>
        <w:t>infection</w:t>
      </w:r>
      <w:r w:rsidR="00725729" w:rsidRPr="00725729">
        <w:rPr>
          <w:rFonts w:ascii="Arial" w:hAnsi="Arial" w:cs="Arial"/>
          <w:sz w:val="18"/>
          <w:szCs w:val="18"/>
          <w:lang w:val="en-US"/>
        </w:rPr>
        <w:t xml:space="preserve">, and review and amend, as appropriate, the control </w:t>
      </w:r>
      <w:proofErr w:type="spellStart"/>
      <w:r w:rsidR="00725729" w:rsidRPr="00725729">
        <w:rPr>
          <w:rFonts w:ascii="Arial" w:hAnsi="Arial" w:cs="Arial"/>
          <w:sz w:val="18"/>
          <w:szCs w:val="18"/>
          <w:lang w:val="en-US"/>
        </w:rPr>
        <w:t>programme</w:t>
      </w:r>
      <w:proofErr w:type="spellEnd"/>
      <w:r w:rsidR="001B163E" w:rsidRPr="001B163E">
        <w:rPr>
          <w:rFonts w:ascii="Arial" w:hAnsi="Arial" w:cs="Arial"/>
          <w:sz w:val="18"/>
          <w:szCs w:val="18"/>
          <w:u w:val="double"/>
          <w:lang w:val="en-US"/>
        </w:rPr>
        <w:t>.</w:t>
      </w:r>
      <w:r w:rsidR="00CE0B6F" w:rsidRPr="001B163E">
        <w:rPr>
          <w:rFonts w:ascii="Arial" w:hAnsi="Arial" w:cs="Arial"/>
          <w:strike/>
          <w:sz w:val="18"/>
          <w:szCs w:val="18"/>
          <w:lang w:val="en-US"/>
        </w:rPr>
        <w:t>;</w:t>
      </w:r>
    </w:p>
    <w:p w14:paraId="70D963D2" w14:textId="08DA5070" w:rsidR="00510AE1" w:rsidRDefault="004D2CA2" w:rsidP="00725729">
      <w:pPr>
        <w:tabs>
          <w:tab w:val="num" w:pos="1440"/>
          <w:tab w:val="num" w:pos="2160"/>
        </w:tabs>
        <w:spacing w:after="240" w:line="240" w:lineRule="auto"/>
        <w:ind w:left="851" w:hanging="425"/>
        <w:jc w:val="both"/>
        <w:rPr>
          <w:rFonts w:ascii="Arial" w:hAnsi="Arial" w:cs="Arial"/>
          <w:sz w:val="18"/>
          <w:szCs w:val="18"/>
          <w:u w:val="double"/>
          <w:lang w:val="en-US"/>
        </w:rPr>
      </w:pPr>
      <w:r w:rsidRPr="007B7735">
        <w:rPr>
          <w:rFonts w:ascii="Arial" w:hAnsi="Arial" w:cs="Arial"/>
          <w:sz w:val="18"/>
          <w:szCs w:val="18"/>
          <w:u w:val="double"/>
          <w:lang w:val="en-US"/>
        </w:rPr>
        <w:t>c</w:t>
      </w:r>
      <w:r w:rsidRPr="00CE0B6F">
        <w:rPr>
          <w:rFonts w:ascii="Arial" w:hAnsi="Arial" w:cs="Arial"/>
          <w:sz w:val="18"/>
          <w:szCs w:val="18"/>
          <w:lang w:val="en-US"/>
        </w:rPr>
        <w:t>)</w:t>
      </w:r>
      <w:r w:rsidRPr="00CE0B6F">
        <w:rPr>
          <w:rFonts w:ascii="Arial" w:hAnsi="Arial" w:cs="Arial"/>
          <w:sz w:val="18"/>
          <w:szCs w:val="18"/>
          <w:lang w:val="en-US"/>
        </w:rPr>
        <w:tab/>
      </w:r>
      <w:r w:rsidR="00161A21" w:rsidRPr="00CF066E">
        <w:rPr>
          <w:rFonts w:ascii="Arial" w:hAnsi="Arial" w:cs="Arial"/>
          <w:sz w:val="18"/>
          <w:szCs w:val="18"/>
          <w:highlight w:val="yellow"/>
          <w:u w:val="double"/>
          <w:lang w:val="en-US"/>
        </w:rPr>
        <w:t>Where indicated,</w:t>
      </w:r>
      <w:r w:rsidR="00161A21">
        <w:rPr>
          <w:rFonts w:ascii="Arial" w:hAnsi="Arial" w:cs="Arial"/>
          <w:sz w:val="18"/>
          <w:szCs w:val="18"/>
          <w:lang w:val="en-US"/>
        </w:rPr>
        <w:t xml:space="preserve"> </w:t>
      </w:r>
      <w:r w:rsidR="001B163E" w:rsidRPr="003A3863">
        <w:rPr>
          <w:rFonts w:ascii="Arial" w:hAnsi="Arial" w:cs="Arial"/>
          <w:strike/>
          <w:sz w:val="18"/>
          <w:szCs w:val="18"/>
          <w:highlight w:val="yellow"/>
          <w:u w:val="double"/>
          <w:lang w:val="en-US"/>
        </w:rPr>
        <w:t>C</w:t>
      </w:r>
      <w:r w:rsidR="00161A21" w:rsidRPr="00CC41DD">
        <w:rPr>
          <w:rFonts w:ascii="Arial" w:hAnsi="Arial" w:cs="Arial"/>
          <w:sz w:val="18"/>
          <w:szCs w:val="18"/>
          <w:highlight w:val="yellow"/>
          <w:u w:val="double"/>
          <w:lang w:val="en-US"/>
        </w:rPr>
        <w:t>c</w:t>
      </w:r>
      <w:proofErr w:type="spellStart"/>
      <w:r w:rsidR="00365724" w:rsidRPr="001B163E">
        <w:rPr>
          <w:rFonts w:ascii="Arial" w:hAnsi="Arial" w:cs="Arial"/>
          <w:iCs/>
          <w:sz w:val="18"/>
          <w:szCs w:val="18"/>
          <w:u w:val="double"/>
          <w:lang w:val="en-GB"/>
        </w:rPr>
        <w:t>ontrol</w:t>
      </w:r>
      <w:proofErr w:type="spellEnd"/>
      <w:r w:rsidR="00365724" w:rsidRPr="00CE0B6F">
        <w:rPr>
          <w:rFonts w:ascii="Arial" w:hAnsi="Arial" w:cs="Arial"/>
          <w:iCs/>
          <w:sz w:val="18"/>
          <w:szCs w:val="18"/>
          <w:u w:val="double"/>
          <w:lang w:val="en-GB"/>
        </w:rPr>
        <w:t xml:space="preserve"> programmes</w:t>
      </w:r>
      <w:r w:rsidR="00365724" w:rsidRPr="00CE0B6F">
        <w:rPr>
          <w:rFonts w:ascii="Arial" w:hAnsi="Arial" w:cs="Arial"/>
          <w:sz w:val="18"/>
          <w:szCs w:val="18"/>
          <w:u w:val="double"/>
          <w:lang w:val="en-GB"/>
        </w:rPr>
        <w:t xml:space="preserve"> </w:t>
      </w:r>
      <w:r w:rsidR="00831435" w:rsidRPr="007B7735">
        <w:rPr>
          <w:rFonts w:ascii="Arial" w:hAnsi="Arial" w:cs="Arial"/>
          <w:sz w:val="18"/>
          <w:szCs w:val="18"/>
          <w:u w:val="double"/>
          <w:lang w:val="en-US"/>
        </w:rPr>
        <w:t xml:space="preserve">should </w:t>
      </w:r>
      <w:r w:rsidR="008B4F3F" w:rsidRPr="007B7735">
        <w:rPr>
          <w:rFonts w:ascii="Arial" w:hAnsi="Arial" w:cs="Arial"/>
          <w:sz w:val="18"/>
          <w:szCs w:val="18"/>
          <w:u w:val="double"/>
          <w:lang w:val="en-US"/>
        </w:rPr>
        <w:t>include</w:t>
      </w:r>
      <w:r w:rsidR="00387A5C" w:rsidRPr="007B7735">
        <w:rPr>
          <w:rFonts w:ascii="Arial" w:hAnsi="Arial" w:cs="Arial"/>
          <w:sz w:val="18"/>
          <w:szCs w:val="18"/>
          <w:u w:val="double"/>
          <w:lang w:val="en-US"/>
        </w:rPr>
        <w:t xml:space="preserve"> the</w:t>
      </w:r>
      <w:r w:rsidR="008B4F3F" w:rsidRPr="007B7735">
        <w:rPr>
          <w:rFonts w:ascii="Arial" w:hAnsi="Arial" w:cs="Arial"/>
          <w:sz w:val="18"/>
          <w:szCs w:val="18"/>
          <w:u w:val="double"/>
          <w:lang w:val="en-US"/>
        </w:rPr>
        <w:t xml:space="preserve"> </w:t>
      </w:r>
      <w:r w:rsidR="00134745" w:rsidRPr="007B7735">
        <w:rPr>
          <w:rFonts w:ascii="Arial" w:hAnsi="Arial" w:cs="Arial"/>
          <w:i/>
          <w:iCs/>
          <w:sz w:val="18"/>
          <w:szCs w:val="18"/>
          <w:u w:val="double"/>
          <w:lang w:val="en-US"/>
        </w:rPr>
        <w:t>vaccination</w:t>
      </w:r>
      <w:r w:rsidR="00134745" w:rsidRPr="007B7735">
        <w:rPr>
          <w:rFonts w:ascii="Arial" w:hAnsi="Arial" w:cs="Arial"/>
          <w:sz w:val="18"/>
          <w:szCs w:val="18"/>
          <w:u w:val="double"/>
          <w:lang w:val="en-US"/>
        </w:rPr>
        <w:t xml:space="preserve"> of </w:t>
      </w:r>
      <w:r w:rsidR="00387A5C" w:rsidRPr="007B7735">
        <w:rPr>
          <w:rFonts w:ascii="Arial" w:hAnsi="Arial" w:cs="Arial"/>
          <w:sz w:val="18"/>
          <w:szCs w:val="18"/>
          <w:u w:val="double"/>
          <w:lang w:val="en-US"/>
        </w:rPr>
        <w:t xml:space="preserve">livestock </w:t>
      </w:r>
      <w:r w:rsidR="008E1435" w:rsidRPr="007B7735">
        <w:rPr>
          <w:rFonts w:ascii="Arial" w:hAnsi="Arial" w:cs="Arial"/>
          <w:sz w:val="18"/>
          <w:szCs w:val="18"/>
          <w:u w:val="double"/>
          <w:lang w:val="en-US"/>
        </w:rPr>
        <w:t>with the objective of decreasing the prevalence</w:t>
      </w:r>
      <w:r w:rsidR="003421E5">
        <w:rPr>
          <w:rFonts w:ascii="Arial" w:hAnsi="Arial" w:cs="Arial"/>
          <w:sz w:val="18"/>
          <w:szCs w:val="18"/>
          <w:u w:val="double"/>
          <w:lang w:val="en-US"/>
        </w:rPr>
        <w:t xml:space="preserve"> of</w:t>
      </w:r>
      <w:r w:rsidR="008E1435" w:rsidRPr="007B7735">
        <w:rPr>
          <w:rFonts w:ascii="Arial" w:hAnsi="Arial" w:cs="Arial"/>
          <w:sz w:val="18"/>
          <w:szCs w:val="18"/>
          <w:u w:val="double"/>
          <w:lang w:val="en-US"/>
        </w:rPr>
        <w:t xml:space="preserve"> </w:t>
      </w:r>
      <w:r w:rsidR="008E1435" w:rsidRPr="00B34941">
        <w:rPr>
          <w:rFonts w:ascii="Arial" w:hAnsi="Arial" w:cs="Arial"/>
          <w:i/>
          <w:iCs/>
          <w:sz w:val="18"/>
          <w:szCs w:val="18"/>
          <w:u w:val="double"/>
          <w:lang w:val="en-US"/>
        </w:rPr>
        <w:t>infection</w:t>
      </w:r>
      <w:r w:rsidR="008E1435" w:rsidRPr="007B7735">
        <w:rPr>
          <w:rFonts w:ascii="Arial" w:hAnsi="Arial" w:cs="Arial"/>
          <w:sz w:val="18"/>
          <w:szCs w:val="18"/>
          <w:u w:val="double"/>
          <w:lang w:val="en-US"/>
        </w:rPr>
        <w:t xml:space="preserve"> in livestock.</w:t>
      </w:r>
    </w:p>
    <w:p w14:paraId="64F3C466" w14:textId="237B1C3B" w:rsidR="00160B9F" w:rsidRPr="00B34941" w:rsidRDefault="00160B9F" w:rsidP="00CE0B6F">
      <w:pPr>
        <w:tabs>
          <w:tab w:val="num" w:pos="1440"/>
          <w:tab w:val="num" w:pos="2160"/>
        </w:tabs>
        <w:spacing w:after="240" w:line="240" w:lineRule="auto"/>
        <w:ind w:left="851" w:hanging="425"/>
        <w:jc w:val="center"/>
        <w:rPr>
          <w:rFonts w:ascii="Ottawa" w:hAnsi="Ottawa" w:cs="Arial"/>
          <w:sz w:val="18"/>
          <w:szCs w:val="18"/>
          <w:lang w:val="en-US"/>
        </w:rPr>
      </w:pPr>
      <w:r w:rsidRPr="00B34941">
        <w:rPr>
          <w:rFonts w:ascii="Ottawa" w:hAnsi="Ottawa" w:cs="Arial"/>
          <w:sz w:val="18"/>
          <w:szCs w:val="18"/>
          <w:lang w:val="en-US"/>
        </w:rPr>
        <w:t>[…]</w:t>
      </w:r>
    </w:p>
    <w:p w14:paraId="6403E470" w14:textId="77777777" w:rsidR="00CB72BD" w:rsidRDefault="00CB72BD" w:rsidP="00CB72BD">
      <w:pPr>
        <w:spacing w:after="240"/>
        <w:ind w:right="51"/>
        <w:jc w:val="center"/>
        <w:rPr>
          <w:rFonts w:ascii="Times New Roman" w:hAnsi="Times New Roman" w:cs="Times New Roman"/>
          <w:sz w:val="18"/>
          <w:szCs w:val="18"/>
          <w:lang w:val="en-GB" w:eastAsia="fr-FR"/>
        </w:rPr>
      </w:pPr>
      <w:r>
        <w:rPr>
          <w:rFonts w:ascii="Times New Roman" w:eastAsia="MS Mincho" w:hAnsi="Times New Roman"/>
          <w:kern w:val="2"/>
          <w:sz w:val="20"/>
          <w:szCs w:val="20"/>
          <w:lang w:val="en-GB"/>
        </w:rPr>
        <w:t>___________________________</w:t>
      </w:r>
    </w:p>
    <w:p w14:paraId="44F6C3F2" w14:textId="77777777" w:rsidR="00CE0B6F" w:rsidRPr="00160B9F" w:rsidRDefault="00CE0B6F" w:rsidP="00CE0B6F">
      <w:pPr>
        <w:tabs>
          <w:tab w:val="num" w:pos="1440"/>
          <w:tab w:val="num" w:pos="2160"/>
        </w:tabs>
        <w:spacing w:after="240" w:line="240" w:lineRule="auto"/>
        <w:ind w:left="851" w:hanging="425"/>
        <w:jc w:val="center"/>
        <w:rPr>
          <w:rFonts w:ascii="Arial" w:hAnsi="Arial" w:cs="Arial"/>
          <w:sz w:val="18"/>
          <w:szCs w:val="18"/>
          <w:lang w:val="en-US"/>
        </w:rPr>
      </w:pPr>
    </w:p>
    <w:sectPr w:rsidR="00CE0B6F" w:rsidRPr="00160B9F" w:rsidSect="007F636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55C4" w14:textId="77777777" w:rsidR="009E5C8A" w:rsidRDefault="009E5C8A" w:rsidP="00870B95">
      <w:pPr>
        <w:spacing w:after="0" w:line="240" w:lineRule="auto"/>
      </w:pPr>
      <w:r>
        <w:separator/>
      </w:r>
    </w:p>
  </w:endnote>
  <w:endnote w:type="continuationSeparator" w:id="0">
    <w:p w14:paraId="0C306301" w14:textId="77777777" w:rsidR="009E5C8A" w:rsidRDefault="009E5C8A" w:rsidP="00870B95">
      <w:pPr>
        <w:spacing w:after="0" w:line="240" w:lineRule="auto"/>
      </w:pPr>
      <w:r>
        <w:continuationSeparator/>
      </w:r>
    </w:p>
  </w:endnote>
  <w:endnote w:type="continuationNotice" w:id="1">
    <w:p w14:paraId="7E620270" w14:textId="77777777" w:rsidR="009E5C8A" w:rsidRDefault="009E5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F313" w14:textId="4FAC5E5B" w:rsidR="00C80106" w:rsidRPr="00DE0AA7" w:rsidRDefault="00DE0AA7" w:rsidP="00DE0AA7">
    <w:pPr>
      <w:tabs>
        <w:tab w:val="right" w:pos="9072"/>
      </w:tabs>
      <w:spacing w:after="0" w:line="240" w:lineRule="auto"/>
      <w:jc w:val="right"/>
      <w:rPr>
        <w:rFonts w:ascii="Arial" w:hAnsi="Arial" w:cs="Arial"/>
        <w:sz w:val="18"/>
        <w:szCs w:val="18"/>
        <w:lang w:val="en-US"/>
      </w:rPr>
    </w:pPr>
    <w:r>
      <w:rPr>
        <w:rFonts w:ascii="Arial" w:eastAsia="MS Mincho" w:hAnsi="Arial" w:cs="Arial"/>
        <w:sz w:val="18"/>
        <w:szCs w:val="18"/>
        <w:lang w:eastAsia="ja-JP"/>
      </w:rPr>
      <w:fldChar w:fldCharType="begin"/>
    </w:r>
    <w:r w:rsidRPr="00DE0AA7">
      <w:rPr>
        <w:rFonts w:ascii="Arial" w:eastAsia="MS Mincho" w:hAnsi="Arial" w:cs="Arial"/>
        <w:sz w:val="18"/>
        <w:szCs w:val="18"/>
        <w:lang w:val="en-GB" w:eastAsia="ja-JP"/>
      </w:rPr>
      <w:instrText>PAGE   \* MERGEFORMAT</w:instrText>
    </w:r>
    <w:r>
      <w:rPr>
        <w:rFonts w:ascii="Arial" w:eastAsia="MS Mincho" w:hAnsi="Arial" w:cs="Arial"/>
        <w:sz w:val="18"/>
        <w:szCs w:val="18"/>
        <w:lang w:eastAsia="ja-JP"/>
      </w:rPr>
      <w:fldChar w:fldCharType="separate"/>
    </w:r>
    <w:r w:rsidRPr="00DE0AA7">
      <w:rPr>
        <w:rFonts w:ascii="Arial" w:eastAsia="MS Mincho" w:hAnsi="Arial" w:cs="Arial"/>
        <w:sz w:val="18"/>
        <w:szCs w:val="18"/>
        <w:lang w:val="en-GB" w:eastAsia="ja-JP"/>
      </w:rPr>
      <w:t>1</w:t>
    </w:r>
    <w:r>
      <w:rPr>
        <w:rFonts w:ascii="Arial" w:eastAsia="MS Mincho" w:hAnsi="Arial" w:cs="Arial"/>
        <w:sz w:val="18"/>
        <w:szCs w:val="18"/>
        <w:lang w:eastAsia="ja-JP"/>
      </w:rPr>
      <w:fldChar w:fldCharType="end"/>
    </w:r>
    <w:r>
      <w:rPr>
        <w:rFonts w:ascii="Arial" w:hAnsi="Arial" w:cs="Arial"/>
        <w:i/>
        <w:sz w:val="18"/>
        <w:lang w:val="en-GB"/>
      </w:rPr>
      <w:tab/>
    </w:r>
    <w:r w:rsidRPr="00EC401D">
      <w:rPr>
        <w:rFonts w:ascii="Arial" w:hAnsi="Arial" w:cs="Arial"/>
        <w:i/>
        <w:sz w:val="18"/>
        <w:lang w:val="en-US"/>
      </w:rPr>
      <w:t>OIE Terrestrial Animal Health Standards Commission/</w:t>
    </w:r>
    <w:r w:rsidR="004558FB">
      <w:rPr>
        <w:rFonts w:ascii="Arial" w:hAnsi="Arial" w:cs="Arial"/>
        <w:i/>
        <w:sz w:val="18"/>
        <w:lang w:val="en-US"/>
      </w:rPr>
      <w:t>February</w:t>
    </w:r>
    <w:r w:rsidRPr="00EC401D">
      <w:rPr>
        <w:rFonts w:ascii="Arial" w:hAnsi="Arial" w:cs="Arial"/>
        <w:i/>
        <w:sz w:val="18"/>
        <w:lang w:val="en-US"/>
      </w:rPr>
      <w:t xml:space="preserve"> 20</w:t>
    </w:r>
    <w:r>
      <w:rPr>
        <w:rFonts w:ascii="Arial" w:hAnsi="Arial" w:cs="Arial"/>
        <w:i/>
        <w:sz w:val="18"/>
        <w:lang w:val="en-US"/>
      </w:rPr>
      <w:t>2</w:t>
    </w:r>
    <w:r w:rsidR="004558FB">
      <w:rPr>
        <w:rFonts w:ascii="Arial" w:hAnsi="Arial" w:cs="Arial"/>
        <w:i/>
        <w:sz w:val="18"/>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5A9" w14:textId="3946A62D" w:rsidR="00C80106" w:rsidRPr="00C80106" w:rsidRDefault="00C80106" w:rsidP="00C80106">
    <w:pPr>
      <w:tabs>
        <w:tab w:val="center" w:pos="4536"/>
        <w:tab w:val="right" w:pos="9072"/>
      </w:tabs>
      <w:spacing w:after="0"/>
      <w:jc w:val="right"/>
      <w:rPr>
        <w:rFonts w:ascii="Arial" w:hAnsi="Arial" w:cs="Arial"/>
        <w:sz w:val="18"/>
        <w:szCs w:val="18"/>
        <w:lang w:val="en-US"/>
      </w:rPr>
    </w:pPr>
    <w:r w:rsidRPr="00EC401D">
      <w:rPr>
        <w:rFonts w:ascii="Arial" w:hAnsi="Arial" w:cs="Arial"/>
        <w:i/>
        <w:sz w:val="18"/>
        <w:lang w:val="en-US"/>
      </w:rPr>
      <w:t>OIE Terrestrial Animal Health Standards Commission/</w:t>
    </w:r>
    <w:r>
      <w:rPr>
        <w:rFonts w:ascii="Arial" w:hAnsi="Arial" w:cs="Arial"/>
        <w:i/>
        <w:sz w:val="18"/>
        <w:lang w:val="en-US"/>
      </w:rPr>
      <w:t>September</w:t>
    </w:r>
    <w:r w:rsidRPr="00EC401D">
      <w:rPr>
        <w:rFonts w:ascii="Arial" w:hAnsi="Arial" w:cs="Arial"/>
        <w:i/>
        <w:sz w:val="18"/>
        <w:lang w:val="en-US"/>
      </w:rPr>
      <w:t xml:space="preserve"> 20</w:t>
    </w:r>
    <w:r>
      <w:rPr>
        <w:rFonts w:ascii="Arial" w:hAnsi="Arial" w:cs="Arial"/>
        <w:i/>
        <w:sz w:val="18"/>
        <w:lang w:val="en-US"/>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9DB8" w14:textId="160A6073" w:rsidR="00C80106" w:rsidRPr="00C80106" w:rsidRDefault="00C80106" w:rsidP="00DE0AA7">
    <w:pPr>
      <w:tabs>
        <w:tab w:val="right" w:pos="9072"/>
      </w:tabs>
      <w:spacing w:after="0" w:line="240" w:lineRule="auto"/>
      <w:rPr>
        <w:rFonts w:ascii="Arial" w:hAnsi="Arial" w:cs="Arial"/>
        <w:sz w:val="18"/>
        <w:szCs w:val="18"/>
        <w:lang w:val="en-US"/>
      </w:rPr>
    </w:pPr>
    <w:r w:rsidRPr="00EC401D">
      <w:rPr>
        <w:rFonts w:ascii="Arial" w:hAnsi="Arial" w:cs="Arial"/>
        <w:i/>
        <w:sz w:val="18"/>
        <w:lang w:val="en-US"/>
      </w:rPr>
      <w:t>OIE Terrestrial Animal Health Standards Commission/</w:t>
    </w:r>
    <w:r w:rsidR="004558FB">
      <w:rPr>
        <w:rFonts w:ascii="Arial" w:hAnsi="Arial" w:cs="Arial"/>
        <w:i/>
        <w:sz w:val="18"/>
        <w:lang w:val="en-US"/>
      </w:rPr>
      <w:t>February</w:t>
    </w:r>
    <w:r w:rsidRPr="00EC401D">
      <w:rPr>
        <w:rFonts w:ascii="Arial" w:hAnsi="Arial" w:cs="Arial"/>
        <w:i/>
        <w:sz w:val="18"/>
        <w:lang w:val="en-US"/>
      </w:rPr>
      <w:t xml:space="preserve"> 20</w:t>
    </w:r>
    <w:r>
      <w:rPr>
        <w:rFonts w:ascii="Arial" w:hAnsi="Arial" w:cs="Arial"/>
        <w:i/>
        <w:sz w:val="18"/>
        <w:lang w:val="en-US"/>
      </w:rPr>
      <w:t>2</w:t>
    </w:r>
    <w:r w:rsidR="004558FB">
      <w:rPr>
        <w:rFonts w:ascii="Arial" w:hAnsi="Arial" w:cs="Arial"/>
        <w:i/>
        <w:sz w:val="18"/>
        <w:lang w:val="en-US"/>
      </w:rPr>
      <w:t>2</w:t>
    </w:r>
    <w:r w:rsidR="00DE0AA7">
      <w:rPr>
        <w:rFonts w:ascii="Arial" w:hAnsi="Arial" w:cs="Arial"/>
        <w:i/>
        <w:sz w:val="18"/>
        <w:lang w:val="en-US"/>
      </w:rPr>
      <w:tab/>
    </w:r>
    <w:r w:rsidR="00DE0AA7">
      <w:rPr>
        <w:rFonts w:ascii="Arial" w:eastAsia="MS Mincho" w:hAnsi="Arial" w:cs="Arial"/>
        <w:sz w:val="18"/>
        <w:szCs w:val="18"/>
        <w:lang w:eastAsia="ja-JP"/>
      </w:rPr>
      <w:fldChar w:fldCharType="begin"/>
    </w:r>
    <w:r w:rsidR="00DE0AA7" w:rsidRPr="00DE0AA7">
      <w:rPr>
        <w:rFonts w:ascii="Arial" w:eastAsia="MS Mincho" w:hAnsi="Arial" w:cs="Arial"/>
        <w:sz w:val="18"/>
        <w:szCs w:val="18"/>
        <w:lang w:val="en-GB" w:eastAsia="ja-JP"/>
      </w:rPr>
      <w:instrText>PAGE   \* MERGEFORMAT</w:instrText>
    </w:r>
    <w:r w:rsidR="00DE0AA7">
      <w:rPr>
        <w:rFonts w:ascii="Arial" w:eastAsia="MS Mincho" w:hAnsi="Arial" w:cs="Arial"/>
        <w:sz w:val="18"/>
        <w:szCs w:val="18"/>
        <w:lang w:eastAsia="ja-JP"/>
      </w:rPr>
      <w:fldChar w:fldCharType="separate"/>
    </w:r>
    <w:r w:rsidR="00DE0AA7" w:rsidRPr="00DE0AA7">
      <w:rPr>
        <w:rFonts w:ascii="Arial" w:eastAsia="MS Mincho" w:hAnsi="Arial" w:cs="Arial"/>
        <w:sz w:val="18"/>
        <w:szCs w:val="18"/>
        <w:lang w:val="en-GB" w:eastAsia="ja-JP"/>
      </w:rPr>
      <w:t>1</w:t>
    </w:r>
    <w:r w:rsidR="00DE0AA7">
      <w:rPr>
        <w:rFonts w:ascii="Arial" w:eastAsia="MS Mincho" w:hAnsi="Arial" w:cs="Arial"/>
        <w:sz w:val="18"/>
        <w:szCs w:val="18"/>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CF96" w14:textId="77777777" w:rsidR="009E5C8A" w:rsidRDefault="009E5C8A" w:rsidP="00870B95">
      <w:pPr>
        <w:spacing w:after="0" w:line="240" w:lineRule="auto"/>
      </w:pPr>
      <w:r>
        <w:separator/>
      </w:r>
    </w:p>
  </w:footnote>
  <w:footnote w:type="continuationSeparator" w:id="0">
    <w:p w14:paraId="56B7DE01" w14:textId="77777777" w:rsidR="009E5C8A" w:rsidRDefault="009E5C8A" w:rsidP="00870B95">
      <w:pPr>
        <w:spacing w:after="0" w:line="240" w:lineRule="auto"/>
      </w:pPr>
      <w:r>
        <w:continuationSeparator/>
      </w:r>
    </w:p>
  </w:footnote>
  <w:footnote w:type="continuationNotice" w:id="1">
    <w:p w14:paraId="54AF0373" w14:textId="77777777" w:rsidR="009E5C8A" w:rsidRDefault="009E5C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E194" w14:textId="62A4CA5B" w:rsidR="007F6364" w:rsidRPr="007F6364" w:rsidRDefault="007F6364" w:rsidP="007F6364">
    <w:pPr>
      <w:pStyle w:val="Header"/>
      <w:spacing w:after="480"/>
      <w:rPr>
        <w:rFonts w:ascii="Times New Roman" w:hAnsi="Times New Roman" w:cs="Times New Roman"/>
        <w:sz w:val="20"/>
        <w:szCs w:val="20"/>
        <w:u w:val="single"/>
      </w:rPr>
    </w:pPr>
    <w:r w:rsidRPr="007F6364">
      <w:rPr>
        <w:rFonts w:ascii="Times New Roman" w:hAnsi="Times New Roman" w:cs="Times New Roman"/>
        <w:sz w:val="20"/>
        <w:szCs w:val="20"/>
        <w:u w:val="single"/>
      </w:rPr>
      <w:t>Annex</w:t>
    </w:r>
    <w:r w:rsidR="009436F9">
      <w:rPr>
        <w:rFonts w:ascii="Times New Roman" w:hAnsi="Times New Roman" w:cs="Times New Roman"/>
        <w:sz w:val="20"/>
        <w:szCs w:val="20"/>
        <w:u w:val="single"/>
      </w:rPr>
      <w:t xml:space="preserve"> 1</w:t>
    </w:r>
    <w:r w:rsidR="00F349A1">
      <w:rPr>
        <w:rFonts w:ascii="Times New Roman" w:hAnsi="Times New Roman" w:cs="Times New Roman"/>
        <w:sz w:val="20"/>
        <w:szCs w:val="20"/>
        <w:u w:val="single"/>
      </w:rPr>
      <w:t>1</w:t>
    </w:r>
    <w:r w:rsidR="009436F9" w:rsidRPr="009436F9">
      <w:rPr>
        <w:rFonts w:ascii="Times New Roman" w:hAnsi="Times New Roman" w:cs="Times New Roman"/>
        <w:sz w:val="20"/>
        <w:szCs w:val="20"/>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3ED1" w14:textId="77777777" w:rsidR="009436F9" w:rsidRDefault="0094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D944" w14:textId="0433B893" w:rsidR="007F6364" w:rsidRPr="007F6364" w:rsidRDefault="007F6364" w:rsidP="007F6364">
    <w:pPr>
      <w:pStyle w:val="Header"/>
      <w:spacing w:after="480"/>
      <w:jc w:val="right"/>
      <w:rPr>
        <w:rFonts w:ascii="Times New Roman" w:hAnsi="Times New Roman" w:cs="Times New Roman"/>
        <w:sz w:val="20"/>
        <w:szCs w:val="20"/>
        <w:u w:val="single"/>
      </w:rPr>
    </w:pPr>
    <w:r w:rsidRPr="007F6364">
      <w:rPr>
        <w:rFonts w:ascii="Times New Roman" w:hAnsi="Times New Roman" w:cs="Times New Roman"/>
        <w:sz w:val="20"/>
        <w:szCs w:val="20"/>
        <w:u w:val="single"/>
      </w:rPr>
      <w:t>Annex</w:t>
    </w:r>
    <w:r w:rsidR="009436F9">
      <w:rPr>
        <w:rFonts w:ascii="Times New Roman" w:hAnsi="Times New Roman" w:cs="Times New Roman"/>
        <w:sz w:val="20"/>
        <w:szCs w:val="20"/>
        <w:u w:val="single"/>
      </w:rPr>
      <w:t xml:space="preserve"> 1</w:t>
    </w:r>
    <w:r w:rsidR="00F349A1">
      <w:rPr>
        <w:rFonts w:ascii="Times New Roman" w:hAnsi="Times New Roman" w:cs="Times New Roman"/>
        <w:sz w:val="20"/>
        <w:szCs w:val="20"/>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6E"/>
    <w:multiLevelType w:val="multilevel"/>
    <w:tmpl w:val="F826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520C5"/>
    <w:multiLevelType w:val="multilevel"/>
    <w:tmpl w:val="DEF2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B1C3D"/>
    <w:multiLevelType w:val="multilevel"/>
    <w:tmpl w:val="17A68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D382F"/>
    <w:multiLevelType w:val="hybridMultilevel"/>
    <w:tmpl w:val="931898D8"/>
    <w:lvl w:ilvl="0" w:tplc="749E5E5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30EBC"/>
    <w:multiLevelType w:val="multilevel"/>
    <w:tmpl w:val="F8A8F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7A69BB"/>
    <w:multiLevelType w:val="multilevel"/>
    <w:tmpl w:val="DD580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2"/>
  </w:num>
  <w:num w:numId="4">
    <w:abstractNumId w:val="2"/>
  </w:num>
  <w:num w:numId="5">
    <w:abstractNumId w:val="5"/>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Nzc2MDEwNzAwNrFQ0lEKTi0uzszPAymwrAUA7Ki8/iwAAAA="/>
  </w:docVars>
  <w:rsids>
    <w:rsidRoot w:val="00725729"/>
    <w:rsid w:val="00055855"/>
    <w:rsid w:val="000576B0"/>
    <w:rsid w:val="000D324E"/>
    <w:rsid w:val="000E573A"/>
    <w:rsid w:val="00106BB8"/>
    <w:rsid w:val="0010756F"/>
    <w:rsid w:val="001077EB"/>
    <w:rsid w:val="001275A8"/>
    <w:rsid w:val="00134745"/>
    <w:rsid w:val="00152FA2"/>
    <w:rsid w:val="00160B9F"/>
    <w:rsid w:val="00161A21"/>
    <w:rsid w:val="001927AE"/>
    <w:rsid w:val="001B163E"/>
    <w:rsid w:val="001E32E7"/>
    <w:rsid w:val="001F3285"/>
    <w:rsid w:val="00217239"/>
    <w:rsid w:val="00236A6E"/>
    <w:rsid w:val="00283298"/>
    <w:rsid w:val="002F4D2D"/>
    <w:rsid w:val="003204ED"/>
    <w:rsid w:val="00323AA5"/>
    <w:rsid w:val="003350C2"/>
    <w:rsid w:val="003421E5"/>
    <w:rsid w:val="00365724"/>
    <w:rsid w:val="00387A5C"/>
    <w:rsid w:val="003A3863"/>
    <w:rsid w:val="003E1D0F"/>
    <w:rsid w:val="004558FB"/>
    <w:rsid w:val="00477BAE"/>
    <w:rsid w:val="004D2CA2"/>
    <w:rsid w:val="004D7365"/>
    <w:rsid w:val="00510AE1"/>
    <w:rsid w:val="00554A3F"/>
    <w:rsid w:val="005E68B2"/>
    <w:rsid w:val="0061741F"/>
    <w:rsid w:val="006B7EBD"/>
    <w:rsid w:val="0070558A"/>
    <w:rsid w:val="00721A35"/>
    <w:rsid w:val="00725729"/>
    <w:rsid w:val="007A3456"/>
    <w:rsid w:val="007B40A1"/>
    <w:rsid w:val="007B6AAF"/>
    <w:rsid w:val="007B7735"/>
    <w:rsid w:val="007C36BC"/>
    <w:rsid w:val="007E4B06"/>
    <w:rsid w:val="007F6364"/>
    <w:rsid w:val="00801336"/>
    <w:rsid w:val="00831435"/>
    <w:rsid w:val="00847CB6"/>
    <w:rsid w:val="008509F7"/>
    <w:rsid w:val="008529C4"/>
    <w:rsid w:val="00870B95"/>
    <w:rsid w:val="008B0BFB"/>
    <w:rsid w:val="008B4F3F"/>
    <w:rsid w:val="008E1435"/>
    <w:rsid w:val="00932454"/>
    <w:rsid w:val="00940B46"/>
    <w:rsid w:val="009436F9"/>
    <w:rsid w:val="00947F65"/>
    <w:rsid w:val="009946BB"/>
    <w:rsid w:val="009E5C8A"/>
    <w:rsid w:val="00A34930"/>
    <w:rsid w:val="00AA7D9B"/>
    <w:rsid w:val="00AB50FC"/>
    <w:rsid w:val="00AE65C6"/>
    <w:rsid w:val="00B12D2E"/>
    <w:rsid w:val="00B34941"/>
    <w:rsid w:val="00B42C0A"/>
    <w:rsid w:val="00B915A3"/>
    <w:rsid w:val="00C1193E"/>
    <w:rsid w:val="00C315EA"/>
    <w:rsid w:val="00C4647E"/>
    <w:rsid w:val="00C63028"/>
    <w:rsid w:val="00C75E3D"/>
    <w:rsid w:val="00C76137"/>
    <w:rsid w:val="00C80106"/>
    <w:rsid w:val="00C87CF5"/>
    <w:rsid w:val="00CB72BD"/>
    <w:rsid w:val="00CC41DD"/>
    <w:rsid w:val="00CE0B6F"/>
    <w:rsid w:val="00CF066E"/>
    <w:rsid w:val="00D86FD6"/>
    <w:rsid w:val="00DE0AA7"/>
    <w:rsid w:val="00E22444"/>
    <w:rsid w:val="00E36BC3"/>
    <w:rsid w:val="00ED5272"/>
    <w:rsid w:val="00EE1364"/>
    <w:rsid w:val="00F349A1"/>
    <w:rsid w:val="00F36977"/>
    <w:rsid w:val="00F53FE2"/>
    <w:rsid w:val="00F9798A"/>
    <w:rsid w:val="00FA6523"/>
    <w:rsid w:val="00FC3246"/>
    <w:rsid w:val="00FE0EE7"/>
    <w:rsid w:val="00FF36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F9835"/>
  <w15:chartTrackingRefBased/>
  <w15:docId w15:val="{9C44C6D1-BC2F-4061-83C5-4F4EEDFE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729"/>
    <w:rPr>
      <w:color w:val="0563C1" w:themeColor="hyperlink"/>
      <w:u w:val="single"/>
    </w:rPr>
  </w:style>
  <w:style w:type="character" w:styleId="UnresolvedMention">
    <w:name w:val="Unresolved Mention"/>
    <w:basedOn w:val="DefaultParagraphFont"/>
    <w:uiPriority w:val="99"/>
    <w:semiHidden/>
    <w:unhideWhenUsed/>
    <w:rsid w:val="00725729"/>
    <w:rPr>
      <w:color w:val="605E5C"/>
      <w:shd w:val="clear" w:color="auto" w:fill="E1DFDD"/>
    </w:rPr>
  </w:style>
  <w:style w:type="paragraph" w:styleId="ListParagraph">
    <w:name w:val="List Paragraph"/>
    <w:basedOn w:val="Normal"/>
    <w:uiPriority w:val="34"/>
    <w:qFormat/>
    <w:rsid w:val="00725729"/>
    <w:pPr>
      <w:ind w:left="720"/>
      <w:contextualSpacing/>
    </w:pPr>
  </w:style>
  <w:style w:type="paragraph" w:styleId="BalloonText">
    <w:name w:val="Balloon Text"/>
    <w:basedOn w:val="Normal"/>
    <w:link w:val="BalloonTextChar"/>
    <w:uiPriority w:val="99"/>
    <w:semiHidden/>
    <w:unhideWhenUsed/>
    <w:rsid w:val="00C76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37"/>
    <w:rPr>
      <w:rFonts w:ascii="Segoe UI" w:hAnsi="Segoe UI" w:cs="Segoe UI"/>
      <w:sz w:val="18"/>
      <w:szCs w:val="18"/>
    </w:rPr>
  </w:style>
  <w:style w:type="character" w:styleId="CommentReference">
    <w:name w:val="annotation reference"/>
    <w:basedOn w:val="DefaultParagraphFont"/>
    <w:uiPriority w:val="99"/>
    <w:semiHidden/>
    <w:unhideWhenUsed/>
    <w:rsid w:val="00721A35"/>
    <w:rPr>
      <w:sz w:val="16"/>
      <w:szCs w:val="16"/>
    </w:rPr>
  </w:style>
  <w:style w:type="paragraph" w:styleId="Header">
    <w:name w:val="header"/>
    <w:basedOn w:val="Normal"/>
    <w:link w:val="HeaderChar"/>
    <w:uiPriority w:val="99"/>
    <w:unhideWhenUsed/>
    <w:rsid w:val="00870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95"/>
  </w:style>
  <w:style w:type="paragraph" w:styleId="Footer">
    <w:name w:val="footer"/>
    <w:basedOn w:val="Normal"/>
    <w:link w:val="FooterChar"/>
    <w:unhideWhenUsed/>
    <w:rsid w:val="00870B95"/>
    <w:pPr>
      <w:tabs>
        <w:tab w:val="center" w:pos="4680"/>
        <w:tab w:val="right" w:pos="9360"/>
      </w:tabs>
      <w:spacing w:after="0" w:line="240" w:lineRule="auto"/>
    </w:pPr>
  </w:style>
  <w:style w:type="character" w:customStyle="1" w:styleId="FooterChar">
    <w:name w:val="Footer Char"/>
    <w:basedOn w:val="DefaultParagraphFont"/>
    <w:link w:val="Footer"/>
    <w:rsid w:val="00870B95"/>
  </w:style>
  <w:style w:type="paragraph" w:styleId="Revision">
    <w:name w:val="Revision"/>
    <w:hidden/>
    <w:uiPriority w:val="99"/>
    <w:semiHidden/>
    <w:rsid w:val="00AE6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1734">
      <w:bodyDiv w:val="1"/>
      <w:marLeft w:val="0"/>
      <w:marRight w:val="0"/>
      <w:marTop w:val="0"/>
      <w:marBottom w:val="0"/>
      <w:divBdr>
        <w:top w:val="none" w:sz="0" w:space="0" w:color="auto"/>
        <w:left w:val="none" w:sz="0" w:space="0" w:color="auto"/>
        <w:bottom w:val="none" w:sz="0" w:space="0" w:color="auto"/>
        <w:right w:val="none" w:sz="0" w:space="0" w:color="auto"/>
      </w:divBdr>
    </w:div>
    <w:div w:id="10515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F8B79-395C-47B6-89E6-DF2FFAA58FD4}">
  <ds:schemaRefs>
    <ds:schemaRef ds:uri="http://schemas.microsoft.com/sharepoint/v3/contenttype/forms"/>
  </ds:schemaRefs>
</ds:datastoreItem>
</file>

<file path=customXml/itemProps2.xml><?xml version="1.0" encoding="utf-8"?>
<ds:datastoreItem xmlns:ds="http://schemas.openxmlformats.org/officeDocument/2006/customXml" ds:itemID="{F197763F-A77C-49D9-96E9-A9C31FC4B864}">
  <ds:schemaRefs>
    <ds:schemaRef ds:uri="http://purl.org/dc/elements/1.1/"/>
    <ds:schemaRef ds:uri="http://purl.org/dc/dcmitype/"/>
    <ds:schemaRef ds:uri="http://schemas.microsoft.com/office/2006/metadata/properties"/>
    <ds:schemaRef ds:uri="c4310aad-d41c-471a-8d4b-290545d5ba7f"/>
    <ds:schemaRef ds:uri="http://schemas.microsoft.com/office/infopath/2007/PartnerControls"/>
    <ds:schemaRef ds:uri="http://schemas.microsoft.com/office/2006/documentManagement/types"/>
    <ds:schemaRef ds:uri="http://schemas.openxmlformats.org/package/2006/metadata/core-properties"/>
    <ds:schemaRef ds:uri="893fd4a9-69b0-4229-815d-5c6d5205746f"/>
    <ds:schemaRef ds:uri="http://www.w3.org/XML/1998/namespace"/>
    <ds:schemaRef ds:uri="http://purl.org/dc/terms/"/>
  </ds:schemaRefs>
</ds:datastoreItem>
</file>

<file path=customXml/itemProps3.xml><?xml version="1.0" encoding="utf-8"?>
<ds:datastoreItem xmlns:ds="http://schemas.openxmlformats.org/officeDocument/2006/customXml" ds:itemID="{7704CDD9-AB56-4AE9-9D13-318477329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Echinococcus Granulosus</dc:title>
  <dc:subject/>
  <dc:creator>Anne Guillon</dc:creator>
  <cp:keywords/>
  <dc:description/>
  <cp:lastModifiedBy>Wattenberg, Jay L - APHIS</cp:lastModifiedBy>
  <cp:revision>7</cp:revision>
  <cp:lastPrinted>2022-02-09T14:29:00Z</cp:lastPrinted>
  <dcterms:created xsi:type="dcterms:W3CDTF">2022-02-09T14:29:00Z</dcterms:created>
  <dcterms:modified xsi:type="dcterms:W3CDTF">2022-03-17T11:29:00Z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ies>
</file>