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CC0D" w14:textId="77777777" w:rsidR="00E21337" w:rsidRPr="007E7451" w:rsidRDefault="00E21337">
      <w:pPr>
        <w:pStyle w:val="Chaptertitle"/>
      </w:pPr>
      <w:r w:rsidRPr="007E7451">
        <w:t>glossary of terms</w:t>
      </w:r>
    </w:p>
    <w:p w14:paraId="3DA5E62A" w14:textId="4512EE32" w:rsidR="00E21337" w:rsidRDefault="00E21337" w:rsidP="00953434">
      <w:pPr>
        <w:pStyle w:val="sumtexte"/>
        <w:spacing w:before="1200" w:after="480"/>
      </w:pPr>
      <w:r w:rsidRPr="007E7451">
        <w:t xml:space="preserve">The definitions given below have been selected and restricted to those that are likely to be useful to users of this OIE </w:t>
      </w:r>
      <w:r w:rsidRPr="007E7451">
        <w:rPr>
          <w:i w:val="0"/>
        </w:rPr>
        <w:t>Terrestrial</w:t>
      </w:r>
      <w:r w:rsidRPr="007E7451">
        <w:t xml:space="preserve"> </w:t>
      </w:r>
      <w:r w:rsidRPr="007E7451">
        <w:rPr>
          <w:i w:val="0"/>
        </w:rPr>
        <w:t>Manual</w:t>
      </w:r>
      <w:r w:rsidRPr="007E7451">
        <w:t>.</w:t>
      </w:r>
    </w:p>
    <w:p w14:paraId="0248CFE1" w14:textId="5862C853" w:rsidR="00DA6A64" w:rsidRPr="00DA6A64" w:rsidRDefault="00DA6A64" w:rsidP="00DA6A64">
      <w:pPr>
        <w:pStyle w:val="sumtexte"/>
        <w:spacing w:before="480" w:after="480"/>
        <w:rPr>
          <w:rFonts w:ascii="Ottawa" w:hAnsi="Ottawa"/>
          <w:i w:val="0"/>
          <w:iCs w:val="0"/>
          <w:sz w:val="22"/>
          <w:szCs w:val="22"/>
        </w:rPr>
      </w:pPr>
      <w:r w:rsidRPr="00DA6A64">
        <w:rPr>
          <w:rFonts w:ascii="Ottawa" w:hAnsi="Ottawa"/>
          <w:i w:val="0"/>
          <w:iCs w:val="0"/>
          <w:sz w:val="22"/>
          <w:szCs w:val="22"/>
        </w:rPr>
        <w:t xml:space="preserve">. . . </w:t>
      </w:r>
    </w:p>
    <w:p w14:paraId="14570AC6" w14:textId="01A70C0C" w:rsidR="003823B0" w:rsidRPr="00DA6A64" w:rsidRDefault="003823B0" w:rsidP="003823B0">
      <w:pPr>
        <w:pStyle w:val="1"/>
        <w:rPr>
          <w:u w:val="double"/>
        </w:rPr>
      </w:pPr>
      <w:r w:rsidRPr="00DA6A64">
        <w:rPr>
          <w:u w:val="double"/>
        </w:rPr>
        <w:t>•</w:t>
      </w:r>
      <w:r w:rsidRPr="00DA6A64">
        <w:rPr>
          <w:u w:val="double"/>
        </w:rPr>
        <w:tab/>
      </w:r>
      <w:r>
        <w:rPr>
          <w:u w:val="double"/>
        </w:rPr>
        <w:t>Seroconversion</w:t>
      </w:r>
    </w:p>
    <w:p w14:paraId="6C5D0218" w14:textId="77777777" w:rsidR="003F0CB0" w:rsidRPr="003F0CB0" w:rsidRDefault="003F0CB0" w:rsidP="003F0CB0">
      <w:pPr>
        <w:pStyle w:val="gmail-m-6370032691170771111msolistparagraph"/>
        <w:spacing w:before="0" w:beforeAutospacing="0" w:after="240" w:afterAutospacing="0"/>
        <w:ind w:left="426" w:hanging="426"/>
        <w:jc w:val="both"/>
        <w:rPr>
          <w:rFonts w:ascii="Arial" w:hAnsi="Arial" w:cs="Arial"/>
          <w:sz w:val="18"/>
          <w:szCs w:val="18"/>
          <w:u w:val="double"/>
          <w:lang w:val="en-GB"/>
        </w:rPr>
      </w:pPr>
      <w:r w:rsidRPr="003F0CB0">
        <w:rPr>
          <w:rFonts w:ascii="Arial" w:hAnsi="Arial" w:cs="Arial"/>
          <w:sz w:val="18"/>
          <w:szCs w:val="18"/>
          <w:u w:val="double"/>
          <w:lang w:val="en-IE"/>
        </w:rPr>
        <w:t>i)</w:t>
      </w:r>
      <w:r w:rsidRPr="003F0CB0">
        <w:rPr>
          <w:rFonts w:ascii="Arial" w:hAnsi="Arial" w:cs="Arial"/>
          <w:sz w:val="18"/>
          <w:szCs w:val="18"/>
          <w:u w:val="double"/>
          <w:lang w:val="en-IE"/>
        </w:rPr>
        <w:tab/>
      </w:r>
      <w:r w:rsidRPr="003F0CB0">
        <w:rPr>
          <w:rFonts w:ascii="Arial" w:hAnsi="Arial" w:cs="Arial"/>
          <w:sz w:val="18"/>
          <w:szCs w:val="18"/>
          <w:u w:val="double"/>
          <w:lang w:val="en-GB"/>
        </w:rPr>
        <w:t xml:space="preserve">Demonstration of a change from a seronegative to a seropositive condition using a serological assay specific for the antigen </w:t>
      </w:r>
    </w:p>
    <w:p w14:paraId="47263E64" w14:textId="77777777" w:rsidR="003F0CB0" w:rsidRPr="003F0CB0" w:rsidRDefault="003F0CB0" w:rsidP="003F0CB0">
      <w:pPr>
        <w:pStyle w:val="gmail-m-6370032691170771111msolistparagraph"/>
        <w:spacing w:before="0" w:beforeAutospacing="0" w:after="240" w:afterAutospacing="0"/>
        <w:ind w:left="426" w:hanging="426"/>
        <w:jc w:val="both"/>
        <w:rPr>
          <w:rFonts w:ascii="Arial" w:hAnsi="Arial" w:cs="Arial"/>
          <w:sz w:val="18"/>
          <w:szCs w:val="18"/>
          <w:u w:val="double"/>
          <w:lang w:val="en-IE"/>
        </w:rPr>
      </w:pPr>
      <w:r w:rsidRPr="003F0CB0">
        <w:rPr>
          <w:rFonts w:ascii="Arial" w:hAnsi="Arial" w:cs="Arial"/>
          <w:sz w:val="18"/>
          <w:szCs w:val="18"/>
          <w:u w:val="double"/>
          <w:lang w:val="en-GB"/>
        </w:rPr>
        <w:t>OR</w:t>
      </w:r>
    </w:p>
    <w:p w14:paraId="6A4506B9" w14:textId="21345CEB" w:rsidR="003823B0" w:rsidRPr="003F0CB0" w:rsidRDefault="003F0CB0" w:rsidP="003F0CB0">
      <w:pPr>
        <w:pStyle w:val="para1"/>
        <w:ind w:left="426" w:hanging="426"/>
        <w:rPr>
          <w:u w:val="double"/>
        </w:rPr>
      </w:pPr>
      <w:r w:rsidRPr="003F0CB0">
        <w:rPr>
          <w:u w:val="double"/>
        </w:rPr>
        <w:t>ii)</w:t>
      </w:r>
      <w:r w:rsidRPr="003F0CB0">
        <w:rPr>
          <w:u w:val="double"/>
        </w:rPr>
        <w:tab/>
        <w:t>Demonstration of a four-fold or more rise in antibody titre between an acute and convalescent serum using an ordinal test specific for the antigen</w:t>
      </w:r>
      <w:r w:rsidR="003823B0" w:rsidRPr="003F0CB0">
        <w:rPr>
          <w:u w:val="double"/>
        </w:rPr>
        <w:t>.</w:t>
      </w:r>
    </w:p>
    <w:p w14:paraId="69FD701A" w14:textId="684E9D65" w:rsidR="00E21337" w:rsidRPr="00DA6A64" w:rsidRDefault="00E21337" w:rsidP="00904C9B">
      <w:pPr>
        <w:pStyle w:val="1"/>
        <w:rPr>
          <w:u w:val="double"/>
        </w:rPr>
      </w:pPr>
      <w:r w:rsidRPr="00DA6A64">
        <w:rPr>
          <w:u w:val="double"/>
        </w:rPr>
        <w:t>•</w:t>
      </w:r>
      <w:r w:rsidRPr="00DA6A64">
        <w:rPr>
          <w:u w:val="double"/>
        </w:rPr>
        <w:tab/>
        <w:t xml:space="preserve">Specific </w:t>
      </w:r>
      <w:r w:rsidR="00DA6A64" w:rsidRPr="00DA6A64">
        <w:rPr>
          <w:u w:val="double"/>
        </w:rPr>
        <w:t>antibody negative</w:t>
      </w:r>
      <w:r w:rsidRPr="00DA6A64">
        <w:rPr>
          <w:u w:val="double"/>
        </w:rPr>
        <w:t xml:space="preserve"> (S</w:t>
      </w:r>
      <w:r w:rsidR="00DA6A64" w:rsidRPr="00DA6A64">
        <w:rPr>
          <w:u w:val="double"/>
        </w:rPr>
        <w:t>AN</w:t>
      </w:r>
      <w:r w:rsidRPr="00DA6A64">
        <w:rPr>
          <w:u w:val="double"/>
        </w:rPr>
        <w:t>)</w:t>
      </w:r>
      <w:r w:rsidR="00DA6A64" w:rsidRPr="0090163E">
        <w:rPr>
          <w:strike/>
        </w:rPr>
        <w:t xml:space="preserve"> </w:t>
      </w:r>
      <w:r w:rsidR="00DA6A64" w:rsidRPr="00E54CFB">
        <w:rPr>
          <w:strike/>
          <w:highlight w:val="yellow"/>
        </w:rPr>
        <w:t>eggs</w:t>
      </w:r>
    </w:p>
    <w:p w14:paraId="3AC278BA" w14:textId="540B0BB7" w:rsidR="00E21337" w:rsidRPr="00DA6A64" w:rsidRDefault="00DA6A64" w:rsidP="00904C9B">
      <w:pPr>
        <w:pStyle w:val="para1"/>
        <w:rPr>
          <w:u w:val="double"/>
        </w:rPr>
      </w:pPr>
      <w:r w:rsidRPr="00DA6A64">
        <w:rPr>
          <w:u w:val="double"/>
        </w:rPr>
        <w:t xml:space="preserve">Used in relation to animals that have been shown </w:t>
      </w:r>
      <w:proofErr w:type="gramStart"/>
      <w:r w:rsidRPr="00DA6A64">
        <w:rPr>
          <w:u w:val="double"/>
        </w:rPr>
        <w:t>by the use of</w:t>
      </w:r>
      <w:proofErr w:type="gramEnd"/>
      <w:r w:rsidRPr="00DA6A64">
        <w:rPr>
          <w:u w:val="double"/>
        </w:rPr>
        <w:t xml:space="preserve"> appropriate tests to be free from antibodies to specific</w:t>
      </w:r>
      <w:r w:rsidRPr="00E54CFB">
        <w:t xml:space="preserve"> </w:t>
      </w:r>
      <w:r w:rsidRPr="00E54CFB">
        <w:rPr>
          <w:strike/>
          <w:highlight w:val="yellow"/>
        </w:rPr>
        <w:t>avian</w:t>
      </w:r>
      <w:r w:rsidRPr="00E54CFB">
        <w:rPr>
          <w:strike/>
        </w:rPr>
        <w:t xml:space="preserve"> </w:t>
      </w:r>
      <w:r w:rsidRPr="00DA6A64">
        <w:rPr>
          <w:u w:val="double"/>
        </w:rPr>
        <w:t>pathogenic microorganisms, and also eggs derived from SAN birds.</w:t>
      </w:r>
    </w:p>
    <w:p w14:paraId="0D3A6D91" w14:textId="77777777" w:rsidR="00DA6A64" w:rsidRDefault="00DA6A64" w:rsidP="00DA6A64">
      <w:pPr>
        <w:pStyle w:val="sumtexte"/>
        <w:spacing w:before="480" w:after="480"/>
        <w:rPr>
          <w:rFonts w:ascii="Ottawa" w:hAnsi="Ottawa"/>
          <w:i w:val="0"/>
          <w:iCs w:val="0"/>
          <w:sz w:val="22"/>
          <w:szCs w:val="22"/>
        </w:rPr>
      </w:pPr>
      <w:r w:rsidRPr="00DA6A64">
        <w:rPr>
          <w:rFonts w:ascii="Ottawa" w:hAnsi="Ottawa"/>
          <w:i w:val="0"/>
          <w:iCs w:val="0"/>
          <w:sz w:val="22"/>
          <w:szCs w:val="22"/>
        </w:rPr>
        <w:t xml:space="preserve">. . . </w:t>
      </w:r>
    </w:p>
    <w:p w14:paraId="2F9AE51F" w14:textId="77777777" w:rsidR="003B30F6" w:rsidRPr="003B30F6" w:rsidRDefault="003B30F6" w:rsidP="003B30F6">
      <w:pPr>
        <w:rPr>
          <w:lang w:val="en"/>
        </w:rPr>
      </w:pPr>
    </w:p>
    <w:sectPr w:rsidR="003B30F6" w:rsidRPr="003B30F6" w:rsidSect="00AB21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-1418" w:right="1418" w:bottom="1418" w:left="1418" w:header="567" w:footer="567" w:gutter="0"/>
      <w:pgNumType w:fmt="lowerRoman" w:start="1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870C" w14:textId="77777777" w:rsidR="00F10691" w:rsidRDefault="00F10691">
      <w:pPr>
        <w:spacing w:line="240" w:lineRule="auto"/>
      </w:pPr>
      <w:r>
        <w:separator/>
      </w:r>
    </w:p>
  </w:endnote>
  <w:endnote w:type="continuationSeparator" w:id="0">
    <w:p w14:paraId="155781DA" w14:textId="77777777" w:rsidR="00F10691" w:rsidRDefault="00F10691">
      <w:pPr>
        <w:spacing w:line="240" w:lineRule="auto"/>
      </w:pPr>
      <w:r>
        <w:continuationSeparator/>
      </w:r>
    </w:p>
  </w:endnote>
  <w:endnote w:type="continuationNotice" w:id="1">
    <w:p w14:paraId="47030559" w14:textId="77777777" w:rsidR="006E3FB8" w:rsidRDefault="006E3F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72D4" w14:textId="0E43592D" w:rsidR="009E6A0D" w:rsidRDefault="009E6A0D" w:rsidP="00BF7C43">
    <w:pPr>
      <w:pBdr>
        <w:top w:val="single" w:sz="6" w:space="5" w:color="auto"/>
      </w:pBdr>
      <w:tabs>
        <w:tab w:val="clear" w:pos="-720"/>
        <w:tab w:val="center" w:pos="8222"/>
        <w:tab w:val="right" w:pos="9072"/>
      </w:tabs>
      <w:spacing w:line="240" w:lineRule="exact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fldChar w:fldCharType="begin"/>
    </w:r>
    <w:r>
      <w:rPr>
        <w:rFonts w:ascii="Ottawa" w:hAnsi="Ottawa"/>
        <w:sz w:val="22"/>
      </w:rPr>
      <w:instrText>PAGE</w:instrText>
    </w:r>
    <w:r>
      <w:rPr>
        <w:rFonts w:ascii="Ottawa" w:hAnsi="Ottawa"/>
        <w:sz w:val="22"/>
      </w:rPr>
      <w:fldChar w:fldCharType="separate"/>
    </w:r>
    <w:r w:rsidR="00AB2110">
      <w:rPr>
        <w:rFonts w:ascii="Ottawa" w:hAnsi="Ottawa"/>
        <w:noProof/>
        <w:sz w:val="22"/>
      </w:rPr>
      <w:t>xx</w:t>
    </w:r>
    <w:r>
      <w:rPr>
        <w:rFonts w:ascii="Ottawa" w:hAnsi="Ottawa"/>
        <w:sz w:val="22"/>
      </w:rPr>
      <w:fldChar w:fldCharType="end"/>
    </w:r>
    <w:r>
      <w:rPr>
        <w:rFonts w:ascii="Ottawa" w:hAnsi="Ottawa"/>
        <w:i/>
        <w:sz w:val="18"/>
      </w:rPr>
      <w:tab/>
    </w:r>
    <w:r>
      <w:rPr>
        <w:rFonts w:ascii="Ottawa" w:hAnsi="Ottawa"/>
        <w:sz w:val="22"/>
      </w:rPr>
      <w:t xml:space="preserve">OIE </w:t>
    </w:r>
    <w:r>
      <w:rPr>
        <w:rFonts w:ascii="Ottawa" w:hAnsi="Ottawa"/>
        <w:i/>
        <w:sz w:val="22"/>
      </w:rPr>
      <w:t>Terrestrial</w:t>
    </w:r>
    <w:r>
      <w:rPr>
        <w:rFonts w:ascii="Ottawa" w:hAnsi="Ottawa"/>
        <w:sz w:val="22"/>
      </w:rPr>
      <w:t xml:space="preserve"> </w:t>
    </w:r>
    <w:r>
      <w:rPr>
        <w:rFonts w:ascii="Ottawa" w:hAnsi="Ottawa"/>
        <w:i/>
        <w:sz w:val="22"/>
      </w:rPr>
      <w:t>Manual</w:t>
    </w:r>
    <w:r>
      <w:rPr>
        <w:rFonts w:ascii="Ottawa" w:hAnsi="Ottawa"/>
        <w:sz w:val="22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1E3" w14:textId="76A6E636" w:rsidR="009E6A0D" w:rsidRDefault="009E6A0D" w:rsidP="00BF7C43">
    <w:pPr>
      <w:pBdr>
        <w:top w:val="single" w:sz="6" w:space="5" w:color="auto"/>
      </w:pBdr>
      <w:tabs>
        <w:tab w:val="clear" w:pos="-720"/>
        <w:tab w:val="right" w:pos="9072"/>
      </w:tabs>
      <w:spacing w:line="240" w:lineRule="exact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t xml:space="preserve">OIE </w:t>
    </w:r>
    <w:r>
      <w:rPr>
        <w:rFonts w:ascii="Ottawa" w:hAnsi="Ottawa"/>
        <w:i/>
        <w:sz w:val="22"/>
      </w:rPr>
      <w:t>Terrestrial</w:t>
    </w:r>
    <w:r>
      <w:rPr>
        <w:rFonts w:ascii="Ottawa" w:hAnsi="Ottawa"/>
        <w:sz w:val="22"/>
      </w:rPr>
      <w:t xml:space="preserve"> </w:t>
    </w:r>
    <w:r>
      <w:rPr>
        <w:rFonts w:ascii="Ottawa" w:hAnsi="Ottawa"/>
        <w:i/>
        <w:sz w:val="22"/>
      </w:rPr>
      <w:t>Manual</w:t>
    </w:r>
    <w:r>
      <w:rPr>
        <w:rFonts w:ascii="Ottawa" w:hAnsi="Ottawa"/>
        <w:sz w:val="22"/>
      </w:rPr>
      <w:t xml:space="preserve"> 2018</w:t>
    </w:r>
    <w:r>
      <w:rPr>
        <w:rFonts w:ascii="Ottawa" w:hAnsi="Ottawa"/>
        <w:sz w:val="18"/>
      </w:rPr>
      <w:tab/>
    </w:r>
    <w:r>
      <w:rPr>
        <w:rFonts w:ascii="Ottawa" w:hAnsi="Ottawa"/>
        <w:sz w:val="22"/>
      </w:rPr>
      <w:fldChar w:fldCharType="begin"/>
    </w:r>
    <w:r>
      <w:rPr>
        <w:rFonts w:ascii="Ottawa" w:hAnsi="Ottawa"/>
        <w:sz w:val="22"/>
      </w:rPr>
      <w:instrText>PAGE</w:instrText>
    </w:r>
    <w:r>
      <w:rPr>
        <w:rFonts w:ascii="Ottawa" w:hAnsi="Ottawa"/>
        <w:sz w:val="22"/>
      </w:rPr>
      <w:fldChar w:fldCharType="separate"/>
    </w:r>
    <w:r w:rsidR="00AB2110">
      <w:rPr>
        <w:rFonts w:ascii="Ottawa" w:hAnsi="Ottawa"/>
        <w:noProof/>
        <w:sz w:val="22"/>
      </w:rPr>
      <w:t>xix</w:t>
    </w:r>
    <w:r>
      <w:rPr>
        <w:rFonts w:ascii="Ottawa" w:hAnsi="Ottawa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03CD" w14:textId="619D2E53" w:rsidR="009E6A0D" w:rsidRDefault="009E6A0D" w:rsidP="00BF7C43">
    <w:pPr>
      <w:pBdr>
        <w:top w:val="single" w:sz="6" w:space="5" w:color="auto"/>
      </w:pBdr>
      <w:tabs>
        <w:tab w:val="clear" w:pos="-720"/>
        <w:tab w:val="right" w:pos="9072"/>
      </w:tabs>
      <w:spacing w:line="240" w:lineRule="exact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t xml:space="preserve">OIE </w:t>
    </w:r>
    <w:r>
      <w:rPr>
        <w:rFonts w:ascii="Ottawa" w:hAnsi="Ottawa"/>
        <w:i/>
        <w:sz w:val="22"/>
      </w:rPr>
      <w:t>Terrestrial</w:t>
    </w:r>
    <w:r>
      <w:rPr>
        <w:rFonts w:ascii="Ottawa" w:hAnsi="Ottawa"/>
        <w:sz w:val="22"/>
      </w:rPr>
      <w:t xml:space="preserve"> </w:t>
    </w:r>
    <w:r>
      <w:rPr>
        <w:rFonts w:ascii="Ottawa" w:hAnsi="Ottawa"/>
        <w:i/>
        <w:sz w:val="22"/>
      </w:rPr>
      <w:t>Manual</w:t>
    </w:r>
    <w:r>
      <w:rPr>
        <w:rFonts w:ascii="Ottawa" w:hAnsi="Ottawa"/>
        <w:sz w:val="22"/>
      </w:rPr>
      <w:t xml:space="preserve"> 20</w:t>
    </w:r>
    <w:r w:rsidR="00B128A3">
      <w:rPr>
        <w:rFonts w:ascii="Ottawa" w:hAnsi="Ottawa"/>
        <w:sz w:val="22"/>
      </w:rPr>
      <w:t>22</w:t>
    </w:r>
    <w:r>
      <w:rPr>
        <w:rFonts w:ascii="Ottawa" w:hAnsi="Ottawa"/>
        <w:sz w:val="18"/>
      </w:rPr>
      <w:tab/>
    </w:r>
    <w:r>
      <w:rPr>
        <w:rFonts w:ascii="Ottawa" w:hAnsi="Ottawa"/>
        <w:sz w:val="22"/>
      </w:rPr>
      <w:fldChar w:fldCharType="begin"/>
    </w:r>
    <w:r>
      <w:rPr>
        <w:rFonts w:ascii="Ottawa" w:hAnsi="Ottawa"/>
        <w:sz w:val="22"/>
      </w:rPr>
      <w:instrText>PAGE</w:instrText>
    </w:r>
    <w:r>
      <w:rPr>
        <w:rFonts w:ascii="Ottawa" w:hAnsi="Ottawa"/>
        <w:sz w:val="22"/>
      </w:rPr>
      <w:fldChar w:fldCharType="separate"/>
    </w:r>
    <w:r w:rsidR="001E5EFF">
      <w:rPr>
        <w:rFonts w:ascii="Ottawa" w:hAnsi="Ottawa"/>
        <w:noProof/>
        <w:sz w:val="22"/>
      </w:rPr>
      <w:t>xiii</w:t>
    </w:r>
    <w:r>
      <w:rPr>
        <w:rFonts w:ascii="Ottawa" w:hAnsi="Ottaw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9BCB" w14:textId="77777777" w:rsidR="00F10691" w:rsidRDefault="00F10691">
      <w:r>
        <w:separator/>
      </w:r>
    </w:p>
  </w:footnote>
  <w:footnote w:type="continuationSeparator" w:id="0">
    <w:p w14:paraId="200F7EED" w14:textId="77777777" w:rsidR="00F10691" w:rsidRDefault="00F10691">
      <w:pPr>
        <w:spacing w:line="240" w:lineRule="auto"/>
      </w:pPr>
      <w:r>
        <w:continuationSeparator/>
      </w:r>
    </w:p>
  </w:footnote>
  <w:footnote w:type="continuationNotice" w:id="1">
    <w:p w14:paraId="5DB44166" w14:textId="77777777" w:rsidR="006E3FB8" w:rsidRDefault="006E3F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EE90" w14:textId="77777777" w:rsidR="009E6A0D" w:rsidRDefault="009E6A0D">
    <w:pPr>
      <w:pBdr>
        <w:bottom w:val="single" w:sz="6" w:space="1" w:color="auto"/>
      </w:pBdr>
      <w:spacing w:line="240" w:lineRule="auto"/>
      <w:ind w:right="-1"/>
      <w:jc w:val="center"/>
      <w:rPr>
        <w:rFonts w:ascii="Ottawa" w:hAnsi="Ottawa"/>
        <w:i/>
      </w:rPr>
    </w:pPr>
    <w:r>
      <w:rPr>
        <w:rFonts w:ascii="Ottawa" w:hAnsi="Ottawa"/>
        <w:i/>
      </w:rPr>
      <w:t>Glossary of terms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9FFB" w14:textId="77777777" w:rsidR="009E6A0D" w:rsidRDefault="009E6A0D">
    <w:pPr>
      <w:pBdr>
        <w:bottom w:val="single" w:sz="6" w:space="1" w:color="auto"/>
      </w:pBdr>
      <w:spacing w:line="240" w:lineRule="auto"/>
      <w:ind w:right="-1"/>
      <w:jc w:val="center"/>
      <w:rPr>
        <w:rFonts w:ascii="Ottawa" w:hAnsi="Ottawa"/>
        <w:i/>
      </w:rPr>
    </w:pPr>
    <w:r>
      <w:rPr>
        <w:rFonts w:ascii="Ottawa" w:hAnsi="Ottawa"/>
        <w:i/>
      </w:rPr>
      <w:t>Glossary of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28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8A3824"/>
    <w:multiLevelType w:val="hybridMultilevel"/>
    <w:tmpl w:val="1CD0D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4110D4"/>
    <w:multiLevelType w:val="singleLevel"/>
    <w:tmpl w:val="8774F6E2"/>
    <w:lvl w:ilvl="0">
      <w:start w:val="1"/>
      <w:numFmt w:val="lowerRoman"/>
      <w:lvlText w:val="%1) "/>
      <w:legacy w:legacy="1" w:legacySpace="0" w:legacyIndent="283"/>
      <w:lvlJc w:val="left"/>
      <w:pPr>
        <w:ind w:left="708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7E055F70"/>
    <w:multiLevelType w:val="singleLevel"/>
    <w:tmpl w:val="0BD2D144"/>
    <w:lvl w:ilvl="0">
      <w:start w:val="2"/>
      <w:numFmt w:val="lowerRoman"/>
      <w:lvlText w:val="%1) "/>
      <w:legacy w:legacy="1" w:legacySpace="0" w:legacyIndent="283"/>
      <w:lvlJc w:val="left"/>
      <w:pPr>
        <w:ind w:left="708" w:hanging="283"/>
      </w:pPr>
      <w:rPr>
        <w:rFonts w:ascii="Arial" w:hAnsi="Arial" w:hint="default"/>
        <w:b w:val="0"/>
        <w:i w:val="0"/>
        <w:sz w:val="18"/>
        <w:u w:val="no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lowerRoman"/>
        <w:lvlText w:val="%1) "/>
        <w:legacy w:legacy="1" w:legacySpace="0" w:legacyIndent="283"/>
        <w:lvlJc w:val="left"/>
        <w:pPr>
          <w:ind w:left="708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en-IE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B5"/>
    <w:rsid w:val="00010F4A"/>
    <w:rsid w:val="00011090"/>
    <w:rsid w:val="000324CB"/>
    <w:rsid w:val="00056DD1"/>
    <w:rsid w:val="000901AA"/>
    <w:rsid w:val="000C50E8"/>
    <w:rsid w:val="001110A4"/>
    <w:rsid w:val="001223A1"/>
    <w:rsid w:val="00145AB5"/>
    <w:rsid w:val="0015416D"/>
    <w:rsid w:val="001B76F4"/>
    <w:rsid w:val="001C1BCE"/>
    <w:rsid w:val="001E2578"/>
    <w:rsid w:val="001E5EFF"/>
    <w:rsid w:val="001E6A36"/>
    <w:rsid w:val="00200530"/>
    <w:rsid w:val="002A36B2"/>
    <w:rsid w:val="002F2411"/>
    <w:rsid w:val="00303F20"/>
    <w:rsid w:val="0033242E"/>
    <w:rsid w:val="00350195"/>
    <w:rsid w:val="003533F6"/>
    <w:rsid w:val="00367CC6"/>
    <w:rsid w:val="00371FED"/>
    <w:rsid w:val="003823B0"/>
    <w:rsid w:val="00395B65"/>
    <w:rsid w:val="003B30F6"/>
    <w:rsid w:val="003C586F"/>
    <w:rsid w:val="003F0CB0"/>
    <w:rsid w:val="00442657"/>
    <w:rsid w:val="004470D7"/>
    <w:rsid w:val="004666C4"/>
    <w:rsid w:val="00466A3C"/>
    <w:rsid w:val="00485D0C"/>
    <w:rsid w:val="0048695D"/>
    <w:rsid w:val="004A311B"/>
    <w:rsid w:val="004B36C2"/>
    <w:rsid w:val="004B7E11"/>
    <w:rsid w:val="004C5284"/>
    <w:rsid w:val="004D03D7"/>
    <w:rsid w:val="004F35DC"/>
    <w:rsid w:val="0051073A"/>
    <w:rsid w:val="00540DBC"/>
    <w:rsid w:val="00544E5E"/>
    <w:rsid w:val="00551DD9"/>
    <w:rsid w:val="005535A0"/>
    <w:rsid w:val="005821A3"/>
    <w:rsid w:val="00582CE5"/>
    <w:rsid w:val="00596767"/>
    <w:rsid w:val="005B1113"/>
    <w:rsid w:val="005B6BAC"/>
    <w:rsid w:val="005D14A6"/>
    <w:rsid w:val="006041A6"/>
    <w:rsid w:val="006177FB"/>
    <w:rsid w:val="00621F9F"/>
    <w:rsid w:val="00655ED1"/>
    <w:rsid w:val="0067437E"/>
    <w:rsid w:val="00677C14"/>
    <w:rsid w:val="00684D68"/>
    <w:rsid w:val="006E3FB8"/>
    <w:rsid w:val="007375E8"/>
    <w:rsid w:val="0078059F"/>
    <w:rsid w:val="007838CC"/>
    <w:rsid w:val="00786C55"/>
    <w:rsid w:val="007B14DB"/>
    <w:rsid w:val="007E7451"/>
    <w:rsid w:val="007F6CA8"/>
    <w:rsid w:val="00873FD5"/>
    <w:rsid w:val="00874A0E"/>
    <w:rsid w:val="00896906"/>
    <w:rsid w:val="00897537"/>
    <w:rsid w:val="008C22B2"/>
    <w:rsid w:val="00901463"/>
    <w:rsid w:val="0090163E"/>
    <w:rsid w:val="00904C9B"/>
    <w:rsid w:val="009062E1"/>
    <w:rsid w:val="00926F61"/>
    <w:rsid w:val="00942DEB"/>
    <w:rsid w:val="009433C0"/>
    <w:rsid w:val="00953434"/>
    <w:rsid w:val="00984B15"/>
    <w:rsid w:val="009902F1"/>
    <w:rsid w:val="00991F47"/>
    <w:rsid w:val="009A4210"/>
    <w:rsid w:val="009A61C7"/>
    <w:rsid w:val="009A771D"/>
    <w:rsid w:val="009E6A0D"/>
    <w:rsid w:val="00A35F93"/>
    <w:rsid w:val="00A55484"/>
    <w:rsid w:val="00A92F44"/>
    <w:rsid w:val="00AB2110"/>
    <w:rsid w:val="00AD0976"/>
    <w:rsid w:val="00AD1EF9"/>
    <w:rsid w:val="00AE01B2"/>
    <w:rsid w:val="00AE57B5"/>
    <w:rsid w:val="00AF3D57"/>
    <w:rsid w:val="00AF6682"/>
    <w:rsid w:val="00B000F5"/>
    <w:rsid w:val="00B128A3"/>
    <w:rsid w:val="00B1599C"/>
    <w:rsid w:val="00B5744B"/>
    <w:rsid w:val="00B85111"/>
    <w:rsid w:val="00B91D29"/>
    <w:rsid w:val="00BD3F91"/>
    <w:rsid w:val="00BE5AE5"/>
    <w:rsid w:val="00BF06BF"/>
    <w:rsid w:val="00BF7C43"/>
    <w:rsid w:val="00C27BDB"/>
    <w:rsid w:val="00C36057"/>
    <w:rsid w:val="00C60AC4"/>
    <w:rsid w:val="00C6458A"/>
    <w:rsid w:val="00C80C2D"/>
    <w:rsid w:val="00C95F42"/>
    <w:rsid w:val="00CD31FA"/>
    <w:rsid w:val="00CD4AA4"/>
    <w:rsid w:val="00CF0127"/>
    <w:rsid w:val="00D020F0"/>
    <w:rsid w:val="00D034DC"/>
    <w:rsid w:val="00D33B59"/>
    <w:rsid w:val="00D35ADD"/>
    <w:rsid w:val="00D43FAB"/>
    <w:rsid w:val="00D702FB"/>
    <w:rsid w:val="00D8362A"/>
    <w:rsid w:val="00DA6A64"/>
    <w:rsid w:val="00DC7638"/>
    <w:rsid w:val="00E21337"/>
    <w:rsid w:val="00E24CC4"/>
    <w:rsid w:val="00E44CEE"/>
    <w:rsid w:val="00E54CFB"/>
    <w:rsid w:val="00E97A6F"/>
    <w:rsid w:val="00ED1A31"/>
    <w:rsid w:val="00ED7F22"/>
    <w:rsid w:val="00EE07A7"/>
    <w:rsid w:val="00F04272"/>
    <w:rsid w:val="00F10691"/>
    <w:rsid w:val="00F224B8"/>
    <w:rsid w:val="00F53F71"/>
    <w:rsid w:val="00F57034"/>
    <w:rsid w:val="00F63628"/>
    <w:rsid w:val="00F662D4"/>
    <w:rsid w:val="00F707D5"/>
    <w:rsid w:val="00F94241"/>
    <w:rsid w:val="00FA7357"/>
    <w:rsid w:val="00FD0E2A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8387E"/>
  <w15:docId w15:val="{1CCB557D-8D8B-485B-842B-1F56F33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-720"/>
      </w:tabs>
      <w:spacing w:line="360" w:lineRule="atLeast"/>
      <w:jc w:val="both"/>
    </w:pPr>
    <w:rPr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C50E8"/>
    <w:rPr>
      <w:rFonts w:ascii="Arial" w:hAnsi="Arial"/>
      <w:sz w:val="16"/>
    </w:rPr>
  </w:style>
  <w:style w:type="paragraph" w:styleId="Header">
    <w:name w:val="header"/>
    <w:basedOn w:val="Normal"/>
    <w:link w:val="HeaderChar"/>
    <w:pPr>
      <w:tabs>
        <w:tab w:val="clear" w:pos="-720"/>
        <w:tab w:val="center" w:pos="4536"/>
        <w:tab w:val="right" w:pos="9072"/>
      </w:tabs>
    </w:pPr>
  </w:style>
  <w:style w:type="paragraph" w:customStyle="1" w:styleId="notedebas">
    <w:name w:val="note de bas"/>
    <w:basedOn w:val="Normal"/>
    <w:pPr>
      <w:widowControl w:val="0"/>
      <w:spacing w:line="240" w:lineRule="auto"/>
      <w:ind w:left="425" w:hanging="425"/>
    </w:pPr>
    <w:rPr>
      <w:rFonts w:ascii="Arial" w:hAnsi="Arial" w:cs="Arial"/>
      <w:sz w:val="16"/>
      <w:szCs w:val="16"/>
      <w:lang w:val="en-US"/>
    </w:rPr>
  </w:style>
  <w:style w:type="paragraph" w:customStyle="1" w:styleId="a">
    <w:name w:val="a)"/>
    <w:basedOn w:val="Normal"/>
    <w:pPr>
      <w:tabs>
        <w:tab w:val="clear" w:pos="-720"/>
      </w:tabs>
      <w:spacing w:after="120" w:line="240" w:lineRule="auto"/>
      <w:ind w:left="425" w:hanging="425"/>
    </w:pPr>
    <w:rPr>
      <w:rFonts w:ascii="Ottawa" w:hAnsi="Ottawa"/>
      <w:b/>
      <w:bCs/>
    </w:rPr>
  </w:style>
  <w:style w:type="paragraph" w:customStyle="1" w:styleId="paraa">
    <w:name w:val="paraa)"/>
    <w:basedOn w:val="Normal"/>
    <w:pPr>
      <w:spacing w:after="240" w:line="240" w:lineRule="auto"/>
      <w:ind w:left="425"/>
    </w:pPr>
    <w:rPr>
      <w:rFonts w:ascii="Arial" w:hAnsi="Arial" w:cs="Arial"/>
      <w:sz w:val="18"/>
      <w:szCs w:val="18"/>
    </w:rPr>
  </w:style>
  <w:style w:type="paragraph" w:customStyle="1" w:styleId="1">
    <w:name w:val="1"/>
    <w:basedOn w:val="para1"/>
    <w:qFormat/>
    <w:pPr>
      <w:tabs>
        <w:tab w:val="clear" w:pos="-720"/>
      </w:tabs>
      <w:ind w:left="426" w:hanging="426"/>
    </w:pPr>
    <w:rPr>
      <w:rFonts w:ascii="Ottawa" w:hAnsi="Ottawa"/>
      <w:b/>
      <w:bCs/>
      <w:sz w:val="22"/>
      <w:szCs w:val="22"/>
    </w:rPr>
  </w:style>
  <w:style w:type="paragraph" w:customStyle="1" w:styleId="para1">
    <w:name w:val="para1"/>
    <w:basedOn w:val="Normal"/>
    <w:pPr>
      <w:spacing w:after="240" w:line="240" w:lineRule="auto"/>
    </w:pPr>
    <w:rPr>
      <w:rFonts w:ascii="Arial" w:hAnsi="Arial" w:cs="Arial"/>
      <w:sz w:val="18"/>
      <w:szCs w:val="18"/>
    </w:rPr>
  </w:style>
  <w:style w:type="paragraph" w:customStyle="1" w:styleId="i">
    <w:name w:val="i)"/>
    <w:basedOn w:val="Normal"/>
    <w:qFormat/>
    <w:pPr>
      <w:spacing w:after="120" w:line="240" w:lineRule="auto"/>
      <w:ind w:left="850" w:hanging="425"/>
    </w:pPr>
    <w:rPr>
      <w:rFonts w:ascii="Arial" w:hAnsi="Arial" w:cs="Arial"/>
      <w:sz w:val="18"/>
      <w:szCs w:val="18"/>
    </w:rPr>
  </w:style>
  <w:style w:type="paragraph" w:customStyle="1" w:styleId="A0">
    <w:name w:val="A"/>
    <w:basedOn w:val="Normal"/>
    <w:pPr>
      <w:spacing w:after="240" w:line="240" w:lineRule="auto"/>
      <w:jc w:val="center"/>
    </w:pPr>
    <w:rPr>
      <w:rFonts w:ascii="Ottawa" w:hAnsi="Ottawa"/>
      <w:b/>
      <w:bCs/>
      <w:caps/>
      <w:sz w:val="24"/>
      <w:szCs w:val="24"/>
    </w:rPr>
  </w:style>
  <w:style w:type="paragraph" w:customStyle="1" w:styleId="Ref">
    <w:name w:val="Ref."/>
    <w:basedOn w:val="Normal"/>
    <w:pPr>
      <w:spacing w:after="240" w:line="240" w:lineRule="auto"/>
      <w:ind w:left="426" w:hanging="426"/>
    </w:pPr>
    <w:rPr>
      <w:rFonts w:ascii="Arial" w:hAnsi="Arial" w:cs="Arial"/>
      <w:sz w:val="18"/>
      <w:szCs w:val="18"/>
    </w:rPr>
  </w:style>
  <w:style w:type="paragraph" w:customStyle="1" w:styleId="sumtexte">
    <w:name w:val="sumtexte"/>
    <w:basedOn w:val="Normal"/>
    <w:pPr>
      <w:spacing w:after="120" w:line="240" w:lineRule="exact"/>
      <w:ind w:left="567" w:right="567"/>
    </w:pPr>
    <w:rPr>
      <w:rFonts w:ascii="Arial" w:hAnsi="Arial" w:cs="Arial"/>
      <w:i/>
      <w:iCs/>
      <w:sz w:val="18"/>
      <w:szCs w:val="18"/>
    </w:rPr>
  </w:style>
  <w:style w:type="paragraph" w:customStyle="1" w:styleId="paraA0">
    <w:name w:val="paraA"/>
    <w:basedOn w:val="Normal"/>
    <w:pPr>
      <w:spacing w:after="240" w:line="240" w:lineRule="auto"/>
    </w:pPr>
    <w:rPr>
      <w:rFonts w:ascii="Arial" w:hAnsi="Arial" w:cs="Arial"/>
      <w:sz w:val="18"/>
      <w:szCs w:val="18"/>
    </w:rPr>
  </w:style>
  <w:style w:type="paragraph" w:customStyle="1" w:styleId="TITRE">
    <w:name w:val="TITRE"/>
    <w:basedOn w:val="Normal"/>
    <w:pPr>
      <w:spacing w:after="240"/>
      <w:jc w:val="center"/>
    </w:pPr>
    <w:rPr>
      <w:b/>
      <w:bCs/>
      <w:caps/>
    </w:rPr>
  </w:style>
  <w:style w:type="paragraph" w:styleId="Footer">
    <w:name w:val="footer"/>
    <w:basedOn w:val="Normal"/>
    <w:pPr>
      <w:tabs>
        <w:tab w:val="clear" w:pos="-720"/>
        <w:tab w:val="center" w:pos="4536"/>
        <w:tab w:val="right" w:pos="9072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umtextelastpara">
    <w:name w:val="sumtexte last para"/>
    <w:basedOn w:val="sumtexte"/>
    <w:pPr>
      <w:spacing w:after="480"/>
    </w:pPr>
  </w:style>
  <w:style w:type="paragraph" w:customStyle="1" w:styleId="b">
    <w:name w:val="b)"/>
    <w:basedOn w:val="Normal"/>
    <w:pPr>
      <w:spacing w:after="120" w:line="240" w:lineRule="auto"/>
      <w:ind w:left="850" w:hanging="425"/>
    </w:pPr>
    <w:rPr>
      <w:rFonts w:ascii="Ottawa" w:hAnsi="Ottawa"/>
      <w:b/>
      <w:sz w:val="18"/>
    </w:rPr>
  </w:style>
  <w:style w:type="paragraph" w:customStyle="1" w:styleId="ipara">
    <w:name w:val="i_para"/>
    <w:basedOn w:val="i"/>
    <w:pPr>
      <w:spacing w:line="200" w:lineRule="exact"/>
      <w:ind w:left="851" w:firstLine="0"/>
    </w:pPr>
  </w:style>
  <w:style w:type="paragraph" w:customStyle="1" w:styleId="iparalast">
    <w:name w:val="i_para_last"/>
    <w:basedOn w:val="i"/>
    <w:pPr>
      <w:spacing w:after="240" w:line="200" w:lineRule="exact"/>
    </w:pPr>
  </w:style>
  <w:style w:type="paragraph" w:customStyle="1" w:styleId="Referencetitle">
    <w:name w:val="Reference_title"/>
    <w:basedOn w:val="Normal"/>
    <w:pPr>
      <w:widowControl w:val="0"/>
      <w:tabs>
        <w:tab w:val="left" w:pos="2410"/>
      </w:tabs>
      <w:spacing w:after="240" w:line="240" w:lineRule="auto"/>
      <w:jc w:val="center"/>
    </w:pPr>
    <w:rPr>
      <w:rFonts w:ascii="Ottawa" w:hAnsi="Ottawa"/>
      <w:b/>
      <w:sz w:val="22"/>
    </w:rPr>
  </w:style>
  <w:style w:type="paragraph" w:customStyle="1" w:styleId="Chatperno">
    <w:name w:val="Chatper_no"/>
    <w:basedOn w:val="Normal"/>
    <w:pPr>
      <w:spacing w:after="240" w:line="240" w:lineRule="auto"/>
      <w:jc w:val="center"/>
    </w:pPr>
    <w:rPr>
      <w:rFonts w:ascii="Ottawa" w:hAnsi="Ottawa"/>
      <w:caps/>
      <w:spacing w:val="60"/>
      <w:sz w:val="24"/>
    </w:rPr>
  </w:style>
  <w:style w:type="paragraph" w:customStyle="1" w:styleId="Chaptertitle">
    <w:name w:val="Chapter_title"/>
    <w:basedOn w:val="Normal"/>
    <w:pPr>
      <w:pBdr>
        <w:bottom w:val="single" w:sz="6" w:space="10" w:color="auto"/>
      </w:pBdr>
      <w:spacing w:line="240" w:lineRule="auto"/>
      <w:jc w:val="center"/>
    </w:pPr>
    <w:rPr>
      <w:rFonts w:ascii="Ottawa" w:hAnsi="Ottawa"/>
      <w:b/>
      <w:caps/>
      <w:spacing w:val="40"/>
      <w:sz w:val="32"/>
    </w:rPr>
  </w:style>
  <w:style w:type="paragraph" w:customStyle="1" w:styleId="Summarytitle">
    <w:name w:val="Summary_title"/>
    <w:basedOn w:val="A0"/>
    <w:pPr>
      <w:spacing w:before="1200"/>
    </w:pPr>
  </w:style>
  <w:style w:type="paragraph" w:customStyle="1" w:styleId="rtoiles">
    <w:name w:val="r_étoiles"/>
    <w:basedOn w:val="Normal"/>
    <w:next w:val="Normal"/>
    <w:uiPriority w:val="99"/>
    <w:pPr>
      <w:keepLines/>
      <w:tabs>
        <w:tab w:val="clear" w:pos="-720"/>
      </w:tabs>
      <w:spacing w:before="240" w:after="240" w:line="240" w:lineRule="atLeast"/>
      <w:jc w:val="center"/>
    </w:pPr>
    <w:rPr>
      <w:lang w:val="fr-FR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45AB5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rsid w:val="0048695D"/>
    <w:pPr>
      <w:spacing w:after="240" w:line="240" w:lineRule="auto"/>
      <w:jc w:val="center"/>
    </w:pPr>
    <w:rPr>
      <w:rFonts w:ascii="Ottawa" w:hAnsi="Ottawa"/>
      <w:caps/>
      <w:spacing w:val="60"/>
      <w:sz w:val="24"/>
      <w:szCs w:val="24"/>
    </w:rPr>
  </w:style>
  <w:style w:type="paragraph" w:customStyle="1" w:styleId="glossary">
    <w:name w:val="glossary"/>
    <w:basedOn w:val="BodyTextIndent"/>
    <w:rsid w:val="004D03D7"/>
    <w:pPr>
      <w:tabs>
        <w:tab w:val="clear" w:pos="-720"/>
      </w:tabs>
      <w:spacing w:after="0" w:line="240" w:lineRule="auto"/>
      <w:ind w:left="425" w:hanging="425"/>
    </w:pPr>
    <w:rPr>
      <w:rFonts w:ascii="TradeGothic Bold" w:hAnsi="TradeGothic Bold"/>
      <w:snapToGrid w:val="0"/>
      <w:lang w:val="en-IE" w:eastAsia="en-US"/>
    </w:rPr>
  </w:style>
  <w:style w:type="paragraph" w:styleId="BodyTextIndent">
    <w:name w:val="Body Text Indent"/>
    <w:basedOn w:val="Normal"/>
    <w:rsid w:val="004D03D7"/>
    <w:pPr>
      <w:spacing w:after="120"/>
      <w:ind w:left="283"/>
    </w:pPr>
  </w:style>
  <w:style w:type="paragraph" w:customStyle="1" w:styleId="Style1Gauche0cmSuspendu075cmAprs10pt">
    <w:name w:val="Style 1 + Gauche :  0 cm Suspendu : 075 cm Après : 10 pt"/>
    <w:basedOn w:val="1"/>
    <w:rsid w:val="00C80C2D"/>
    <w:pPr>
      <w:spacing w:after="120"/>
      <w:ind w:left="425" w:hanging="425"/>
    </w:pPr>
    <w:rPr>
      <w:rFonts w:cs="Times New Roman"/>
      <w:szCs w:val="20"/>
    </w:rPr>
  </w:style>
  <w:style w:type="paragraph" w:customStyle="1" w:styleId="para11">
    <w:name w:val="para 1.1."/>
    <w:basedOn w:val="Normal"/>
    <w:qFormat/>
    <w:rsid w:val="00ED7F22"/>
    <w:pPr>
      <w:widowControl w:val="0"/>
      <w:tabs>
        <w:tab w:val="clear" w:pos="-720"/>
      </w:tabs>
      <w:overflowPunct w:val="0"/>
      <w:autoSpaceDE w:val="0"/>
      <w:autoSpaceDN w:val="0"/>
      <w:adjustRightInd w:val="0"/>
      <w:spacing w:after="240" w:line="240" w:lineRule="auto"/>
      <w:ind w:left="426"/>
      <w:textAlignment w:val="baseline"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D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5D0C"/>
    <w:rPr>
      <w:lang w:eastAsia="fr-FR"/>
    </w:rPr>
  </w:style>
  <w:style w:type="character" w:customStyle="1" w:styleId="Heading1Char">
    <w:name w:val="Heading 1 Char"/>
    <w:basedOn w:val="DefaultParagraphFont"/>
    <w:link w:val="Heading1"/>
    <w:uiPriority w:val="99"/>
    <w:rsid w:val="00485D0C"/>
    <w:rPr>
      <w:rFonts w:ascii="Arial" w:hAnsi="Arial" w:cs="Arial"/>
      <w:b/>
      <w:bCs/>
      <w:sz w:val="24"/>
      <w:szCs w:val="24"/>
      <w:u w:val="single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D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4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A6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A6"/>
    <w:rPr>
      <w:b/>
      <w:bCs/>
      <w:lang w:eastAsia="fr-FR"/>
    </w:rPr>
  </w:style>
  <w:style w:type="character" w:customStyle="1" w:styleId="HeaderChar">
    <w:name w:val="Header Char"/>
    <w:basedOn w:val="DefaultParagraphFont"/>
    <w:link w:val="Header"/>
    <w:rsid w:val="007E7451"/>
    <w:rPr>
      <w:lang w:eastAsia="fr-FR"/>
    </w:rPr>
  </w:style>
  <w:style w:type="paragraph" w:customStyle="1" w:styleId="A1">
    <w:name w:val="A1"/>
    <w:basedOn w:val="Heading1"/>
    <w:qFormat/>
    <w:rsid w:val="009A4210"/>
    <w:pPr>
      <w:tabs>
        <w:tab w:val="clear" w:pos="-720"/>
      </w:tabs>
      <w:spacing w:before="0" w:after="240" w:line="240" w:lineRule="auto"/>
      <w:ind w:left="425" w:hanging="425"/>
      <w:jc w:val="left"/>
    </w:pPr>
    <w:rPr>
      <w:rFonts w:ascii="Ottawa" w:eastAsiaTheme="majorEastAsia" w:hAnsi="Ottawa"/>
      <w:sz w:val="22"/>
      <w:szCs w:val="28"/>
      <w:u w:val="none"/>
      <w:lang w:eastAsia="en-US"/>
    </w:rPr>
  </w:style>
  <w:style w:type="paragraph" w:customStyle="1" w:styleId="1Para">
    <w:name w:val="1_Para"/>
    <w:basedOn w:val="Normal"/>
    <w:qFormat/>
    <w:rsid w:val="009A4210"/>
    <w:pPr>
      <w:tabs>
        <w:tab w:val="clear" w:pos="-720"/>
      </w:tabs>
      <w:spacing w:after="24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1">
    <w:name w:val="1.1"/>
    <w:basedOn w:val="Normal"/>
    <w:qFormat/>
    <w:rsid w:val="009A4210"/>
    <w:pPr>
      <w:tabs>
        <w:tab w:val="clear" w:pos="-720"/>
      </w:tabs>
      <w:spacing w:after="240" w:line="240" w:lineRule="auto"/>
      <w:ind w:left="850" w:hanging="425"/>
      <w:jc w:val="left"/>
    </w:pPr>
    <w:rPr>
      <w:rFonts w:ascii="Ottawa" w:eastAsiaTheme="minorHAnsi" w:hAnsi="Ottawa" w:cs="Arial"/>
      <w:b/>
      <w:szCs w:val="22"/>
      <w:lang w:eastAsia="en-US"/>
    </w:rPr>
  </w:style>
  <w:style w:type="paragraph" w:customStyle="1" w:styleId="11Para">
    <w:name w:val="1.1_Para"/>
    <w:basedOn w:val="Normal"/>
    <w:qFormat/>
    <w:rsid w:val="009A4210"/>
    <w:pPr>
      <w:tabs>
        <w:tab w:val="clear" w:pos="-720"/>
      </w:tabs>
      <w:spacing w:after="240" w:line="240" w:lineRule="auto"/>
      <w:ind w:left="851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11">
    <w:name w:val="1.1.1"/>
    <w:basedOn w:val="Normal"/>
    <w:qFormat/>
    <w:rsid w:val="009A4210"/>
    <w:pPr>
      <w:tabs>
        <w:tab w:val="clear" w:pos="-720"/>
      </w:tabs>
      <w:spacing w:after="120" w:line="240" w:lineRule="auto"/>
      <w:ind w:left="1418" w:hanging="567"/>
      <w:jc w:val="left"/>
    </w:pPr>
    <w:rPr>
      <w:rFonts w:ascii="Ottawa" w:eastAsiaTheme="minorHAnsi" w:hAnsi="Ottawa" w:cs="Arial"/>
      <w:b/>
      <w:sz w:val="19"/>
      <w:lang w:eastAsia="en-US"/>
    </w:rPr>
  </w:style>
  <w:style w:type="paragraph" w:customStyle="1" w:styleId="111Para">
    <w:name w:val="1.1.1_Para"/>
    <w:basedOn w:val="Normal"/>
    <w:qFormat/>
    <w:rsid w:val="009A4210"/>
    <w:pPr>
      <w:tabs>
        <w:tab w:val="clear" w:pos="-720"/>
      </w:tabs>
      <w:spacing w:after="240" w:line="240" w:lineRule="auto"/>
      <w:ind w:left="141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last">
    <w:name w:val="i)_last"/>
    <w:basedOn w:val="Normal"/>
    <w:qFormat/>
    <w:rsid w:val="009A4210"/>
    <w:pPr>
      <w:tabs>
        <w:tab w:val="clear" w:pos="-720"/>
      </w:tabs>
      <w:spacing w:after="240" w:line="240" w:lineRule="auto"/>
      <w:ind w:left="1843" w:hanging="425"/>
      <w:jc w:val="lef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fourthlevel">
    <w:name w:val="a)_fourth_level"/>
    <w:basedOn w:val="Normal"/>
    <w:qFormat/>
    <w:rsid w:val="009A4210"/>
    <w:pPr>
      <w:tabs>
        <w:tab w:val="clear" w:pos="-720"/>
      </w:tabs>
      <w:spacing w:after="120" w:line="240" w:lineRule="auto"/>
      <w:ind w:left="1843" w:hanging="425"/>
      <w:jc w:val="left"/>
    </w:pPr>
    <w:rPr>
      <w:rFonts w:ascii="Ottawa" w:eastAsiaTheme="minorHAnsi" w:hAnsi="Ottawa" w:cs="Arial"/>
      <w:b/>
      <w:sz w:val="18"/>
      <w:lang w:eastAsia="en-US"/>
    </w:rPr>
  </w:style>
  <w:style w:type="paragraph" w:customStyle="1" w:styleId="afourthpara">
    <w:name w:val="a)_fourth_para"/>
    <w:basedOn w:val="Normal"/>
    <w:qFormat/>
    <w:rsid w:val="009A4210"/>
    <w:pPr>
      <w:tabs>
        <w:tab w:val="clear" w:pos="-720"/>
      </w:tabs>
      <w:spacing w:after="240" w:line="240" w:lineRule="auto"/>
      <w:ind w:left="1843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fifthlevel">
    <w:name w:val="i)_fifth_level"/>
    <w:basedOn w:val="Normal"/>
    <w:qFormat/>
    <w:rsid w:val="009A4210"/>
    <w:pPr>
      <w:tabs>
        <w:tab w:val="clear" w:pos="-720"/>
      </w:tabs>
      <w:spacing w:after="120" w:line="240" w:lineRule="auto"/>
      <w:ind w:left="2268" w:hanging="425"/>
      <w:jc w:val="left"/>
    </w:pPr>
    <w:rPr>
      <w:rFonts w:ascii="Ottawa" w:eastAsiaTheme="minorHAnsi" w:hAnsi="Ottawa" w:cs="Arial"/>
      <w:b/>
      <w:sz w:val="17"/>
      <w:szCs w:val="18"/>
      <w:lang w:eastAsia="en-US"/>
    </w:rPr>
  </w:style>
  <w:style w:type="paragraph" w:customStyle="1" w:styleId="ififthpara">
    <w:name w:val="i)_fifth_para"/>
    <w:basedOn w:val="Normal"/>
    <w:qFormat/>
    <w:rsid w:val="009A4210"/>
    <w:pPr>
      <w:tabs>
        <w:tab w:val="clear" w:pos="-720"/>
      </w:tabs>
      <w:spacing w:after="240" w:line="240" w:lineRule="auto"/>
      <w:ind w:left="226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tsixthlevel">
    <w:name w:val="dot_sixth_level"/>
    <w:basedOn w:val="Normal"/>
    <w:qFormat/>
    <w:rsid w:val="009A4210"/>
    <w:pPr>
      <w:tabs>
        <w:tab w:val="clear" w:pos="-720"/>
      </w:tabs>
      <w:spacing w:after="120" w:line="240" w:lineRule="auto"/>
      <w:ind w:left="2268" w:hanging="425"/>
      <w:jc w:val="lef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tsixthpara">
    <w:name w:val="dot_sixth_para"/>
    <w:basedOn w:val="Normal"/>
    <w:qFormat/>
    <w:rsid w:val="009A4210"/>
    <w:pPr>
      <w:tabs>
        <w:tab w:val="clear" w:pos="-720"/>
      </w:tabs>
      <w:spacing w:after="240" w:line="240" w:lineRule="auto"/>
      <w:ind w:left="226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fifthlevellist">
    <w:name w:val="i_fifth_level_list"/>
    <w:basedOn w:val="ififthpara"/>
    <w:qFormat/>
    <w:rsid w:val="009A4210"/>
    <w:pPr>
      <w:spacing w:after="120"/>
      <w:ind w:hanging="425"/>
    </w:pPr>
  </w:style>
  <w:style w:type="paragraph" w:customStyle="1" w:styleId="11ilist">
    <w:name w:val="1.1.i_list"/>
    <w:basedOn w:val="i"/>
    <w:qFormat/>
    <w:rsid w:val="009A4210"/>
    <w:pPr>
      <w:tabs>
        <w:tab w:val="clear" w:pos="-720"/>
      </w:tabs>
      <w:ind w:left="1276"/>
    </w:pPr>
    <w:rPr>
      <w:rFonts w:eastAsiaTheme="minorHAnsi"/>
      <w:lang w:eastAsia="en-US"/>
    </w:rPr>
  </w:style>
  <w:style w:type="paragraph" w:customStyle="1" w:styleId="1ilist">
    <w:name w:val="1_i_list"/>
    <w:basedOn w:val="11ilist"/>
    <w:qFormat/>
    <w:rsid w:val="007B14DB"/>
    <w:pPr>
      <w:ind w:left="850"/>
    </w:pPr>
  </w:style>
  <w:style w:type="paragraph" w:customStyle="1" w:styleId="Stylepara1CambriaMath">
    <w:name w:val="Style para1 + Cambria Math"/>
    <w:basedOn w:val="para1"/>
    <w:rsid w:val="006041A6"/>
  </w:style>
  <w:style w:type="paragraph" w:customStyle="1" w:styleId="Text">
    <w:name w:val="Text"/>
    <w:basedOn w:val="Normal"/>
    <w:rsid w:val="003F0CB0"/>
    <w:pPr>
      <w:widowControl w:val="0"/>
      <w:tabs>
        <w:tab w:val="clear" w:pos="-720"/>
      </w:tabs>
      <w:spacing w:after="120" w:line="240" w:lineRule="auto"/>
      <w:ind w:left="446"/>
    </w:pPr>
    <w:rPr>
      <w:lang w:val="fr-FR"/>
    </w:rPr>
  </w:style>
  <w:style w:type="paragraph" w:customStyle="1" w:styleId="gmail-m-6370032691170771111msolistparagraph">
    <w:name w:val="gmail-m_-6370032691170771111msolistparagraph"/>
    <w:basedOn w:val="Normal"/>
    <w:rsid w:val="003F0CB0"/>
    <w:pPr>
      <w:tabs>
        <w:tab w:val="clear" w:pos="-720"/>
      </w:tabs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val="fr-FR"/>
    </w:rPr>
  </w:style>
  <w:style w:type="paragraph" w:styleId="Revision">
    <w:name w:val="Revision"/>
    <w:hidden/>
    <w:uiPriority w:val="99"/>
    <w:semiHidden/>
    <w:rsid w:val="001E257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ANUAL9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D8BA-91A0-4AC7-B5A2-74B6FE6A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MANUAL96</Template>
  <TotalTime>1</TotalTime>
  <Pages>1</Pages>
  <Words>117</Words>
  <Characters>589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Glossary</vt:lpstr>
      <vt:lpstr>fmd with viaa test incl.</vt:lpstr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subject>arial/trait</dc:subject>
  <dc:creator>sara</dc:creator>
  <cp:keywords/>
  <cp:lastModifiedBy>Egrie, Paul G - APHIS</cp:lastModifiedBy>
  <cp:revision>2</cp:revision>
  <cp:lastPrinted>2015-02-12T07:32:00Z</cp:lastPrinted>
  <dcterms:created xsi:type="dcterms:W3CDTF">2022-03-21T15:10:00Z</dcterms:created>
  <dcterms:modified xsi:type="dcterms:W3CDTF">2022-03-21T15:10:00Z</dcterms:modified>
</cp:coreProperties>
</file>