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3B04" w14:textId="05F44978" w:rsidR="004E59AC" w:rsidRPr="004E59AC" w:rsidRDefault="004E59AC" w:rsidP="004E59AC">
      <w:pPr>
        <w:autoSpaceDE/>
        <w:autoSpaceDN/>
        <w:spacing w:after="480"/>
        <w:jc w:val="right"/>
        <w:rPr>
          <w:rFonts w:ascii="Times New Roman" w:eastAsiaTheme="minorEastAsia" w:hAnsi="Times New Roman" w:cs="Times New Roman"/>
          <w:noProof/>
          <w:spacing w:val="13"/>
          <w:sz w:val="20"/>
          <w:szCs w:val="20"/>
          <w:lang w:val="en-GB" w:bidi="ar-SA"/>
        </w:rPr>
      </w:pPr>
      <w:r w:rsidRPr="004E59AC">
        <w:rPr>
          <w:rFonts w:ascii="Times New Roman" w:eastAsiaTheme="minorEastAsia" w:hAnsi="Times New Roman" w:cs="Times New Roman"/>
          <w:noProof/>
          <w:spacing w:val="2"/>
          <w:sz w:val="20"/>
          <w:szCs w:val="20"/>
          <w:u w:val="single"/>
          <w:lang w:val="en-GB" w:bidi="ar-SA"/>
        </w:rPr>
        <w:t xml:space="preserve">Annex </w:t>
      </w:r>
      <w:r>
        <w:rPr>
          <w:rFonts w:ascii="Times New Roman" w:eastAsiaTheme="minorEastAsia" w:hAnsi="Times New Roman" w:cs="Times New Roman"/>
          <w:noProof/>
          <w:spacing w:val="2"/>
          <w:sz w:val="20"/>
          <w:szCs w:val="20"/>
          <w:u w:val="single"/>
          <w:lang w:val="en-GB" w:bidi="ar-SA"/>
        </w:rPr>
        <w:t>5</w:t>
      </w:r>
    </w:p>
    <w:p w14:paraId="62B3D3F4" w14:textId="4BAC77AD" w:rsidR="00A43B30" w:rsidRPr="00FF42FC" w:rsidRDefault="004E27A6" w:rsidP="00FF42FC">
      <w:pPr>
        <w:spacing w:after="480"/>
        <w:ind w:left="510" w:right="510"/>
        <w:jc w:val="center"/>
        <w:rPr>
          <w:rFonts w:ascii="Ottawa" w:hAnsi="Ottawa"/>
          <w:b/>
          <w:sz w:val="28"/>
        </w:rPr>
      </w:pPr>
      <w:r w:rsidRPr="00FF42FC">
        <w:rPr>
          <w:rFonts w:ascii="Ottawa" w:hAnsi="Ottawa"/>
          <w:spacing w:val="50"/>
          <w:sz w:val="24"/>
        </w:rPr>
        <w:t>CHAPTER</w:t>
      </w:r>
      <w:r w:rsidRPr="00FF42FC">
        <w:rPr>
          <w:rFonts w:ascii="Ottawa" w:hAnsi="Ottawa"/>
          <w:spacing w:val="113"/>
          <w:sz w:val="24"/>
        </w:rPr>
        <w:t xml:space="preserve"> </w:t>
      </w:r>
      <w:r w:rsidRPr="00FF42FC">
        <w:rPr>
          <w:rFonts w:ascii="Ottawa" w:hAnsi="Ottawa"/>
          <w:spacing w:val="44"/>
          <w:sz w:val="24"/>
        </w:rPr>
        <w:t>1.1.</w:t>
      </w:r>
      <w:r w:rsidRPr="00FF42FC">
        <w:rPr>
          <w:rFonts w:ascii="Ottawa" w:hAnsi="Ottawa"/>
          <w:spacing w:val="-7"/>
          <w:sz w:val="24"/>
        </w:rPr>
        <w:t xml:space="preserve"> </w:t>
      </w:r>
      <w:r w:rsidR="00FF42FC" w:rsidRPr="00FF42FC">
        <w:rPr>
          <w:rFonts w:ascii="Ottawa" w:hAnsi="Ottawa"/>
          <w:spacing w:val="-7"/>
          <w:sz w:val="24"/>
        </w:rPr>
        <w:br/>
      </w:r>
      <w:r w:rsidR="00FF42FC">
        <w:rPr>
          <w:spacing w:val="-7"/>
          <w:sz w:val="24"/>
        </w:rPr>
        <w:br/>
      </w:r>
      <w:bookmarkStart w:id="0" w:name="Notification_of_diseases,_infections_and"/>
      <w:bookmarkEnd w:id="0"/>
      <w:r w:rsidRPr="00FF42FC">
        <w:rPr>
          <w:rFonts w:ascii="Ottawa" w:hAnsi="Ottawa"/>
          <w:b/>
          <w:spacing w:val="64"/>
          <w:sz w:val="28"/>
        </w:rPr>
        <w:t>NOTIFICATION</w:t>
      </w:r>
      <w:r w:rsidR="00FF42FC" w:rsidRPr="00FF42FC">
        <w:rPr>
          <w:rFonts w:ascii="Ottawa" w:hAnsi="Ottawa"/>
          <w:b/>
          <w:spacing w:val="64"/>
          <w:sz w:val="28"/>
        </w:rPr>
        <w:t xml:space="preserve"> </w:t>
      </w:r>
      <w:r w:rsidRPr="00FF42FC">
        <w:rPr>
          <w:rFonts w:ascii="Ottawa" w:hAnsi="Ottawa"/>
          <w:b/>
          <w:spacing w:val="35"/>
          <w:sz w:val="28"/>
        </w:rPr>
        <w:t>OF</w:t>
      </w:r>
      <w:r w:rsidR="00FF42FC" w:rsidRPr="00FF42FC">
        <w:rPr>
          <w:rFonts w:ascii="Ottawa" w:hAnsi="Ottawa"/>
          <w:b/>
          <w:spacing w:val="35"/>
          <w:sz w:val="28"/>
        </w:rPr>
        <w:t xml:space="preserve"> </w:t>
      </w:r>
      <w:r w:rsidRPr="00FF42FC">
        <w:rPr>
          <w:rFonts w:ascii="Ottawa" w:hAnsi="Ottawa"/>
          <w:b/>
          <w:spacing w:val="62"/>
          <w:w w:val="90"/>
          <w:sz w:val="28"/>
        </w:rPr>
        <w:t>DISEASES</w:t>
      </w:r>
      <w:r w:rsidRPr="008B3CB0">
        <w:rPr>
          <w:rFonts w:ascii="Ottawa" w:hAnsi="Ottawa"/>
          <w:b/>
          <w:strike/>
          <w:spacing w:val="62"/>
          <w:w w:val="90"/>
          <w:sz w:val="28"/>
        </w:rPr>
        <w:t>,</w:t>
      </w:r>
      <w:r w:rsidR="00FF42FC" w:rsidRPr="008B3CB0">
        <w:rPr>
          <w:rFonts w:ascii="Ottawa" w:hAnsi="Ottawa"/>
          <w:b/>
          <w:strike/>
          <w:spacing w:val="62"/>
          <w:w w:val="90"/>
          <w:sz w:val="28"/>
        </w:rPr>
        <w:t xml:space="preserve"> </w:t>
      </w:r>
      <w:r w:rsidRPr="008B3CB0">
        <w:rPr>
          <w:rFonts w:ascii="Ottawa" w:hAnsi="Ottawa"/>
          <w:b/>
          <w:strike/>
          <w:spacing w:val="63"/>
          <w:sz w:val="28"/>
        </w:rPr>
        <w:t>INFECTIONS</w:t>
      </w:r>
      <w:r w:rsidR="00FF42FC" w:rsidRPr="008B3CB0">
        <w:rPr>
          <w:rFonts w:ascii="Ottawa" w:hAnsi="Ottawa"/>
          <w:b/>
          <w:strike/>
          <w:spacing w:val="63"/>
          <w:sz w:val="28"/>
        </w:rPr>
        <w:t xml:space="preserve"> </w:t>
      </w:r>
      <w:r w:rsidRPr="008B3CB0">
        <w:rPr>
          <w:rFonts w:ascii="Ottawa" w:hAnsi="Ottawa"/>
          <w:b/>
          <w:strike/>
          <w:spacing w:val="46"/>
          <w:sz w:val="28"/>
        </w:rPr>
        <w:t xml:space="preserve">AND </w:t>
      </w:r>
      <w:r w:rsidRPr="008B3CB0">
        <w:rPr>
          <w:rFonts w:ascii="Ottawa" w:hAnsi="Ottawa"/>
          <w:b/>
          <w:strike/>
          <w:spacing w:val="64"/>
          <w:w w:val="95"/>
          <w:sz w:val="28"/>
        </w:rPr>
        <w:t>INFESTATIONS,</w:t>
      </w:r>
      <w:r w:rsidR="00FF42FC">
        <w:rPr>
          <w:rFonts w:ascii="Ottawa" w:hAnsi="Ottawa"/>
          <w:b/>
          <w:spacing w:val="64"/>
          <w:w w:val="95"/>
          <w:sz w:val="28"/>
        </w:rPr>
        <w:t xml:space="preserve"> </w:t>
      </w:r>
      <w:r w:rsidRPr="00FF42FC">
        <w:rPr>
          <w:rFonts w:ascii="Ottawa" w:hAnsi="Ottawa"/>
          <w:b/>
          <w:spacing w:val="46"/>
          <w:sz w:val="28"/>
        </w:rPr>
        <w:t>AND</w:t>
      </w:r>
      <w:r w:rsidR="00FF42FC" w:rsidRPr="00FF42FC">
        <w:rPr>
          <w:rFonts w:ascii="Ottawa" w:hAnsi="Ottawa"/>
          <w:b/>
          <w:spacing w:val="46"/>
          <w:sz w:val="28"/>
        </w:rPr>
        <w:t xml:space="preserve"> </w:t>
      </w:r>
      <w:r w:rsidRPr="00FF42FC">
        <w:rPr>
          <w:rFonts w:ascii="Ottawa" w:hAnsi="Ottawa"/>
          <w:b/>
          <w:spacing w:val="62"/>
          <w:sz w:val="28"/>
        </w:rPr>
        <w:t>PROVISION</w:t>
      </w:r>
      <w:r w:rsidR="00FF42FC" w:rsidRPr="00FF42FC">
        <w:rPr>
          <w:rFonts w:ascii="Ottawa" w:hAnsi="Ottawa"/>
          <w:b/>
          <w:spacing w:val="62"/>
          <w:sz w:val="28"/>
        </w:rPr>
        <w:t xml:space="preserve"> </w:t>
      </w:r>
      <w:r w:rsidRPr="00FF42FC">
        <w:rPr>
          <w:rFonts w:ascii="Ottawa" w:hAnsi="Ottawa"/>
          <w:b/>
          <w:spacing w:val="35"/>
          <w:sz w:val="28"/>
        </w:rPr>
        <w:t>OF</w:t>
      </w:r>
      <w:r w:rsidR="00FF42FC" w:rsidRPr="00FF42FC">
        <w:rPr>
          <w:rFonts w:ascii="Ottawa" w:hAnsi="Ottawa"/>
          <w:b/>
          <w:spacing w:val="35"/>
          <w:sz w:val="28"/>
        </w:rPr>
        <w:br/>
      </w:r>
      <w:r w:rsidRPr="00FF42FC">
        <w:rPr>
          <w:rFonts w:ascii="Ottawa" w:hAnsi="Ottawa"/>
          <w:b/>
          <w:spacing w:val="65"/>
          <w:w w:val="95"/>
          <w:sz w:val="28"/>
        </w:rPr>
        <w:t>EPIDEMIOLOGICAL</w:t>
      </w:r>
      <w:r w:rsidR="00FF42FC" w:rsidRPr="00FF42FC">
        <w:rPr>
          <w:rFonts w:ascii="Ottawa" w:hAnsi="Ottawa"/>
          <w:b/>
          <w:spacing w:val="65"/>
          <w:w w:val="95"/>
          <w:sz w:val="28"/>
        </w:rPr>
        <w:t xml:space="preserve"> </w:t>
      </w:r>
      <w:r w:rsidRPr="00FF42FC">
        <w:rPr>
          <w:rFonts w:ascii="Ottawa" w:hAnsi="Ottawa"/>
          <w:b/>
          <w:spacing w:val="63"/>
          <w:sz w:val="28"/>
        </w:rPr>
        <w:t>INFORMATION</w:t>
      </w:r>
      <w:r w:rsidRPr="00FF42FC">
        <w:rPr>
          <w:rFonts w:ascii="Ottawa" w:hAnsi="Ottawa"/>
          <w:b/>
          <w:spacing w:val="-8"/>
          <w:sz w:val="28"/>
        </w:rPr>
        <w:t xml:space="preserve"> </w:t>
      </w:r>
    </w:p>
    <w:p w14:paraId="27D71F0B" w14:textId="77777777" w:rsidR="00A43B30" w:rsidRPr="00FF42FC" w:rsidRDefault="004E27A6" w:rsidP="00FF42FC">
      <w:pPr>
        <w:pStyle w:val="Heading1"/>
        <w:spacing w:after="240"/>
        <w:ind w:right="510"/>
        <w:rPr>
          <w:rFonts w:ascii="Ottawa" w:hAnsi="Ottawa"/>
          <w:sz w:val="18"/>
          <w:szCs w:val="18"/>
        </w:rPr>
      </w:pPr>
      <w:r w:rsidRPr="00FF42FC">
        <w:rPr>
          <w:rFonts w:ascii="Ottawa" w:hAnsi="Ottawa"/>
          <w:sz w:val="18"/>
          <w:szCs w:val="18"/>
        </w:rPr>
        <w:t>Article 1.1.1.</w:t>
      </w:r>
    </w:p>
    <w:p w14:paraId="02CEB5F4" w14:textId="77777777" w:rsidR="00A43B30" w:rsidRDefault="004E27A6" w:rsidP="00FF42FC">
      <w:pPr>
        <w:pStyle w:val="BodyText"/>
        <w:spacing w:after="240" w:line="254" w:lineRule="auto"/>
        <w:ind w:right="99"/>
        <w:jc w:val="both"/>
      </w:pPr>
      <w:r>
        <w:t xml:space="preserve">For the purposes of the </w:t>
      </w:r>
      <w:r>
        <w:rPr>
          <w:i/>
        </w:rPr>
        <w:t xml:space="preserve">Terrestrial Code </w:t>
      </w:r>
      <w:r>
        <w:t xml:space="preserve">and in terms of Articles 5, 9 and 10 of the OIE Organic Statutes, Member Countries shall </w:t>
      </w:r>
      <w:proofErr w:type="spellStart"/>
      <w:r>
        <w:t>recognise</w:t>
      </w:r>
      <w:proofErr w:type="spellEnd"/>
      <w:r>
        <w:t xml:space="preserve"> the right of the </w:t>
      </w:r>
      <w:r>
        <w:rPr>
          <w:i/>
        </w:rPr>
        <w:t xml:space="preserve">Headquarters </w:t>
      </w:r>
      <w:r>
        <w:t xml:space="preserve">to communicate directly with the </w:t>
      </w:r>
      <w:r>
        <w:rPr>
          <w:i/>
        </w:rPr>
        <w:t xml:space="preserve">Veterinary Authority </w:t>
      </w:r>
      <w:r>
        <w:t>of its territory or territories.</w:t>
      </w:r>
    </w:p>
    <w:p w14:paraId="4F26F3A8" w14:textId="55D4EAE9" w:rsidR="00A43B30" w:rsidRDefault="004E27A6" w:rsidP="00FF42FC">
      <w:pPr>
        <w:spacing w:after="240" w:line="254" w:lineRule="auto"/>
        <w:ind w:right="100"/>
        <w:jc w:val="both"/>
        <w:rPr>
          <w:sz w:val="18"/>
        </w:rPr>
      </w:pPr>
      <w:r>
        <w:rPr>
          <w:sz w:val="18"/>
        </w:rPr>
        <w:t>All</w:t>
      </w:r>
      <w:r>
        <w:rPr>
          <w:spacing w:val="-7"/>
          <w:sz w:val="18"/>
        </w:rPr>
        <w:t xml:space="preserve"> </w:t>
      </w:r>
      <w:r>
        <w:rPr>
          <w:i/>
          <w:sz w:val="18"/>
        </w:rPr>
        <w:t>notifications</w:t>
      </w:r>
      <w:r>
        <w:rPr>
          <w:i/>
          <w:spacing w:val="-4"/>
          <w:sz w:val="18"/>
        </w:rPr>
        <w:t xml:space="preserve"> </w:t>
      </w:r>
      <w:r>
        <w:rPr>
          <w:sz w:val="18"/>
        </w:rPr>
        <w:t>and</w:t>
      </w:r>
      <w:r>
        <w:rPr>
          <w:spacing w:val="-5"/>
          <w:sz w:val="18"/>
        </w:rPr>
        <w:t xml:space="preserve"> </w:t>
      </w:r>
      <w:r>
        <w:rPr>
          <w:sz w:val="18"/>
        </w:rPr>
        <w:t>all</w:t>
      </w:r>
      <w:r>
        <w:rPr>
          <w:spacing w:val="-5"/>
          <w:sz w:val="18"/>
        </w:rPr>
        <w:t xml:space="preserve"> </w:t>
      </w:r>
      <w:r>
        <w:rPr>
          <w:sz w:val="18"/>
        </w:rPr>
        <w:t>information</w:t>
      </w:r>
      <w:r>
        <w:rPr>
          <w:spacing w:val="-5"/>
          <w:sz w:val="18"/>
        </w:rPr>
        <w:t xml:space="preserve"> </w:t>
      </w:r>
      <w:r>
        <w:rPr>
          <w:sz w:val="18"/>
        </w:rPr>
        <w:t>sent</w:t>
      </w:r>
      <w:r>
        <w:rPr>
          <w:spacing w:val="-5"/>
          <w:sz w:val="18"/>
        </w:rPr>
        <w:t xml:space="preserve"> </w:t>
      </w:r>
      <w:r>
        <w:rPr>
          <w:sz w:val="18"/>
        </w:rPr>
        <w:t>by</w:t>
      </w:r>
      <w:r>
        <w:rPr>
          <w:spacing w:val="-5"/>
          <w:sz w:val="18"/>
        </w:rPr>
        <w:t xml:space="preserve"> </w:t>
      </w:r>
      <w:r>
        <w:rPr>
          <w:sz w:val="18"/>
        </w:rPr>
        <w:t>the</w:t>
      </w:r>
      <w:r>
        <w:rPr>
          <w:spacing w:val="-5"/>
          <w:sz w:val="18"/>
        </w:rPr>
        <w:t xml:space="preserve"> </w:t>
      </w:r>
      <w:r>
        <w:rPr>
          <w:sz w:val="18"/>
        </w:rPr>
        <w:t>OIE</w:t>
      </w:r>
      <w:r>
        <w:rPr>
          <w:spacing w:val="-5"/>
          <w:sz w:val="18"/>
        </w:rPr>
        <w:t xml:space="preserve"> </w:t>
      </w:r>
      <w:r>
        <w:rPr>
          <w:sz w:val="18"/>
        </w:rPr>
        <w:t>to</w:t>
      </w:r>
      <w:r>
        <w:rPr>
          <w:spacing w:val="-6"/>
          <w:sz w:val="18"/>
        </w:rPr>
        <w:t xml:space="preserve"> </w:t>
      </w:r>
      <w:r>
        <w:rPr>
          <w:sz w:val="18"/>
        </w:rPr>
        <w:t>the</w:t>
      </w:r>
      <w:r>
        <w:rPr>
          <w:spacing w:val="-3"/>
          <w:sz w:val="18"/>
        </w:rPr>
        <w:t xml:space="preserve"> </w:t>
      </w:r>
      <w:r>
        <w:rPr>
          <w:i/>
          <w:sz w:val="18"/>
        </w:rPr>
        <w:t>Veterinary</w:t>
      </w:r>
      <w:r>
        <w:rPr>
          <w:i/>
          <w:spacing w:val="-5"/>
          <w:sz w:val="18"/>
        </w:rPr>
        <w:t xml:space="preserve"> </w:t>
      </w:r>
      <w:r>
        <w:rPr>
          <w:i/>
          <w:sz w:val="18"/>
        </w:rPr>
        <w:t>Authority</w:t>
      </w:r>
      <w:r>
        <w:rPr>
          <w:i/>
          <w:spacing w:val="-5"/>
          <w:sz w:val="18"/>
        </w:rPr>
        <w:t xml:space="preserve"> </w:t>
      </w:r>
      <w:r>
        <w:rPr>
          <w:sz w:val="18"/>
        </w:rPr>
        <w:t>shall</w:t>
      </w:r>
      <w:r>
        <w:rPr>
          <w:spacing w:val="-3"/>
          <w:sz w:val="18"/>
        </w:rPr>
        <w:t xml:space="preserve"> </w:t>
      </w:r>
      <w:r>
        <w:rPr>
          <w:sz w:val="18"/>
        </w:rPr>
        <w:t>be</w:t>
      </w:r>
      <w:r>
        <w:rPr>
          <w:spacing w:val="-5"/>
          <w:sz w:val="18"/>
        </w:rPr>
        <w:t xml:space="preserve"> </w:t>
      </w:r>
      <w:r>
        <w:rPr>
          <w:sz w:val="18"/>
        </w:rPr>
        <w:t>regarded</w:t>
      </w:r>
      <w:r>
        <w:rPr>
          <w:spacing w:val="-5"/>
          <w:sz w:val="18"/>
        </w:rPr>
        <w:t xml:space="preserve"> </w:t>
      </w:r>
      <w:r>
        <w:rPr>
          <w:sz w:val="18"/>
        </w:rPr>
        <w:t>as</w:t>
      </w:r>
      <w:r>
        <w:rPr>
          <w:spacing w:val="-6"/>
          <w:sz w:val="18"/>
        </w:rPr>
        <w:t xml:space="preserve"> </w:t>
      </w:r>
      <w:r>
        <w:rPr>
          <w:sz w:val="18"/>
        </w:rPr>
        <w:t>having</w:t>
      </w:r>
      <w:r>
        <w:rPr>
          <w:spacing w:val="-5"/>
          <w:sz w:val="18"/>
        </w:rPr>
        <w:t xml:space="preserve"> </w:t>
      </w:r>
      <w:r>
        <w:rPr>
          <w:sz w:val="18"/>
        </w:rPr>
        <w:t>been</w:t>
      </w:r>
      <w:r>
        <w:rPr>
          <w:spacing w:val="-5"/>
          <w:sz w:val="18"/>
        </w:rPr>
        <w:t xml:space="preserve"> </w:t>
      </w:r>
      <w:r>
        <w:rPr>
          <w:sz w:val="18"/>
        </w:rPr>
        <w:t>sent</w:t>
      </w:r>
      <w:r>
        <w:rPr>
          <w:spacing w:val="-5"/>
          <w:sz w:val="18"/>
        </w:rPr>
        <w:t xml:space="preserve"> </w:t>
      </w:r>
      <w:r>
        <w:rPr>
          <w:sz w:val="18"/>
        </w:rPr>
        <w:t>to the country concerned</w:t>
      </w:r>
      <w:r w:rsidR="002E5ECF" w:rsidRPr="008B3CB0">
        <w:rPr>
          <w:sz w:val="18"/>
          <w:u w:val="double"/>
        </w:rPr>
        <w:t>,</w:t>
      </w:r>
      <w:r>
        <w:rPr>
          <w:sz w:val="18"/>
        </w:rPr>
        <w:t xml:space="preserve"> and all </w:t>
      </w:r>
      <w:r>
        <w:rPr>
          <w:i/>
          <w:sz w:val="18"/>
        </w:rPr>
        <w:t xml:space="preserve">notifications </w:t>
      </w:r>
      <w:r>
        <w:rPr>
          <w:sz w:val="18"/>
        </w:rPr>
        <w:t xml:space="preserve">and all information sent to the OIE by the </w:t>
      </w:r>
      <w:r>
        <w:rPr>
          <w:i/>
          <w:sz w:val="18"/>
        </w:rPr>
        <w:t xml:space="preserve">Veterinary Authority </w:t>
      </w:r>
      <w:r>
        <w:rPr>
          <w:sz w:val="18"/>
        </w:rPr>
        <w:t>shall be regarded as having been sent by the country</w:t>
      </w:r>
      <w:r>
        <w:rPr>
          <w:spacing w:val="-8"/>
          <w:sz w:val="18"/>
        </w:rPr>
        <w:t xml:space="preserve"> </w:t>
      </w:r>
      <w:r>
        <w:rPr>
          <w:sz w:val="18"/>
        </w:rPr>
        <w:t>concerned.</w:t>
      </w:r>
    </w:p>
    <w:p w14:paraId="245E5FB5" w14:textId="77777777" w:rsidR="00A43B30" w:rsidRPr="00FF42FC" w:rsidRDefault="004E27A6" w:rsidP="00FF42FC">
      <w:pPr>
        <w:pStyle w:val="Heading1"/>
        <w:spacing w:after="240"/>
        <w:rPr>
          <w:rFonts w:ascii="Ottawa" w:hAnsi="Ottawa"/>
          <w:sz w:val="18"/>
          <w:szCs w:val="18"/>
        </w:rPr>
      </w:pPr>
      <w:bookmarkStart w:id="1" w:name="_bookmark0"/>
      <w:bookmarkEnd w:id="1"/>
      <w:r w:rsidRPr="00FF42FC">
        <w:rPr>
          <w:rFonts w:ascii="Ottawa" w:hAnsi="Ottawa"/>
          <w:sz w:val="18"/>
          <w:szCs w:val="18"/>
        </w:rPr>
        <w:t>Article 1.1.2.</w:t>
      </w:r>
    </w:p>
    <w:p w14:paraId="538A6DE8" w14:textId="77777777" w:rsidR="00A43B30" w:rsidRPr="00FF42FC" w:rsidRDefault="00FF42FC" w:rsidP="00FF42FC">
      <w:pPr>
        <w:spacing w:after="240" w:line="254" w:lineRule="auto"/>
        <w:ind w:left="426" w:right="101" w:hanging="426"/>
        <w:jc w:val="both"/>
        <w:rPr>
          <w:sz w:val="18"/>
        </w:rPr>
      </w:pPr>
      <w:r w:rsidRPr="00FF42FC">
        <w:rPr>
          <w:sz w:val="18"/>
        </w:rPr>
        <w:t>1)</w:t>
      </w:r>
      <w:r w:rsidRPr="00FF42FC">
        <w:rPr>
          <w:sz w:val="18"/>
        </w:rPr>
        <w:tab/>
      </w:r>
      <w:r w:rsidR="004E27A6" w:rsidRPr="00FF42FC">
        <w:rPr>
          <w:sz w:val="18"/>
        </w:rPr>
        <w:t xml:space="preserve">Member Countries shall make available to other Member Countries, through the OIE, whatever information is necessary to </w:t>
      </w:r>
      <w:proofErr w:type="spellStart"/>
      <w:r w:rsidR="004E27A6" w:rsidRPr="00FF42FC">
        <w:rPr>
          <w:sz w:val="18"/>
        </w:rPr>
        <w:t>minimise</w:t>
      </w:r>
      <w:proofErr w:type="spellEnd"/>
      <w:r w:rsidR="004E27A6" w:rsidRPr="00FF42FC">
        <w:rPr>
          <w:sz w:val="18"/>
        </w:rPr>
        <w:t xml:space="preserve"> the spread of important animal diseases, and their pathogenic agents, and to assist in achieving better worldwide control of these diseases.</w:t>
      </w:r>
    </w:p>
    <w:p w14:paraId="00A73E3E" w14:textId="77777777" w:rsidR="00A43B30" w:rsidRPr="00FF42FC" w:rsidRDefault="00FF42FC" w:rsidP="00FF42FC">
      <w:pPr>
        <w:spacing w:after="240" w:line="254" w:lineRule="auto"/>
        <w:ind w:left="426" w:right="151" w:hanging="426"/>
        <w:jc w:val="both"/>
        <w:rPr>
          <w:sz w:val="18"/>
        </w:rPr>
      </w:pPr>
      <w:r w:rsidRPr="00FF42FC">
        <w:rPr>
          <w:sz w:val="18"/>
        </w:rPr>
        <w:t>2)</w:t>
      </w:r>
      <w:r w:rsidRPr="00FF42FC">
        <w:rPr>
          <w:sz w:val="18"/>
        </w:rPr>
        <w:tab/>
      </w:r>
      <w:r w:rsidR="004E27A6" w:rsidRPr="00FF42FC">
        <w:rPr>
          <w:sz w:val="18"/>
        </w:rPr>
        <w:t xml:space="preserve">To achieve this, Member Countries shall comply with the </w:t>
      </w:r>
      <w:r w:rsidR="004E27A6" w:rsidRPr="00FF42FC">
        <w:rPr>
          <w:i/>
          <w:sz w:val="18"/>
        </w:rPr>
        <w:t xml:space="preserve">notification </w:t>
      </w:r>
      <w:r w:rsidR="004E27A6" w:rsidRPr="00FF42FC">
        <w:rPr>
          <w:sz w:val="18"/>
        </w:rPr>
        <w:t>requirements specified in Article</w:t>
      </w:r>
      <w:hyperlink w:anchor="_bookmark1" w:history="1">
        <w:r w:rsidR="004E27A6" w:rsidRPr="00FF42FC">
          <w:rPr>
            <w:sz w:val="18"/>
          </w:rPr>
          <w:t>s</w:t>
        </w:r>
        <w:r w:rsidR="00B8123A">
          <w:rPr>
            <w:sz w:val="18"/>
          </w:rPr>
          <w:t> </w:t>
        </w:r>
        <w:r w:rsidR="004E27A6" w:rsidRPr="00FF42FC">
          <w:rPr>
            <w:sz w:val="18"/>
          </w:rPr>
          <w:t xml:space="preserve">1.1.3. </w:t>
        </w:r>
      </w:hyperlink>
      <w:r w:rsidR="004E27A6" w:rsidRPr="00FF42FC">
        <w:rPr>
          <w:sz w:val="18"/>
        </w:rPr>
        <w:t>and</w:t>
      </w:r>
      <w:hyperlink w:anchor="_bookmark2" w:history="1">
        <w:r w:rsidR="004E27A6" w:rsidRPr="00FF42FC">
          <w:rPr>
            <w:sz w:val="18"/>
          </w:rPr>
          <w:t xml:space="preserve"> 1.1.4.</w:t>
        </w:r>
      </w:hyperlink>
    </w:p>
    <w:p w14:paraId="2B0B85A6" w14:textId="1B5F7DB9" w:rsidR="00A43B30" w:rsidRDefault="00FF42FC" w:rsidP="00FF42FC">
      <w:pPr>
        <w:spacing w:after="240" w:line="254" w:lineRule="auto"/>
        <w:ind w:left="426" w:right="100" w:hanging="426"/>
        <w:jc w:val="both"/>
        <w:rPr>
          <w:sz w:val="18"/>
        </w:rPr>
      </w:pPr>
      <w:r w:rsidRPr="00FF42FC">
        <w:rPr>
          <w:sz w:val="18"/>
        </w:rPr>
        <w:t>3)</w:t>
      </w:r>
      <w:r w:rsidRPr="00FF42FC">
        <w:rPr>
          <w:sz w:val="18"/>
        </w:rPr>
        <w:tab/>
      </w:r>
      <w:r w:rsidR="004E27A6" w:rsidRPr="00FF42FC">
        <w:rPr>
          <w:sz w:val="18"/>
        </w:rPr>
        <w:t xml:space="preserve">For the purposes of this chapter, an 'event' means a single </w:t>
      </w:r>
      <w:r w:rsidR="004E27A6" w:rsidRPr="00FF42FC">
        <w:rPr>
          <w:i/>
          <w:sz w:val="18"/>
        </w:rPr>
        <w:t xml:space="preserve">outbreak </w:t>
      </w:r>
      <w:r w:rsidR="004E27A6" w:rsidRPr="00FF42FC">
        <w:rPr>
          <w:sz w:val="18"/>
        </w:rPr>
        <w:t xml:space="preserve">or a group of epidemiologically related </w:t>
      </w:r>
      <w:r w:rsidR="004E27A6" w:rsidRPr="00FF42FC">
        <w:rPr>
          <w:i/>
          <w:sz w:val="18"/>
        </w:rPr>
        <w:t xml:space="preserve">outbreaks </w:t>
      </w:r>
      <w:r w:rsidR="004E27A6" w:rsidRPr="00FF42FC">
        <w:rPr>
          <w:sz w:val="18"/>
        </w:rPr>
        <w:t xml:space="preserve">of a given </w:t>
      </w:r>
      <w:r w:rsidR="004E27A6" w:rsidRPr="00FF42FC">
        <w:rPr>
          <w:strike/>
          <w:sz w:val="18"/>
        </w:rPr>
        <w:t>disease,</w:t>
      </w:r>
      <w:r w:rsidR="004E27A6" w:rsidRPr="00FF42FC">
        <w:rPr>
          <w:sz w:val="18"/>
        </w:rPr>
        <w:t xml:space="preserve"> </w:t>
      </w:r>
      <w:r w:rsidR="004B023A" w:rsidRPr="007F79EB">
        <w:rPr>
          <w:strike/>
          <w:sz w:val="18"/>
          <w:u w:val="double"/>
        </w:rPr>
        <w:t>disease,</w:t>
      </w:r>
      <w:r w:rsidR="004B023A" w:rsidRPr="007F79EB">
        <w:rPr>
          <w:strike/>
          <w:sz w:val="18"/>
        </w:rPr>
        <w:t xml:space="preserve"> </w:t>
      </w:r>
      <w:proofErr w:type="gramStart"/>
      <w:r w:rsidR="004E27A6" w:rsidRPr="007F79EB">
        <w:rPr>
          <w:i/>
          <w:strike/>
          <w:sz w:val="18"/>
        </w:rPr>
        <w:t>infection</w:t>
      </w:r>
      <w:proofErr w:type="gramEnd"/>
      <w:r w:rsidR="004E27A6" w:rsidRPr="007F79EB">
        <w:rPr>
          <w:i/>
          <w:strike/>
          <w:sz w:val="18"/>
        </w:rPr>
        <w:t xml:space="preserve"> </w:t>
      </w:r>
      <w:r w:rsidR="004E27A6" w:rsidRPr="007F79EB">
        <w:rPr>
          <w:strike/>
          <w:sz w:val="18"/>
        </w:rPr>
        <w:t xml:space="preserve">or </w:t>
      </w:r>
      <w:r w:rsidR="004E27A6" w:rsidRPr="007F79EB">
        <w:rPr>
          <w:i/>
          <w:strike/>
          <w:sz w:val="18"/>
        </w:rPr>
        <w:t>infestation</w:t>
      </w:r>
      <w:r w:rsidR="004E27A6" w:rsidRPr="007F79EB">
        <w:rPr>
          <w:i/>
          <w:sz w:val="18"/>
        </w:rPr>
        <w:t xml:space="preserve"> </w:t>
      </w:r>
      <w:r w:rsidR="00321324" w:rsidRPr="007F79EB">
        <w:rPr>
          <w:i/>
          <w:sz w:val="18"/>
          <w:u w:val="double"/>
        </w:rPr>
        <w:t xml:space="preserve">listed disease </w:t>
      </w:r>
      <w:r w:rsidR="00321324" w:rsidRPr="007F79EB">
        <w:rPr>
          <w:sz w:val="18"/>
          <w:u w:val="double"/>
        </w:rPr>
        <w:t>or</w:t>
      </w:r>
      <w:r w:rsidR="00321324" w:rsidRPr="007F79EB">
        <w:rPr>
          <w:i/>
          <w:sz w:val="18"/>
          <w:u w:val="double"/>
        </w:rPr>
        <w:t xml:space="preserve"> emerging disease</w:t>
      </w:r>
      <w:r w:rsidR="00321324" w:rsidRPr="007F79EB">
        <w:rPr>
          <w:i/>
          <w:sz w:val="18"/>
        </w:rPr>
        <w:t xml:space="preserve"> </w:t>
      </w:r>
      <w:r w:rsidR="004E27A6" w:rsidRPr="007F79EB">
        <w:rPr>
          <w:sz w:val="18"/>
        </w:rPr>
        <w:t xml:space="preserve">that is the subject of a </w:t>
      </w:r>
      <w:r w:rsidR="004E27A6" w:rsidRPr="007F79EB">
        <w:rPr>
          <w:i/>
          <w:sz w:val="18"/>
        </w:rPr>
        <w:t>notification</w:t>
      </w:r>
      <w:r w:rsidR="004E27A6" w:rsidRPr="007F79EB">
        <w:rPr>
          <w:sz w:val="18"/>
        </w:rPr>
        <w:t xml:space="preserve">. An event is specific to a pathogenic agent and strain, when appropriate, and includes all related </w:t>
      </w:r>
      <w:r w:rsidR="004E27A6" w:rsidRPr="007F79EB">
        <w:rPr>
          <w:i/>
          <w:sz w:val="18"/>
        </w:rPr>
        <w:t xml:space="preserve">outbreaks </w:t>
      </w:r>
      <w:r w:rsidR="004E27A6" w:rsidRPr="007F79EB">
        <w:rPr>
          <w:sz w:val="18"/>
        </w:rPr>
        <w:t xml:space="preserve">reported from the time of the </w:t>
      </w:r>
      <w:r w:rsidR="004E27A6" w:rsidRPr="007F79EB">
        <w:rPr>
          <w:strike/>
          <w:sz w:val="18"/>
        </w:rPr>
        <w:t>immediate</w:t>
      </w:r>
      <w:r w:rsidR="004E27A6" w:rsidRPr="007F79EB">
        <w:rPr>
          <w:sz w:val="18"/>
        </w:rPr>
        <w:t xml:space="preserve"> </w:t>
      </w:r>
      <w:r w:rsidR="00B92441" w:rsidRPr="007F79EB">
        <w:rPr>
          <w:sz w:val="18"/>
          <w:u w:val="double"/>
        </w:rPr>
        <w:t xml:space="preserve">initial </w:t>
      </w:r>
      <w:r w:rsidR="004E27A6" w:rsidRPr="007F79EB">
        <w:rPr>
          <w:i/>
          <w:sz w:val="18"/>
        </w:rPr>
        <w:t xml:space="preserve">notification </w:t>
      </w:r>
      <w:r w:rsidR="004B023A" w:rsidRPr="007F79EB">
        <w:rPr>
          <w:strike/>
          <w:sz w:val="18"/>
          <w:u w:val="double"/>
        </w:rPr>
        <w:t>within 24 hours</w:t>
      </w:r>
      <w:r w:rsidR="004B023A" w:rsidRPr="007F79EB">
        <w:rPr>
          <w:sz w:val="18"/>
        </w:rPr>
        <w:t xml:space="preserve"> </w:t>
      </w:r>
      <w:r w:rsidR="004E27A6" w:rsidRPr="007F79EB">
        <w:rPr>
          <w:sz w:val="18"/>
        </w:rPr>
        <w:t xml:space="preserve">through to the final report. Reports of an event include susceptible species, </w:t>
      </w:r>
      <w:r w:rsidR="002E5ECF" w:rsidRPr="007F79EB">
        <w:rPr>
          <w:sz w:val="18"/>
          <w:u w:val="double"/>
        </w:rPr>
        <w:t>the</w:t>
      </w:r>
      <w:r w:rsidR="002E5ECF" w:rsidRPr="007F79EB">
        <w:rPr>
          <w:sz w:val="18"/>
        </w:rPr>
        <w:t xml:space="preserve"> </w:t>
      </w:r>
      <w:r w:rsidR="004E27A6" w:rsidRPr="007F79EB">
        <w:rPr>
          <w:sz w:val="18"/>
        </w:rPr>
        <w:t>number and geographical</w:t>
      </w:r>
      <w:r w:rsidR="004E27A6" w:rsidRPr="00FF42FC">
        <w:rPr>
          <w:sz w:val="18"/>
        </w:rPr>
        <w:t xml:space="preserve"> distribution of affected animals and </w:t>
      </w:r>
      <w:r w:rsidR="004E27A6" w:rsidRPr="00FF42FC">
        <w:rPr>
          <w:i/>
          <w:sz w:val="18"/>
        </w:rPr>
        <w:t>epidemiological units</w:t>
      </w:r>
      <w:r w:rsidR="004E27A6" w:rsidRPr="00FF42FC">
        <w:rPr>
          <w:sz w:val="18"/>
        </w:rPr>
        <w:t>.</w:t>
      </w:r>
    </w:p>
    <w:p w14:paraId="7C6A9EE7" w14:textId="77777777" w:rsidR="00A43B30" w:rsidRPr="00FF42FC" w:rsidRDefault="00FF42FC" w:rsidP="00FF42FC">
      <w:pPr>
        <w:spacing w:after="240" w:line="254" w:lineRule="auto"/>
        <w:ind w:left="426" w:right="102" w:hanging="426"/>
        <w:jc w:val="both"/>
        <w:rPr>
          <w:sz w:val="18"/>
        </w:rPr>
      </w:pPr>
      <w:r w:rsidRPr="00FF42FC">
        <w:rPr>
          <w:sz w:val="18"/>
        </w:rPr>
        <w:t>4)</w:t>
      </w:r>
      <w:r w:rsidRPr="00FF42FC">
        <w:rPr>
          <w:sz w:val="18"/>
        </w:rPr>
        <w:tab/>
      </w:r>
      <w:r w:rsidR="004E27A6" w:rsidRPr="00FF42FC">
        <w:rPr>
          <w:sz w:val="18"/>
        </w:rPr>
        <w:t>To assist in the clear and concise exchange of information, reports shall conform as closely as possible to the OIE disease reporting format.</w:t>
      </w:r>
    </w:p>
    <w:p w14:paraId="215F0B17" w14:textId="77777777" w:rsidR="00A43B30" w:rsidRPr="00FF42FC" w:rsidRDefault="00FF42FC" w:rsidP="00FF42FC">
      <w:pPr>
        <w:spacing w:after="240" w:line="254" w:lineRule="auto"/>
        <w:ind w:left="426" w:right="101" w:hanging="426"/>
        <w:jc w:val="both"/>
        <w:rPr>
          <w:sz w:val="18"/>
        </w:rPr>
      </w:pPr>
      <w:r w:rsidRPr="00FF42FC">
        <w:rPr>
          <w:sz w:val="18"/>
        </w:rPr>
        <w:t>5)</w:t>
      </w:r>
      <w:r w:rsidRPr="00FF42FC">
        <w:rPr>
          <w:sz w:val="18"/>
        </w:rPr>
        <w:tab/>
      </w:r>
      <w:r w:rsidR="004E27A6" w:rsidRPr="00FF42FC">
        <w:rPr>
          <w:sz w:val="18"/>
        </w:rPr>
        <w:t xml:space="preserve">The detection of the pathogenic agent of a </w:t>
      </w:r>
      <w:r w:rsidR="004E27A6" w:rsidRPr="00FF42FC">
        <w:rPr>
          <w:i/>
          <w:sz w:val="18"/>
        </w:rPr>
        <w:t xml:space="preserve">listed disease </w:t>
      </w:r>
      <w:r w:rsidR="004E27A6" w:rsidRPr="00FF42FC">
        <w:rPr>
          <w:sz w:val="18"/>
        </w:rPr>
        <w:t xml:space="preserve">in an </w:t>
      </w:r>
      <w:r w:rsidR="004E27A6" w:rsidRPr="00FF42FC">
        <w:rPr>
          <w:i/>
          <w:sz w:val="18"/>
        </w:rPr>
        <w:t xml:space="preserve">animal </w:t>
      </w:r>
      <w:r w:rsidR="004E27A6" w:rsidRPr="00FF42FC">
        <w:rPr>
          <w:sz w:val="18"/>
        </w:rPr>
        <w:t xml:space="preserve">should be reported, even in the absence of clinical signs. </w:t>
      </w:r>
      <w:proofErr w:type="spellStart"/>
      <w:r w:rsidR="004E27A6" w:rsidRPr="00FF42FC">
        <w:rPr>
          <w:sz w:val="18"/>
        </w:rPr>
        <w:t>Recognising</w:t>
      </w:r>
      <w:proofErr w:type="spellEnd"/>
      <w:r w:rsidR="004E27A6" w:rsidRPr="00FF42FC">
        <w:rPr>
          <w:sz w:val="18"/>
        </w:rPr>
        <w:t xml:space="preserve"> that scientific knowledge concerning the relationship between diseases and their pathogenic agents is constantly developing and that the presence of a pathogenic agent does not necessarily imply the presence of a disease, Member Countries shall ensure, through their reports, that they comply with the spirit and intention of point 1</w:t>
      </w:r>
      <w:r w:rsidR="002A734F">
        <w:rPr>
          <w:sz w:val="18"/>
        </w:rPr>
        <w:t>)</w:t>
      </w:r>
      <w:r w:rsidR="004E27A6" w:rsidRPr="00FF42FC">
        <w:rPr>
          <w:sz w:val="18"/>
        </w:rPr>
        <w:t xml:space="preserve"> above.</w:t>
      </w:r>
    </w:p>
    <w:p w14:paraId="56393EE8" w14:textId="3966D17D" w:rsidR="00A43B30" w:rsidRDefault="00FF42FC" w:rsidP="00FF42FC">
      <w:pPr>
        <w:spacing w:after="240" w:line="254" w:lineRule="auto"/>
        <w:ind w:left="426" w:right="99" w:hanging="426"/>
        <w:jc w:val="both"/>
        <w:rPr>
          <w:sz w:val="18"/>
        </w:rPr>
      </w:pPr>
      <w:r w:rsidRPr="00FF42FC">
        <w:rPr>
          <w:sz w:val="18"/>
        </w:rPr>
        <w:t>6)</w:t>
      </w:r>
      <w:r w:rsidRPr="00FF42FC">
        <w:rPr>
          <w:sz w:val="18"/>
        </w:rPr>
        <w:tab/>
      </w:r>
      <w:r w:rsidR="004E27A6" w:rsidRPr="00FF42FC">
        <w:rPr>
          <w:sz w:val="18"/>
        </w:rPr>
        <w:t xml:space="preserve">In addition to notifying new findings in accordance with Articles </w:t>
      </w:r>
      <w:hyperlink w:anchor="_bookmark1" w:history="1">
        <w:r w:rsidR="004E27A6" w:rsidRPr="00FF42FC">
          <w:rPr>
            <w:sz w:val="18"/>
          </w:rPr>
          <w:t xml:space="preserve">1.1.3. </w:t>
        </w:r>
      </w:hyperlink>
      <w:r w:rsidR="004E27A6" w:rsidRPr="00FF42FC">
        <w:rPr>
          <w:sz w:val="18"/>
        </w:rPr>
        <w:t xml:space="preserve">and </w:t>
      </w:r>
      <w:hyperlink w:anchor="_bookmark2" w:history="1">
        <w:r w:rsidR="004E27A6" w:rsidRPr="00FF42FC">
          <w:rPr>
            <w:sz w:val="18"/>
          </w:rPr>
          <w:t>1.1.4.</w:t>
        </w:r>
      </w:hyperlink>
      <w:r w:rsidR="004E27A6" w:rsidRPr="00FF42FC">
        <w:rPr>
          <w:sz w:val="18"/>
        </w:rPr>
        <w:t>, Member Countries shall also provide information on the measures taken to prevent the spread of diseases</w:t>
      </w:r>
      <w:r w:rsidR="004E27A6" w:rsidRPr="00FF42FC">
        <w:rPr>
          <w:strike/>
          <w:sz w:val="18"/>
        </w:rPr>
        <w:t xml:space="preserve">, </w:t>
      </w:r>
      <w:r w:rsidR="004E27A6" w:rsidRPr="00FF42FC">
        <w:rPr>
          <w:i/>
          <w:strike/>
          <w:sz w:val="18"/>
        </w:rPr>
        <w:t xml:space="preserve">infections </w:t>
      </w:r>
      <w:r w:rsidR="004E27A6" w:rsidRPr="00FF42FC">
        <w:rPr>
          <w:strike/>
          <w:sz w:val="18"/>
        </w:rPr>
        <w:t xml:space="preserve">and </w:t>
      </w:r>
      <w:r w:rsidR="004E27A6" w:rsidRPr="00FF42FC">
        <w:rPr>
          <w:i/>
          <w:strike/>
          <w:sz w:val="18"/>
        </w:rPr>
        <w:t>infestations</w:t>
      </w:r>
      <w:r w:rsidR="004E27A6" w:rsidRPr="00FF42FC">
        <w:rPr>
          <w:sz w:val="18"/>
        </w:rPr>
        <w:t xml:space="preserve">. Information shall include </w:t>
      </w:r>
      <w:r w:rsidR="0065751C" w:rsidRPr="00FF42FC">
        <w:rPr>
          <w:i/>
          <w:sz w:val="18"/>
          <w:u w:val="double"/>
        </w:rPr>
        <w:t>biosecurity</w:t>
      </w:r>
      <w:r w:rsidR="0065751C" w:rsidRPr="00FF42FC">
        <w:rPr>
          <w:sz w:val="18"/>
          <w:u w:val="double"/>
        </w:rPr>
        <w:t xml:space="preserve"> and</w:t>
      </w:r>
      <w:r w:rsidR="0065751C" w:rsidRPr="00FF42FC">
        <w:rPr>
          <w:sz w:val="18"/>
        </w:rPr>
        <w:t xml:space="preserve"> </w:t>
      </w:r>
      <w:r w:rsidR="004E27A6" w:rsidRPr="00FF42FC">
        <w:rPr>
          <w:strike/>
          <w:sz w:val="18"/>
        </w:rPr>
        <w:t>quarantine</w:t>
      </w:r>
      <w:r w:rsidR="004E27A6" w:rsidRPr="00FF42FC">
        <w:rPr>
          <w:sz w:val="18"/>
        </w:rPr>
        <w:t xml:space="preserve"> </w:t>
      </w:r>
      <w:r w:rsidR="0065751C" w:rsidRPr="00FF42FC">
        <w:rPr>
          <w:i/>
          <w:sz w:val="18"/>
          <w:u w:val="double"/>
        </w:rPr>
        <w:t>sanitary</w:t>
      </w:r>
      <w:r w:rsidR="0065751C" w:rsidRPr="004B023A">
        <w:rPr>
          <w:i/>
          <w:sz w:val="18"/>
        </w:rPr>
        <w:t xml:space="preserve"> </w:t>
      </w:r>
      <w:r w:rsidR="004E27A6" w:rsidRPr="004B023A">
        <w:rPr>
          <w:i/>
          <w:sz w:val="18"/>
        </w:rPr>
        <w:t>measures</w:t>
      </w:r>
      <w:r w:rsidR="002E5ECF" w:rsidRPr="008B3CB0">
        <w:rPr>
          <w:sz w:val="18"/>
          <w:u w:val="double"/>
        </w:rPr>
        <w:t>,</w:t>
      </w:r>
      <w:r w:rsidR="004E27A6" w:rsidRPr="00FF42FC">
        <w:rPr>
          <w:sz w:val="18"/>
        </w:rPr>
        <w:t xml:space="preserve"> </w:t>
      </w:r>
      <w:r w:rsidR="004E27A6" w:rsidRPr="00FF42FC">
        <w:rPr>
          <w:strike/>
          <w:sz w:val="18"/>
        </w:rPr>
        <w:t>and</w:t>
      </w:r>
      <w:r w:rsidR="004E27A6" w:rsidRPr="00FF42FC">
        <w:rPr>
          <w:sz w:val="18"/>
        </w:rPr>
        <w:t xml:space="preserve"> </w:t>
      </w:r>
      <w:r w:rsidR="0065751C" w:rsidRPr="00FF42FC">
        <w:rPr>
          <w:sz w:val="18"/>
          <w:u w:val="double"/>
        </w:rPr>
        <w:t>including</w:t>
      </w:r>
      <w:r w:rsidR="0065751C" w:rsidRPr="00FF42FC">
        <w:rPr>
          <w:sz w:val="18"/>
        </w:rPr>
        <w:t xml:space="preserve"> </w:t>
      </w:r>
      <w:r w:rsidR="004E27A6" w:rsidRPr="00FF42FC">
        <w:rPr>
          <w:sz w:val="18"/>
        </w:rPr>
        <w:t xml:space="preserve">restrictions applied to the movement of </w:t>
      </w:r>
      <w:r w:rsidR="004E27A6" w:rsidRPr="00FF42FC">
        <w:rPr>
          <w:i/>
          <w:sz w:val="18"/>
        </w:rPr>
        <w:t>animals</w:t>
      </w:r>
      <w:r w:rsidR="004E27A6" w:rsidRPr="00FF42FC">
        <w:rPr>
          <w:sz w:val="18"/>
        </w:rPr>
        <w:t>, animal products, biological products and other miscellaneous objects which could by their nature be responsible for the transmission of diseases</w:t>
      </w:r>
      <w:r w:rsidR="004E27A6" w:rsidRPr="00FF42FC">
        <w:rPr>
          <w:strike/>
          <w:sz w:val="18"/>
        </w:rPr>
        <w:t xml:space="preserve">, </w:t>
      </w:r>
      <w:proofErr w:type="gramStart"/>
      <w:r w:rsidR="004E27A6" w:rsidRPr="00FF42FC">
        <w:rPr>
          <w:i/>
          <w:strike/>
          <w:sz w:val="18"/>
        </w:rPr>
        <w:t>infections</w:t>
      </w:r>
      <w:proofErr w:type="gramEnd"/>
      <w:r w:rsidR="004E27A6" w:rsidRPr="00FF42FC">
        <w:rPr>
          <w:i/>
          <w:strike/>
          <w:sz w:val="18"/>
        </w:rPr>
        <w:t xml:space="preserve"> </w:t>
      </w:r>
      <w:r w:rsidR="004E27A6" w:rsidRPr="00FF42FC">
        <w:rPr>
          <w:strike/>
          <w:sz w:val="18"/>
        </w:rPr>
        <w:t xml:space="preserve">or </w:t>
      </w:r>
      <w:r w:rsidR="004E27A6" w:rsidRPr="00FF42FC">
        <w:rPr>
          <w:i/>
          <w:strike/>
          <w:sz w:val="18"/>
        </w:rPr>
        <w:t>infestations</w:t>
      </w:r>
      <w:r w:rsidR="004E27A6" w:rsidRPr="00FF42FC">
        <w:rPr>
          <w:sz w:val="18"/>
        </w:rPr>
        <w:t xml:space="preserve">. In the case of diseases transmitted by </w:t>
      </w:r>
      <w:r w:rsidR="004E27A6" w:rsidRPr="00FF42FC">
        <w:rPr>
          <w:i/>
          <w:sz w:val="18"/>
        </w:rPr>
        <w:t>vectors</w:t>
      </w:r>
      <w:r w:rsidR="004E27A6" w:rsidRPr="00FF42FC">
        <w:rPr>
          <w:sz w:val="18"/>
        </w:rPr>
        <w:t xml:space="preserve">, the measures taken against such </w:t>
      </w:r>
      <w:r w:rsidR="004E27A6" w:rsidRPr="00FF42FC">
        <w:rPr>
          <w:i/>
          <w:sz w:val="18"/>
        </w:rPr>
        <w:t xml:space="preserve">vectors </w:t>
      </w:r>
      <w:r w:rsidR="004E27A6" w:rsidRPr="00FF42FC">
        <w:rPr>
          <w:sz w:val="18"/>
        </w:rPr>
        <w:t>shall also be specified.</w:t>
      </w:r>
    </w:p>
    <w:p w14:paraId="266DED7E" w14:textId="77777777" w:rsidR="00A43B30" w:rsidRPr="00FF42FC" w:rsidRDefault="004E27A6" w:rsidP="00FF42FC">
      <w:pPr>
        <w:pStyle w:val="Heading1"/>
        <w:spacing w:after="240"/>
        <w:rPr>
          <w:rFonts w:ascii="Ottawa" w:hAnsi="Ottawa"/>
          <w:sz w:val="18"/>
          <w:szCs w:val="18"/>
        </w:rPr>
      </w:pPr>
      <w:bookmarkStart w:id="2" w:name="_bookmark1"/>
      <w:bookmarkEnd w:id="2"/>
      <w:r w:rsidRPr="00FF42FC">
        <w:rPr>
          <w:rFonts w:ascii="Ottawa" w:hAnsi="Ottawa"/>
          <w:sz w:val="18"/>
          <w:szCs w:val="18"/>
        </w:rPr>
        <w:t>Article 1.1.3.</w:t>
      </w:r>
    </w:p>
    <w:p w14:paraId="623CC33A" w14:textId="77777777" w:rsidR="00A43B30" w:rsidRDefault="004E27A6" w:rsidP="00A6196F">
      <w:pPr>
        <w:spacing w:after="240"/>
        <w:jc w:val="both"/>
        <w:rPr>
          <w:sz w:val="18"/>
        </w:rPr>
      </w:pPr>
      <w:r>
        <w:rPr>
          <w:i/>
          <w:sz w:val="18"/>
        </w:rPr>
        <w:t xml:space="preserve">Veterinary Authorities </w:t>
      </w:r>
      <w:r>
        <w:rPr>
          <w:sz w:val="18"/>
        </w:rPr>
        <w:t xml:space="preserve">shall, under the responsibility of the Delegate, send to the </w:t>
      </w:r>
      <w:r>
        <w:rPr>
          <w:i/>
          <w:sz w:val="18"/>
        </w:rPr>
        <w:t>Headquarters</w:t>
      </w:r>
      <w:r>
        <w:rPr>
          <w:sz w:val="18"/>
        </w:rPr>
        <w:t>:</w:t>
      </w:r>
    </w:p>
    <w:p w14:paraId="501A7AB6" w14:textId="5C0FA941" w:rsidR="00A43B30" w:rsidRPr="00FF42FC" w:rsidRDefault="00FF42FC" w:rsidP="00A6196F">
      <w:pPr>
        <w:spacing w:after="240"/>
        <w:ind w:left="426" w:right="100" w:hanging="426"/>
        <w:jc w:val="both"/>
        <w:rPr>
          <w:sz w:val="18"/>
        </w:rPr>
      </w:pPr>
      <w:r>
        <w:rPr>
          <w:sz w:val="18"/>
        </w:rPr>
        <w:t>1)</w:t>
      </w:r>
      <w:r>
        <w:rPr>
          <w:sz w:val="18"/>
        </w:rPr>
        <w:tab/>
      </w:r>
      <w:proofErr w:type="spellStart"/>
      <w:r w:rsidR="002E5ECF" w:rsidRPr="008B3CB0">
        <w:rPr>
          <w:sz w:val="18"/>
          <w:u w:val="double"/>
        </w:rPr>
        <w:t>I</w:t>
      </w:r>
      <w:r w:rsidR="004E27A6" w:rsidRPr="008B3CB0">
        <w:rPr>
          <w:strike/>
          <w:sz w:val="18"/>
        </w:rPr>
        <w:t>i</w:t>
      </w:r>
      <w:r w:rsidR="004E27A6" w:rsidRPr="00FF42FC">
        <w:rPr>
          <w:sz w:val="18"/>
        </w:rPr>
        <w:t>n</w:t>
      </w:r>
      <w:proofErr w:type="spellEnd"/>
      <w:r w:rsidR="004E27A6" w:rsidRPr="00FF42FC">
        <w:rPr>
          <w:sz w:val="18"/>
        </w:rPr>
        <w:t xml:space="preserve"> accordance with relevant provisions in the disease-specific chapters, </w:t>
      </w:r>
      <w:r w:rsidR="004E27A6" w:rsidRPr="00FF42FC">
        <w:rPr>
          <w:i/>
          <w:sz w:val="18"/>
        </w:rPr>
        <w:t>notification</w:t>
      </w:r>
      <w:r w:rsidR="004E27A6" w:rsidRPr="00FF42FC">
        <w:rPr>
          <w:sz w:val="18"/>
        </w:rPr>
        <w:t>, through the World Animal Health</w:t>
      </w:r>
      <w:r w:rsidR="004E27A6" w:rsidRPr="00FF42FC">
        <w:rPr>
          <w:spacing w:val="-2"/>
          <w:sz w:val="18"/>
        </w:rPr>
        <w:t xml:space="preserve"> </w:t>
      </w:r>
      <w:r w:rsidR="004E27A6" w:rsidRPr="00FF42FC">
        <w:rPr>
          <w:sz w:val="18"/>
        </w:rPr>
        <w:t>Information</w:t>
      </w:r>
      <w:r w:rsidR="004E27A6" w:rsidRPr="00FF42FC">
        <w:rPr>
          <w:spacing w:val="-1"/>
          <w:sz w:val="18"/>
        </w:rPr>
        <w:t xml:space="preserve"> </w:t>
      </w:r>
      <w:r w:rsidR="004E27A6" w:rsidRPr="00FF42FC">
        <w:rPr>
          <w:sz w:val="18"/>
        </w:rPr>
        <w:t>System</w:t>
      </w:r>
      <w:r w:rsidR="004E27A6" w:rsidRPr="00FF42FC">
        <w:rPr>
          <w:spacing w:val="-3"/>
          <w:sz w:val="18"/>
        </w:rPr>
        <w:t xml:space="preserve"> </w:t>
      </w:r>
      <w:r w:rsidR="004E27A6" w:rsidRPr="00FF42FC">
        <w:rPr>
          <w:sz w:val="18"/>
        </w:rPr>
        <w:t>(WAHIS)</w:t>
      </w:r>
      <w:r w:rsidR="004E27A6" w:rsidRPr="00FF42FC">
        <w:rPr>
          <w:spacing w:val="-3"/>
          <w:sz w:val="18"/>
        </w:rPr>
        <w:t xml:space="preserve"> </w:t>
      </w:r>
      <w:r w:rsidR="004E27A6" w:rsidRPr="00FF42FC">
        <w:rPr>
          <w:sz w:val="18"/>
        </w:rPr>
        <w:t>or</w:t>
      </w:r>
      <w:r w:rsidR="004E27A6" w:rsidRPr="00FF42FC">
        <w:rPr>
          <w:spacing w:val="-3"/>
          <w:sz w:val="18"/>
        </w:rPr>
        <w:t xml:space="preserve"> </w:t>
      </w:r>
      <w:r w:rsidR="004E27A6" w:rsidRPr="00FF42FC">
        <w:rPr>
          <w:sz w:val="18"/>
        </w:rPr>
        <w:t>by</w:t>
      </w:r>
      <w:r w:rsidR="004E27A6" w:rsidRPr="00FF42FC">
        <w:rPr>
          <w:spacing w:val="-2"/>
          <w:sz w:val="18"/>
        </w:rPr>
        <w:t xml:space="preserve"> </w:t>
      </w:r>
      <w:r w:rsidR="004E27A6" w:rsidRPr="00FF42FC">
        <w:rPr>
          <w:sz w:val="18"/>
        </w:rPr>
        <w:t>fax</w:t>
      </w:r>
      <w:r w:rsidR="004E27A6" w:rsidRPr="00FF42FC">
        <w:rPr>
          <w:spacing w:val="-2"/>
          <w:sz w:val="18"/>
        </w:rPr>
        <w:t xml:space="preserve"> </w:t>
      </w:r>
      <w:r w:rsidR="004E27A6" w:rsidRPr="00FF42FC">
        <w:rPr>
          <w:sz w:val="18"/>
        </w:rPr>
        <w:t>or</w:t>
      </w:r>
      <w:r w:rsidR="004E27A6" w:rsidRPr="00FF42FC">
        <w:rPr>
          <w:spacing w:val="-3"/>
          <w:sz w:val="18"/>
        </w:rPr>
        <w:t xml:space="preserve"> </w:t>
      </w:r>
      <w:r w:rsidR="004E27A6" w:rsidRPr="00FF42FC">
        <w:rPr>
          <w:sz w:val="18"/>
        </w:rPr>
        <w:t>email</w:t>
      </w:r>
      <w:r w:rsidR="004E27A6" w:rsidRPr="00FF42FC">
        <w:rPr>
          <w:spacing w:val="-2"/>
          <w:sz w:val="18"/>
        </w:rPr>
        <w:t xml:space="preserve"> </w:t>
      </w:r>
      <w:r w:rsidR="004E27A6" w:rsidRPr="00FF42FC">
        <w:rPr>
          <w:sz w:val="18"/>
        </w:rPr>
        <w:t>within</w:t>
      </w:r>
      <w:r w:rsidR="004E27A6" w:rsidRPr="00FF42FC">
        <w:rPr>
          <w:spacing w:val="-3"/>
          <w:sz w:val="18"/>
        </w:rPr>
        <w:t xml:space="preserve"> </w:t>
      </w:r>
      <w:r w:rsidR="004E27A6" w:rsidRPr="00FF42FC">
        <w:rPr>
          <w:sz w:val="18"/>
        </w:rPr>
        <w:t>24</w:t>
      </w:r>
      <w:r w:rsidR="004E27A6" w:rsidRPr="00FF42FC">
        <w:rPr>
          <w:spacing w:val="-3"/>
          <w:sz w:val="18"/>
        </w:rPr>
        <w:t xml:space="preserve"> </w:t>
      </w:r>
      <w:r w:rsidR="004E27A6" w:rsidRPr="00FF42FC">
        <w:rPr>
          <w:sz w:val="18"/>
        </w:rPr>
        <w:t>hours,</w:t>
      </w:r>
      <w:r w:rsidR="004E27A6" w:rsidRPr="00FF42FC">
        <w:rPr>
          <w:spacing w:val="-1"/>
          <w:sz w:val="18"/>
        </w:rPr>
        <w:t xml:space="preserve"> </w:t>
      </w:r>
      <w:r w:rsidR="004E27A6" w:rsidRPr="00FF42FC">
        <w:rPr>
          <w:sz w:val="18"/>
        </w:rPr>
        <w:t>of</w:t>
      </w:r>
      <w:r w:rsidR="004E27A6" w:rsidRPr="00FF42FC">
        <w:rPr>
          <w:spacing w:val="-3"/>
          <w:sz w:val="18"/>
        </w:rPr>
        <w:t xml:space="preserve"> </w:t>
      </w:r>
      <w:r w:rsidR="004E27A6" w:rsidRPr="00FF42FC">
        <w:rPr>
          <w:sz w:val="18"/>
        </w:rPr>
        <w:t>any</w:t>
      </w:r>
      <w:r w:rsidR="004E27A6" w:rsidRPr="00FF42FC">
        <w:rPr>
          <w:spacing w:val="-4"/>
          <w:sz w:val="18"/>
        </w:rPr>
        <w:t xml:space="preserve"> </w:t>
      </w:r>
      <w:r w:rsidR="004E27A6" w:rsidRPr="00FF42FC">
        <w:rPr>
          <w:sz w:val="18"/>
        </w:rPr>
        <w:t>of</w:t>
      </w:r>
      <w:r w:rsidR="004E27A6" w:rsidRPr="00FF42FC">
        <w:rPr>
          <w:spacing w:val="-2"/>
          <w:sz w:val="18"/>
        </w:rPr>
        <w:t xml:space="preserve"> </w:t>
      </w:r>
      <w:r w:rsidR="004E27A6" w:rsidRPr="00FF42FC">
        <w:rPr>
          <w:sz w:val="18"/>
        </w:rPr>
        <w:t>the</w:t>
      </w:r>
      <w:r w:rsidR="004E27A6" w:rsidRPr="00FF42FC">
        <w:rPr>
          <w:spacing w:val="-2"/>
          <w:sz w:val="18"/>
        </w:rPr>
        <w:t xml:space="preserve"> </w:t>
      </w:r>
      <w:r w:rsidR="004E27A6" w:rsidRPr="00FF42FC">
        <w:rPr>
          <w:sz w:val="18"/>
        </w:rPr>
        <w:t>following</w:t>
      </w:r>
      <w:r w:rsidR="004E27A6" w:rsidRPr="00FF42FC">
        <w:rPr>
          <w:spacing w:val="-1"/>
          <w:sz w:val="18"/>
        </w:rPr>
        <w:t xml:space="preserve"> </w:t>
      </w:r>
      <w:r w:rsidR="004E27A6" w:rsidRPr="00FF42FC">
        <w:rPr>
          <w:sz w:val="18"/>
        </w:rPr>
        <w:t>events:</w:t>
      </w:r>
    </w:p>
    <w:p w14:paraId="1919D78E" w14:textId="77777777" w:rsidR="003D71CA" w:rsidRPr="003D71CA" w:rsidRDefault="003D71CA" w:rsidP="004E59AC">
      <w:pPr>
        <w:autoSpaceDE/>
        <w:autoSpaceDN/>
        <w:spacing w:after="480"/>
        <w:rPr>
          <w:rFonts w:ascii="Times New Roman" w:eastAsiaTheme="minorEastAsia" w:hAnsi="Times New Roman" w:cs="Times New Roman"/>
          <w:noProof/>
          <w:spacing w:val="2"/>
          <w:sz w:val="20"/>
          <w:szCs w:val="20"/>
          <w:lang w:val="en-GB" w:bidi="ar-SA"/>
        </w:rPr>
      </w:pPr>
      <w:r w:rsidRPr="003D71CA">
        <w:rPr>
          <w:rFonts w:ascii="Times New Roman" w:eastAsiaTheme="minorEastAsia" w:hAnsi="Times New Roman" w:cs="Times New Roman"/>
          <w:noProof/>
          <w:spacing w:val="2"/>
          <w:sz w:val="20"/>
          <w:szCs w:val="20"/>
          <w:lang w:val="en-GB" w:bidi="ar-SA"/>
        </w:rPr>
        <w:br w:type="page"/>
      </w:r>
    </w:p>
    <w:p w14:paraId="36BD28B0" w14:textId="17510D9F" w:rsidR="004E59AC" w:rsidRPr="004E59AC" w:rsidRDefault="004E59AC" w:rsidP="004E59AC">
      <w:pPr>
        <w:autoSpaceDE/>
        <w:autoSpaceDN/>
        <w:spacing w:after="480"/>
        <w:rPr>
          <w:rFonts w:ascii="Times New Roman" w:eastAsiaTheme="minorEastAsia" w:hAnsi="Times New Roman" w:cs="Times New Roman"/>
          <w:noProof/>
          <w:spacing w:val="13"/>
          <w:sz w:val="20"/>
          <w:szCs w:val="20"/>
          <w:lang w:val="en-GB" w:bidi="ar-SA"/>
        </w:rPr>
      </w:pPr>
      <w:r w:rsidRPr="004E59AC">
        <w:rPr>
          <w:rFonts w:ascii="Times New Roman" w:eastAsiaTheme="minorEastAsia" w:hAnsi="Times New Roman" w:cs="Times New Roman"/>
          <w:noProof/>
          <w:spacing w:val="2"/>
          <w:sz w:val="20"/>
          <w:szCs w:val="20"/>
          <w:u w:val="single"/>
          <w:lang w:val="en-GB" w:bidi="ar-SA"/>
        </w:rPr>
        <w:lastRenderedPageBreak/>
        <w:t xml:space="preserve">Annex </w:t>
      </w:r>
      <w:r w:rsidR="003D71CA">
        <w:rPr>
          <w:rFonts w:ascii="Times New Roman" w:eastAsiaTheme="minorEastAsia" w:hAnsi="Times New Roman" w:cs="Times New Roman"/>
          <w:noProof/>
          <w:spacing w:val="2"/>
          <w:sz w:val="20"/>
          <w:szCs w:val="20"/>
          <w:u w:val="single"/>
          <w:lang w:val="en-GB" w:bidi="ar-SA"/>
        </w:rPr>
        <w:t>5</w:t>
      </w:r>
      <w:r w:rsidRPr="004E59AC">
        <w:rPr>
          <w:rFonts w:ascii="Times New Roman" w:eastAsiaTheme="minorEastAsia" w:hAnsi="Times New Roman" w:cs="Times New Roman"/>
          <w:noProof/>
          <w:spacing w:val="2"/>
          <w:sz w:val="20"/>
          <w:szCs w:val="20"/>
          <w:lang w:val="en-GB" w:bidi="ar-SA"/>
        </w:rPr>
        <w:t xml:space="preserve"> (contd)</w:t>
      </w:r>
    </w:p>
    <w:p w14:paraId="63B65B9F" w14:textId="77777777" w:rsidR="00A43B30" w:rsidRPr="00CE752F" w:rsidRDefault="00CE752F" w:rsidP="00A6196F">
      <w:pPr>
        <w:spacing w:after="240"/>
        <w:ind w:left="851" w:hanging="425"/>
        <w:jc w:val="both"/>
        <w:rPr>
          <w:sz w:val="18"/>
        </w:rPr>
      </w:pPr>
      <w:r w:rsidRPr="004E59AC">
        <w:rPr>
          <w:iCs/>
          <w:sz w:val="18"/>
        </w:rPr>
        <w:t>a)</w:t>
      </w:r>
      <w:r>
        <w:rPr>
          <w:sz w:val="18"/>
        </w:rPr>
        <w:tab/>
      </w:r>
      <w:r w:rsidR="004E27A6" w:rsidRPr="00CE752F">
        <w:rPr>
          <w:sz w:val="18"/>
        </w:rPr>
        <w:t xml:space="preserve">first occurrence of a </w:t>
      </w:r>
      <w:r w:rsidR="004E27A6" w:rsidRPr="00CE752F">
        <w:rPr>
          <w:i/>
          <w:sz w:val="18"/>
        </w:rPr>
        <w:t>listed disease</w:t>
      </w:r>
      <w:r w:rsidR="004E27A6" w:rsidRPr="00CE752F">
        <w:rPr>
          <w:strike/>
          <w:sz w:val="18"/>
        </w:rPr>
        <w:t xml:space="preserve">, </w:t>
      </w:r>
      <w:r w:rsidR="004E27A6" w:rsidRPr="00CE752F">
        <w:rPr>
          <w:i/>
          <w:strike/>
          <w:sz w:val="18"/>
        </w:rPr>
        <w:t xml:space="preserve">infection </w:t>
      </w:r>
      <w:r w:rsidR="004E27A6" w:rsidRPr="00CE752F">
        <w:rPr>
          <w:strike/>
          <w:sz w:val="18"/>
        </w:rPr>
        <w:t xml:space="preserve">or </w:t>
      </w:r>
      <w:r w:rsidR="004E27A6" w:rsidRPr="00CE752F">
        <w:rPr>
          <w:i/>
          <w:strike/>
          <w:sz w:val="18"/>
        </w:rPr>
        <w:t>infestation</w:t>
      </w:r>
      <w:r w:rsidR="004E27A6" w:rsidRPr="00CE752F">
        <w:rPr>
          <w:i/>
          <w:sz w:val="18"/>
        </w:rPr>
        <w:t xml:space="preserve"> </w:t>
      </w:r>
      <w:r w:rsidR="004E27A6" w:rsidRPr="00CE752F">
        <w:rPr>
          <w:sz w:val="18"/>
        </w:rPr>
        <w:t xml:space="preserve">in a country, a </w:t>
      </w:r>
      <w:r w:rsidR="004E27A6" w:rsidRPr="00CE752F">
        <w:rPr>
          <w:i/>
          <w:sz w:val="18"/>
        </w:rPr>
        <w:t xml:space="preserve">zone </w:t>
      </w:r>
      <w:r w:rsidR="004E27A6" w:rsidRPr="00CE752F">
        <w:rPr>
          <w:sz w:val="18"/>
        </w:rPr>
        <w:t>or a</w:t>
      </w:r>
      <w:r w:rsidR="004E27A6" w:rsidRPr="00CE752F">
        <w:rPr>
          <w:spacing w:val="-35"/>
          <w:sz w:val="18"/>
        </w:rPr>
        <w:t xml:space="preserve"> </w:t>
      </w:r>
      <w:proofErr w:type="gramStart"/>
      <w:r w:rsidR="004E27A6" w:rsidRPr="00CE752F">
        <w:rPr>
          <w:i/>
          <w:sz w:val="18"/>
        </w:rPr>
        <w:t>compartment</w:t>
      </w:r>
      <w:r w:rsidR="004E27A6" w:rsidRPr="00CE752F">
        <w:rPr>
          <w:sz w:val="18"/>
        </w:rPr>
        <w:t>;</w:t>
      </w:r>
      <w:proofErr w:type="gramEnd"/>
    </w:p>
    <w:p w14:paraId="65E5E044" w14:textId="77777777" w:rsidR="00A43B30" w:rsidRPr="00CE752F" w:rsidRDefault="00CE752F" w:rsidP="00A6196F">
      <w:pPr>
        <w:spacing w:after="240"/>
        <w:ind w:left="851" w:right="100" w:hanging="425"/>
        <w:jc w:val="both"/>
        <w:rPr>
          <w:sz w:val="18"/>
        </w:rPr>
      </w:pPr>
      <w:r w:rsidRPr="004E59AC">
        <w:rPr>
          <w:iCs/>
          <w:sz w:val="18"/>
        </w:rPr>
        <w:t>b)</w:t>
      </w:r>
      <w:r>
        <w:rPr>
          <w:sz w:val="18"/>
        </w:rPr>
        <w:tab/>
      </w:r>
      <w:r w:rsidR="004E27A6" w:rsidRPr="00CE752F">
        <w:rPr>
          <w:sz w:val="18"/>
        </w:rPr>
        <w:t>recurrence</w:t>
      </w:r>
      <w:r w:rsidR="004E27A6" w:rsidRPr="00CE752F">
        <w:rPr>
          <w:spacing w:val="-12"/>
          <w:sz w:val="18"/>
        </w:rPr>
        <w:t xml:space="preserve"> </w:t>
      </w:r>
      <w:r w:rsidR="004E27A6" w:rsidRPr="00CE752F">
        <w:rPr>
          <w:sz w:val="18"/>
        </w:rPr>
        <w:t>of</w:t>
      </w:r>
      <w:r w:rsidR="004E27A6" w:rsidRPr="00CE752F">
        <w:rPr>
          <w:spacing w:val="-12"/>
          <w:sz w:val="18"/>
        </w:rPr>
        <w:t xml:space="preserve"> </w:t>
      </w:r>
      <w:r w:rsidR="004E27A6" w:rsidRPr="00CE752F">
        <w:rPr>
          <w:sz w:val="18"/>
        </w:rPr>
        <w:t>a</w:t>
      </w:r>
      <w:r w:rsidR="0065751C" w:rsidRPr="00CE752F">
        <w:rPr>
          <w:sz w:val="18"/>
          <w:u w:val="double"/>
        </w:rPr>
        <w:t>n</w:t>
      </w:r>
      <w:r w:rsidR="0065751C" w:rsidRPr="00CE752F">
        <w:rPr>
          <w:sz w:val="18"/>
        </w:rPr>
        <w:t xml:space="preserve"> </w:t>
      </w:r>
      <w:r w:rsidR="0065751C" w:rsidRPr="00CE752F">
        <w:rPr>
          <w:sz w:val="18"/>
          <w:u w:val="double"/>
        </w:rPr>
        <w:t>eradicated</w:t>
      </w:r>
      <w:r w:rsidR="004E27A6" w:rsidRPr="00CE752F">
        <w:rPr>
          <w:spacing w:val="-11"/>
          <w:sz w:val="18"/>
        </w:rPr>
        <w:t xml:space="preserve"> </w:t>
      </w:r>
      <w:r w:rsidR="004E27A6" w:rsidRPr="00CE752F">
        <w:rPr>
          <w:i/>
          <w:sz w:val="18"/>
        </w:rPr>
        <w:t>listed</w:t>
      </w:r>
      <w:r w:rsidR="004E27A6" w:rsidRPr="00CE752F">
        <w:rPr>
          <w:i/>
          <w:spacing w:val="-12"/>
          <w:sz w:val="18"/>
        </w:rPr>
        <w:t xml:space="preserve"> </w:t>
      </w:r>
      <w:r w:rsidR="004E27A6" w:rsidRPr="00CE752F">
        <w:rPr>
          <w:i/>
          <w:sz w:val="18"/>
        </w:rPr>
        <w:t>disease</w:t>
      </w:r>
      <w:r w:rsidR="004E27A6" w:rsidRPr="00CE752F">
        <w:rPr>
          <w:strike/>
          <w:sz w:val="18"/>
        </w:rPr>
        <w:t>,</w:t>
      </w:r>
      <w:r w:rsidR="004E27A6" w:rsidRPr="00CE752F">
        <w:rPr>
          <w:strike/>
          <w:spacing w:val="-12"/>
          <w:sz w:val="18"/>
        </w:rPr>
        <w:t xml:space="preserve"> </w:t>
      </w:r>
      <w:r w:rsidR="004E27A6" w:rsidRPr="00CE752F">
        <w:rPr>
          <w:i/>
          <w:strike/>
          <w:sz w:val="18"/>
        </w:rPr>
        <w:t>infection</w:t>
      </w:r>
      <w:r w:rsidR="004E27A6" w:rsidRPr="00CE752F">
        <w:rPr>
          <w:i/>
          <w:strike/>
          <w:spacing w:val="-11"/>
          <w:sz w:val="18"/>
        </w:rPr>
        <w:t xml:space="preserve"> </w:t>
      </w:r>
      <w:r w:rsidR="004E27A6" w:rsidRPr="00CE752F">
        <w:rPr>
          <w:strike/>
          <w:sz w:val="18"/>
        </w:rPr>
        <w:t>or</w:t>
      </w:r>
      <w:r w:rsidR="004E27A6" w:rsidRPr="00CE752F">
        <w:rPr>
          <w:strike/>
          <w:spacing w:val="-10"/>
          <w:sz w:val="18"/>
        </w:rPr>
        <w:t xml:space="preserve"> </w:t>
      </w:r>
      <w:r w:rsidR="004E27A6" w:rsidRPr="00CE752F">
        <w:rPr>
          <w:i/>
          <w:strike/>
          <w:sz w:val="18"/>
        </w:rPr>
        <w:t>infestation</w:t>
      </w:r>
      <w:r w:rsidR="004E27A6" w:rsidRPr="00CE752F">
        <w:rPr>
          <w:i/>
          <w:spacing w:val="-13"/>
          <w:sz w:val="18"/>
        </w:rPr>
        <w:t xml:space="preserve"> </w:t>
      </w:r>
      <w:r w:rsidR="004E27A6" w:rsidRPr="00CE752F">
        <w:rPr>
          <w:sz w:val="18"/>
        </w:rPr>
        <w:t>in</w:t>
      </w:r>
      <w:r w:rsidR="004E27A6" w:rsidRPr="00CE752F">
        <w:rPr>
          <w:spacing w:val="-12"/>
          <w:sz w:val="18"/>
        </w:rPr>
        <w:t xml:space="preserve"> </w:t>
      </w:r>
      <w:r w:rsidR="004E27A6" w:rsidRPr="00CE752F">
        <w:rPr>
          <w:sz w:val="18"/>
        </w:rPr>
        <w:t>a</w:t>
      </w:r>
      <w:r w:rsidR="004E27A6" w:rsidRPr="00CE752F">
        <w:rPr>
          <w:spacing w:val="-12"/>
          <w:sz w:val="18"/>
        </w:rPr>
        <w:t xml:space="preserve"> </w:t>
      </w:r>
      <w:r w:rsidR="004E27A6" w:rsidRPr="00CE752F">
        <w:rPr>
          <w:sz w:val="18"/>
        </w:rPr>
        <w:t>country,</w:t>
      </w:r>
      <w:r w:rsidR="004E27A6" w:rsidRPr="00CE752F">
        <w:rPr>
          <w:spacing w:val="-12"/>
          <w:sz w:val="18"/>
        </w:rPr>
        <w:t xml:space="preserve"> </w:t>
      </w:r>
      <w:r w:rsidR="004E27A6" w:rsidRPr="00CE752F">
        <w:rPr>
          <w:sz w:val="18"/>
        </w:rPr>
        <w:t>a</w:t>
      </w:r>
      <w:r w:rsidR="004E27A6" w:rsidRPr="00CE752F">
        <w:rPr>
          <w:spacing w:val="-10"/>
          <w:sz w:val="18"/>
        </w:rPr>
        <w:t xml:space="preserve"> </w:t>
      </w:r>
      <w:r w:rsidR="004E27A6" w:rsidRPr="00CE752F">
        <w:rPr>
          <w:i/>
          <w:sz w:val="18"/>
        </w:rPr>
        <w:t>zone</w:t>
      </w:r>
      <w:r w:rsidR="004E27A6" w:rsidRPr="00CE752F">
        <w:rPr>
          <w:i/>
          <w:spacing w:val="-12"/>
          <w:sz w:val="18"/>
        </w:rPr>
        <w:t xml:space="preserve"> </w:t>
      </w:r>
      <w:r w:rsidR="004E27A6" w:rsidRPr="00CE752F">
        <w:rPr>
          <w:sz w:val="18"/>
        </w:rPr>
        <w:t>or</w:t>
      </w:r>
      <w:r w:rsidR="004E27A6" w:rsidRPr="00CE752F">
        <w:rPr>
          <w:spacing w:val="-10"/>
          <w:sz w:val="18"/>
        </w:rPr>
        <w:t xml:space="preserve"> </w:t>
      </w:r>
      <w:r w:rsidR="004E27A6" w:rsidRPr="00CE752F">
        <w:rPr>
          <w:sz w:val="18"/>
        </w:rPr>
        <w:t>a</w:t>
      </w:r>
      <w:r w:rsidR="004E27A6" w:rsidRPr="00CE752F">
        <w:rPr>
          <w:spacing w:val="-13"/>
          <w:sz w:val="18"/>
        </w:rPr>
        <w:t xml:space="preserve"> </w:t>
      </w:r>
      <w:r w:rsidR="004E27A6" w:rsidRPr="00CE752F">
        <w:rPr>
          <w:i/>
          <w:sz w:val="18"/>
        </w:rPr>
        <w:t>compartment</w:t>
      </w:r>
      <w:r w:rsidR="004E27A6" w:rsidRPr="00CE752F">
        <w:rPr>
          <w:i/>
          <w:spacing w:val="-11"/>
          <w:sz w:val="18"/>
        </w:rPr>
        <w:t xml:space="preserve"> </w:t>
      </w:r>
      <w:r w:rsidR="004E27A6" w:rsidRPr="00CE752F">
        <w:rPr>
          <w:sz w:val="18"/>
        </w:rPr>
        <w:t>following</w:t>
      </w:r>
      <w:r w:rsidR="004E27A6" w:rsidRPr="00CE752F">
        <w:rPr>
          <w:spacing w:val="-12"/>
          <w:sz w:val="18"/>
        </w:rPr>
        <w:t xml:space="preserve"> </w:t>
      </w:r>
      <w:r w:rsidR="004E27A6" w:rsidRPr="00CE752F">
        <w:rPr>
          <w:sz w:val="18"/>
        </w:rPr>
        <w:t>the</w:t>
      </w:r>
      <w:r w:rsidR="004E27A6" w:rsidRPr="00CE752F">
        <w:rPr>
          <w:spacing w:val="-12"/>
          <w:sz w:val="18"/>
        </w:rPr>
        <w:t xml:space="preserve"> </w:t>
      </w:r>
      <w:r w:rsidR="004E27A6" w:rsidRPr="00CE752F">
        <w:rPr>
          <w:sz w:val="18"/>
        </w:rPr>
        <w:t xml:space="preserve">final report that declared the </w:t>
      </w:r>
      <w:r w:rsidR="004E27A6" w:rsidRPr="00CE752F">
        <w:rPr>
          <w:i/>
          <w:strike/>
          <w:sz w:val="18"/>
        </w:rPr>
        <w:t>outbreak</w:t>
      </w:r>
      <w:r w:rsidR="004E27A6" w:rsidRPr="00CE752F">
        <w:rPr>
          <w:i/>
          <w:spacing w:val="-3"/>
          <w:sz w:val="18"/>
        </w:rPr>
        <w:t xml:space="preserve"> </w:t>
      </w:r>
      <w:r w:rsidR="0065751C" w:rsidRPr="00CE752F">
        <w:rPr>
          <w:spacing w:val="-3"/>
          <w:sz w:val="18"/>
          <w:u w:val="double"/>
        </w:rPr>
        <w:t>event</w:t>
      </w:r>
      <w:r w:rsidR="0065751C" w:rsidRPr="00CE752F">
        <w:rPr>
          <w:i/>
          <w:spacing w:val="-3"/>
          <w:sz w:val="18"/>
        </w:rPr>
        <w:t xml:space="preserve"> </w:t>
      </w:r>
      <w:proofErr w:type="gramStart"/>
      <w:r w:rsidR="004E27A6" w:rsidRPr="00CE752F">
        <w:rPr>
          <w:sz w:val="18"/>
        </w:rPr>
        <w:t>ended;</w:t>
      </w:r>
      <w:proofErr w:type="gramEnd"/>
    </w:p>
    <w:p w14:paraId="3ED9740F" w14:textId="77777777" w:rsidR="00A43B30" w:rsidRPr="00CE752F" w:rsidRDefault="00CE752F" w:rsidP="00A6196F">
      <w:pPr>
        <w:spacing w:after="240"/>
        <w:ind w:left="851" w:right="101" w:hanging="425"/>
        <w:jc w:val="both"/>
        <w:rPr>
          <w:sz w:val="18"/>
        </w:rPr>
      </w:pPr>
      <w:r w:rsidRPr="004E59AC">
        <w:rPr>
          <w:iCs/>
          <w:sz w:val="18"/>
        </w:rPr>
        <w:t>c)</w:t>
      </w:r>
      <w:r>
        <w:rPr>
          <w:sz w:val="18"/>
        </w:rPr>
        <w:tab/>
      </w:r>
      <w:r w:rsidR="004E27A6" w:rsidRPr="00CE752F">
        <w:rPr>
          <w:sz w:val="18"/>
        </w:rPr>
        <w:t>first</w:t>
      </w:r>
      <w:r w:rsidR="004E27A6" w:rsidRPr="00CE752F">
        <w:rPr>
          <w:spacing w:val="-6"/>
          <w:sz w:val="18"/>
        </w:rPr>
        <w:t xml:space="preserve"> </w:t>
      </w:r>
      <w:r w:rsidR="004E27A6" w:rsidRPr="00CE752F">
        <w:rPr>
          <w:sz w:val="18"/>
        </w:rPr>
        <w:t>occurrence</w:t>
      </w:r>
      <w:r w:rsidR="004E27A6" w:rsidRPr="00CE752F">
        <w:rPr>
          <w:spacing w:val="-6"/>
          <w:sz w:val="18"/>
        </w:rPr>
        <w:t xml:space="preserve"> </w:t>
      </w:r>
      <w:r w:rsidR="004E27A6" w:rsidRPr="00CE752F">
        <w:rPr>
          <w:sz w:val="18"/>
        </w:rPr>
        <w:t>of</w:t>
      </w:r>
      <w:r w:rsidR="004E27A6" w:rsidRPr="00CE752F">
        <w:rPr>
          <w:spacing w:val="-6"/>
          <w:sz w:val="18"/>
        </w:rPr>
        <w:t xml:space="preserve"> </w:t>
      </w:r>
      <w:r w:rsidR="004E27A6" w:rsidRPr="00CE752F">
        <w:rPr>
          <w:sz w:val="18"/>
        </w:rPr>
        <w:t>a</w:t>
      </w:r>
      <w:r w:rsidR="004E27A6" w:rsidRPr="00CE752F">
        <w:rPr>
          <w:spacing w:val="-6"/>
          <w:sz w:val="18"/>
        </w:rPr>
        <w:t xml:space="preserve"> </w:t>
      </w:r>
      <w:r w:rsidR="004E27A6" w:rsidRPr="00CE752F">
        <w:rPr>
          <w:sz w:val="18"/>
        </w:rPr>
        <w:t>new</w:t>
      </w:r>
      <w:r w:rsidR="004E27A6" w:rsidRPr="00CE752F">
        <w:rPr>
          <w:spacing w:val="-6"/>
          <w:sz w:val="18"/>
        </w:rPr>
        <w:t xml:space="preserve"> </w:t>
      </w:r>
      <w:r w:rsidR="004E27A6" w:rsidRPr="00CE752F">
        <w:rPr>
          <w:sz w:val="18"/>
        </w:rPr>
        <w:t>strain</w:t>
      </w:r>
      <w:r w:rsidR="004E27A6" w:rsidRPr="00CE752F">
        <w:rPr>
          <w:spacing w:val="-5"/>
          <w:sz w:val="18"/>
        </w:rPr>
        <w:t xml:space="preserve"> </w:t>
      </w:r>
      <w:r w:rsidR="004E27A6" w:rsidRPr="00CE752F">
        <w:rPr>
          <w:sz w:val="18"/>
        </w:rPr>
        <w:t>of</w:t>
      </w:r>
      <w:r w:rsidR="004E27A6" w:rsidRPr="00CE752F">
        <w:rPr>
          <w:spacing w:val="-6"/>
          <w:sz w:val="18"/>
        </w:rPr>
        <w:t xml:space="preserve"> </w:t>
      </w:r>
      <w:r w:rsidR="004E27A6" w:rsidRPr="00CE752F">
        <w:rPr>
          <w:sz w:val="18"/>
        </w:rPr>
        <w:t>a</w:t>
      </w:r>
      <w:r w:rsidR="004E27A6" w:rsidRPr="00CE752F">
        <w:rPr>
          <w:spacing w:val="-5"/>
          <w:sz w:val="18"/>
        </w:rPr>
        <w:t xml:space="preserve"> </w:t>
      </w:r>
      <w:r w:rsidR="004E27A6" w:rsidRPr="00CE752F">
        <w:rPr>
          <w:sz w:val="18"/>
        </w:rPr>
        <w:t>pathogenic</w:t>
      </w:r>
      <w:r w:rsidR="004E27A6" w:rsidRPr="00CE752F">
        <w:rPr>
          <w:spacing w:val="-5"/>
          <w:sz w:val="18"/>
        </w:rPr>
        <w:t xml:space="preserve"> </w:t>
      </w:r>
      <w:r w:rsidR="004E27A6" w:rsidRPr="00CE752F">
        <w:rPr>
          <w:sz w:val="18"/>
        </w:rPr>
        <w:t>agent</w:t>
      </w:r>
      <w:r w:rsidR="004E27A6" w:rsidRPr="00CE752F">
        <w:rPr>
          <w:spacing w:val="-5"/>
          <w:sz w:val="18"/>
        </w:rPr>
        <w:t xml:space="preserve"> </w:t>
      </w:r>
      <w:r w:rsidR="004E27A6" w:rsidRPr="00CE752F">
        <w:rPr>
          <w:sz w:val="18"/>
        </w:rPr>
        <w:t>of</w:t>
      </w:r>
      <w:r w:rsidR="004E27A6" w:rsidRPr="00CE752F">
        <w:rPr>
          <w:spacing w:val="-6"/>
          <w:sz w:val="18"/>
        </w:rPr>
        <w:t xml:space="preserve"> </w:t>
      </w:r>
      <w:r w:rsidR="004E27A6" w:rsidRPr="00CE752F">
        <w:rPr>
          <w:sz w:val="18"/>
        </w:rPr>
        <w:t>a</w:t>
      </w:r>
      <w:r w:rsidR="004E27A6" w:rsidRPr="00CE752F">
        <w:rPr>
          <w:spacing w:val="-4"/>
          <w:sz w:val="18"/>
        </w:rPr>
        <w:t xml:space="preserve"> </w:t>
      </w:r>
      <w:r w:rsidR="004E27A6" w:rsidRPr="00CE752F">
        <w:rPr>
          <w:i/>
          <w:sz w:val="18"/>
        </w:rPr>
        <w:t>listed</w:t>
      </w:r>
      <w:r w:rsidR="004E27A6" w:rsidRPr="00CE752F">
        <w:rPr>
          <w:i/>
          <w:spacing w:val="-6"/>
          <w:sz w:val="18"/>
        </w:rPr>
        <w:t xml:space="preserve"> </w:t>
      </w:r>
      <w:r w:rsidR="004E27A6" w:rsidRPr="00CE752F">
        <w:rPr>
          <w:i/>
          <w:sz w:val="18"/>
        </w:rPr>
        <w:t>disease</w:t>
      </w:r>
      <w:r w:rsidR="004E27A6" w:rsidRPr="00CE752F">
        <w:rPr>
          <w:strike/>
          <w:sz w:val="18"/>
        </w:rPr>
        <w:t>,</w:t>
      </w:r>
      <w:r w:rsidR="004E27A6" w:rsidRPr="00CE752F">
        <w:rPr>
          <w:strike/>
          <w:spacing w:val="-5"/>
          <w:sz w:val="18"/>
        </w:rPr>
        <w:t xml:space="preserve"> </w:t>
      </w:r>
      <w:r w:rsidR="004E27A6" w:rsidRPr="00CE752F">
        <w:rPr>
          <w:i/>
          <w:strike/>
          <w:sz w:val="18"/>
        </w:rPr>
        <w:t>infection</w:t>
      </w:r>
      <w:r w:rsidR="004E27A6" w:rsidRPr="00CE752F">
        <w:rPr>
          <w:i/>
          <w:strike/>
          <w:spacing w:val="-6"/>
          <w:sz w:val="18"/>
        </w:rPr>
        <w:t xml:space="preserve"> </w:t>
      </w:r>
      <w:r w:rsidR="004E27A6" w:rsidRPr="00CE752F">
        <w:rPr>
          <w:strike/>
          <w:sz w:val="18"/>
        </w:rPr>
        <w:t>or</w:t>
      </w:r>
      <w:r w:rsidR="004E27A6" w:rsidRPr="00CE752F">
        <w:rPr>
          <w:strike/>
          <w:spacing w:val="-6"/>
          <w:sz w:val="18"/>
        </w:rPr>
        <w:t xml:space="preserve"> </w:t>
      </w:r>
      <w:r w:rsidR="004E27A6" w:rsidRPr="00CE752F">
        <w:rPr>
          <w:i/>
          <w:strike/>
          <w:sz w:val="18"/>
        </w:rPr>
        <w:t>infestation</w:t>
      </w:r>
      <w:r w:rsidR="004E27A6" w:rsidRPr="00CE752F">
        <w:rPr>
          <w:i/>
          <w:spacing w:val="-5"/>
          <w:sz w:val="18"/>
        </w:rPr>
        <w:t xml:space="preserve"> </w:t>
      </w:r>
      <w:r w:rsidR="004E27A6" w:rsidRPr="00CE752F">
        <w:rPr>
          <w:sz w:val="18"/>
        </w:rPr>
        <w:t>in</w:t>
      </w:r>
      <w:r w:rsidR="004E27A6" w:rsidRPr="00CE752F">
        <w:rPr>
          <w:spacing w:val="-5"/>
          <w:sz w:val="18"/>
        </w:rPr>
        <w:t xml:space="preserve"> </w:t>
      </w:r>
      <w:r w:rsidR="004E27A6" w:rsidRPr="00CE752F">
        <w:rPr>
          <w:sz w:val="18"/>
        </w:rPr>
        <w:t>a</w:t>
      </w:r>
      <w:r w:rsidR="004E27A6" w:rsidRPr="00CE752F">
        <w:rPr>
          <w:spacing w:val="-6"/>
          <w:sz w:val="18"/>
        </w:rPr>
        <w:t xml:space="preserve"> </w:t>
      </w:r>
      <w:r w:rsidR="004E27A6" w:rsidRPr="00CE752F">
        <w:rPr>
          <w:sz w:val="18"/>
        </w:rPr>
        <w:t xml:space="preserve">country, a </w:t>
      </w:r>
      <w:r w:rsidR="004E27A6" w:rsidRPr="00CE752F">
        <w:rPr>
          <w:i/>
          <w:sz w:val="18"/>
        </w:rPr>
        <w:t xml:space="preserve">zone </w:t>
      </w:r>
      <w:r w:rsidR="004E27A6" w:rsidRPr="00CE752F">
        <w:rPr>
          <w:sz w:val="18"/>
        </w:rPr>
        <w:t>or a</w:t>
      </w:r>
      <w:r w:rsidR="004E27A6" w:rsidRPr="00CE752F">
        <w:rPr>
          <w:spacing w:val="-2"/>
          <w:sz w:val="18"/>
        </w:rPr>
        <w:t xml:space="preserve"> </w:t>
      </w:r>
      <w:proofErr w:type="gramStart"/>
      <w:r w:rsidR="004E27A6" w:rsidRPr="00CE752F">
        <w:rPr>
          <w:i/>
          <w:sz w:val="18"/>
        </w:rPr>
        <w:t>compartment</w:t>
      </w:r>
      <w:r w:rsidR="004E27A6" w:rsidRPr="00CE752F">
        <w:rPr>
          <w:sz w:val="18"/>
        </w:rPr>
        <w:t>;</w:t>
      </w:r>
      <w:proofErr w:type="gramEnd"/>
    </w:p>
    <w:p w14:paraId="374637BF" w14:textId="77777777" w:rsidR="0065751C" w:rsidRPr="00CE752F" w:rsidRDefault="00CE752F" w:rsidP="00A6196F">
      <w:pPr>
        <w:spacing w:after="240"/>
        <w:ind w:left="851" w:right="101" w:hanging="425"/>
        <w:jc w:val="both"/>
        <w:rPr>
          <w:sz w:val="18"/>
          <w:u w:val="double"/>
        </w:rPr>
      </w:pPr>
      <w:r w:rsidRPr="004E59AC">
        <w:rPr>
          <w:iCs/>
          <w:sz w:val="18"/>
          <w:u w:val="double"/>
        </w:rPr>
        <w:t>d)</w:t>
      </w:r>
      <w:r w:rsidRPr="00CE752F">
        <w:rPr>
          <w:sz w:val="18"/>
        </w:rPr>
        <w:tab/>
      </w:r>
      <w:r w:rsidR="0065751C" w:rsidRPr="00CE752F">
        <w:rPr>
          <w:sz w:val="18"/>
          <w:u w:val="double"/>
        </w:rPr>
        <w:t xml:space="preserve">recurrence of an eradicated strain of a pathogenic agent of a </w:t>
      </w:r>
      <w:r w:rsidR="0065751C" w:rsidRPr="00CE752F">
        <w:rPr>
          <w:i/>
          <w:sz w:val="18"/>
          <w:u w:val="double"/>
        </w:rPr>
        <w:t>listed disease</w:t>
      </w:r>
      <w:r w:rsidR="0065751C" w:rsidRPr="00CE752F">
        <w:rPr>
          <w:sz w:val="18"/>
          <w:u w:val="double"/>
        </w:rPr>
        <w:t xml:space="preserve"> in a country, a </w:t>
      </w:r>
      <w:r w:rsidR="0065751C" w:rsidRPr="00CE752F">
        <w:rPr>
          <w:i/>
          <w:sz w:val="18"/>
          <w:u w:val="double"/>
        </w:rPr>
        <w:t>zone</w:t>
      </w:r>
      <w:r w:rsidR="0065751C" w:rsidRPr="00CE752F">
        <w:rPr>
          <w:sz w:val="18"/>
          <w:u w:val="double"/>
        </w:rPr>
        <w:t xml:space="preserve"> or a </w:t>
      </w:r>
      <w:r w:rsidR="0065751C" w:rsidRPr="00CE752F">
        <w:rPr>
          <w:i/>
          <w:sz w:val="18"/>
          <w:u w:val="double"/>
        </w:rPr>
        <w:t>compartment</w:t>
      </w:r>
      <w:r w:rsidR="0065751C" w:rsidRPr="00CE752F">
        <w:rPr>
          <w:sz w:val="18"/>
          <w:u w:val="double"/>
        </w:rPr>
        <w:t xml:space="preserve"> following the final report that declared the event </w:t>
      </w:r>
      <w:proofErr w:type="gramStart"/>
      <w:r w:rsidR="0065751C" w:rsidRPr="00CE752F">
        <w:rPr>
          <w:sz w:val="18"/>
          <w:u w:val="double"/>
        </w:rPr>
        <w:t>ended;</w:t>
      </w:r>
      <w:proofErr w:type="gramEnd"/>
    </w:p>
    <w:p w14:paraId="1BD55B21" w14:textId="77777777" w:rsidR="00A43B30" w:rsidRPr="002E6366" w:rsidRDefault="00CE752F" w:rsidP="00A6196F">
      <w:pPr>
        <w:spacing w:after="240"/>
        <w:ind w:left="851" w:right="101" w:hanging="425"/>
        <w:jc w:val="both"/>
        <w:rPr>
          <w:iCs/>
          <w:sz w:val="18"/>
        </w:rPr>
      </w:pPr>
      <w:r w:rsidRPr="004E59AC">
        <w:rPr>
          <w:iCs/>
          <w:strike/>
          <w:sz w:val="18"/>
        </w:rPr>
        <w:t>d</w:t>
      </w:r>
      <w:r w:rsidRPr="004E59AC">
        <w:rPr>
          <w:iCs/>
          <w:sz w:val="18"/>
          <w:u w:val="double"/>
        </w:rPr>
        <w:t>e</w:t>
      </w:r>
      <w:r w:rsidRPr="004E59AC">
        <w:rPr>
          <w:iCs/>
          <w:sz w:val="18"/>
        </w:rPr>
        <w:t>)</w:t>
      </w:r>
      <w:r>
        <w:rPr>
          <w:sz w:val="18"/>
        </w:rPr>
        <w:tab/>
      </w:r>
      <w:r w:rsidR="004E27A6" w:rsidRPr="00CE752F">
        <w:rPr>
          <w:sz w:val="18"/>
        </w:rPr>
        <w:t>a sudden and unexpected change in the distribution or increase in incidence or virulence of, or morbidity or mortality</w:t>
      </w:r>
      <w:r w:rsidR="004E27A6" w:rsidRPr="00CE752F">
        <w:rPr>
          <w:spacing w:val="-12"/>
          <w:sz w:val="18"/>
        </w:rPr>
        <w:t xml:space="preserve"> </w:t>
      </w:r>
      <w:r w:rsidR="004E27A6" w:rsidRPr="00CE752F">
        <w:rPr>
          <w:sz w:val="18"/>
        </w:rPr>
        <w:t>caused</w:t>
      </w:r>
      <w:r w:rsidR="004E27A6" w:rsidRPr="00CE752F">
        <w:rPr>
          <w:spacing w:val="-11"/>
          <w:sz w:val="18"/>
        </w:rPr>
        <w:t xml:space="preserve"> </w:t>
      </w:r>
      <w:r w:rsidR="004E27A6" w:rsidRPr="00CE752F">
        <w:rPr>
          <w:sz w:val="18"/>
        </w:rPr>
        <w:t>by,</w:t>
      </w:r>
      <w:r w:rsidR="004E27A6" w:rsidRPr="00CE752F">
        <w:rPr>
          <w:spacing w:val="-10"/>
          <w:sz w:val="18"/>
        </w:rPr>
        <w:t xml:space="preserve"> </w:t>
      </w:r>
      <w:r w:rsidR="004E27A6" w:rsidRPr="00CE752F">
        <w:rPr>
          <w:sz w:val="18"/>
        </w:rPr>
        <w:t>the</w:t>
      </w:r>
      <w:r w:rsidR="004E27A6" w:rsidRPr="00CE752F">
        <w:rPr>
          <w:spacing w:val="-11"/>
          <w:sz w:val="18"/>
        </w:rPr>
        <w:t xml:space="preserve"> </w:t>
      </w:r>
      <w:r w:rsidR="004E27A6" w:rsidRPr="00CE752F">
        <w:rPr>
          <w:sz w:val="18"/>
        </w:rPr>
        <w:t>pathogenic</w:t>
      </w:r>
      <w:r w:rsidR="004E27A6" w:rsidRPr="00CE752F">
        <w:rPr>
          <w:spacing w:val="-11"/>
          <w:sz w:val="18"/>
        </w:rPr>
        <w:t xml:space="preserve"> </w:t>
      </w:r>
      <w:r w:rsidR="004E27A6" w:rsidRPr="00CE752F">
        <w:rPr>
          <w:sz w:val="18"/>
        </w:rPr>
        <w:t>agent</w:t>
      </w:r>
      <w:r w:rsidR="004E27A6" w:rsidRPr="00CE752F">
        <w:rPr>
          <w:spacing w:val="-12"/>
          <w:sz w:val="18"/>
        </w:rPr>
        <w:t xml:space="preserve"> </w:t>
      </w:r>
      <w:r w:rsidR="004E27A6" w:rsidRPr="00CE752F">
        <w:rPr>
          <w:sz w:val="18"/>
        </w:rPr>
        <w:t>of</w:t>
      </w:r>
      <w:r w:rsidR="004E27A6" w:rsidRPr="00CE752F">
        <w:rPr>
          <w:spacing w:val="-10"/>
          <w:sz w:val="18"/>
        </w:rPr>
        <w:t xml:space="preserve"> </w:t>
      </w:r>
      <w:r w:rsidR="004E27A6" w:rsidRPr="00CE752F">
        <w:rPr>
          <w:sz w:val="18"/>
        </w:rPr>
        <w:t>a</w:t>
      </w:r>
      <w:r w:rsidR="004E27A6" w:rsidRPr="00CE752F">
        <w:rPr>
          <w:spacing w:val="-9"/>
          <w:sz w:val="18"/>
        </w:rPr>
        <w:t xml:space="preserve"> </w:t>
      </w:r>
      <w:r w:rsidR="004E27A6" w:rsidRPr="00CE752F">
        <w:rPr>
          <w:i/>
          <w:sz w:val="18"/>
        </w:rPr>
        <w:t>listed</w:t>
      </w:r>
      <w:r w:rsidR="004E27A6" w:rsidRPr="00CE752F">
        <w:rPr>
          <w:i/>
          <w:spacing w:val="-11"/>
          <w:sz w:val="18"/>
        </w:rPr>
        <w:t xml:space="preserve"> </w:t>
      </w:r>
      <w:r w:rsidR="004E27A6" w:rsidRPr="00CE752F">
        <w:rPr>
          <w:i/>
          <w:sz w:val="18"/>
        </w:rPr>
        <w:t>disease</w:t>
      </w:r>
      <w:r w:rsidR="004E27A6" w:rsidRPr="00CE752F">
        <w:rPr>
          <w:strike/>
          <w:sz w:val="18"/>
        </w:rPr>
        <w:t>,</w:t>
      </w:r>
      <w:r w:rsidR="004E27A6" w:rsidRPr="00CE752F">
        <w:rPr>
          <w:strike/>
          <w:spacing w:val="-10"/>
          <w:sz w:val="18"/>
        </w:rPr>
        <w:t xml:space="preserve"> </w:t>
      </w:r>
      <w:r w:rsidR="004E27A6" w:rsidRPr="00CE752F">
        <w:rPr>
          <w:i/>
          <w:strike/>
          <w:sz w:val="18"/>
        </w:rPr>
        <w:t>infection</w:t>
      </w:r>
      <w:r w:rsidR="004E27A6" w:rsidRPr="00CE752F">
        <w:rPr>
          <w:i/>
          <w:strike/>
          <w:spacing w:val="-9"/>
          <w:sz w:val="18"/>
        </w:rPr>
        <w:t xml:space="preserve"> </w:t>
      </w:r>
      <w:r w:rsidR="004E27A6" w:rsidRPr="00CE752F">
        <w:rPr>
          <w:strike/>
          <w:sz w:val="18"/>
        </w:rPr>
        <w:t>or</w:t>
      </w:r>
      <w:r w:rsidR="004E27A6" w:rsidRPr="00CE752F">
        <w:rPr>
          <w:strike/>
          <w:spacing w:val="-10"/>
          <w:sz w:val="18"/>
        </w:rPr>
        <w:t xml:space="preserve"> </w:t>
      </w:r>
      <w:r w:rsidR="004E27A6" w:rsidRPr="002E6366">
        <w:rPr>
          <w:i/>
          <w:strike/>
          <w:sz w:val="18"/>
        </w:rPr>
        <w:t>infestation</w:t>
      </w:r>
      <w:r w:rsidR="004E27A6" w:rsidRPr="002E6366">
        <w:rPr>
          <w:iCs/>
          <w:spacing w:val="-12"/>
          <w:sz w:val="18"/>
        </w:rPr>
        <w:t xml:space="preserve"> </w:t>
      </w:r>
      <w:r w:rsidR="004E27A6" w:rsidRPr="002E6366">
        <w:rPr>
          <w:iCs/>
          <w:sz w:val="18"/>
        </w:rPr>
        <w:t>present</w:t>
      </w:r>
      <w:r w:rsidR="004E27A6" w:rsidRPr="002E6366">
        <w:rPr>
          <w:iCs/>
          <w:spacing w:val="-12"/>
          <w:sz w:val="18"/>
        </w:rPr>
        <w:t xml:space="preserve"> </w:t>
      </w:r>
      <w:r w:rsidR="004E27A6" w:rsidRPr="002E6366">
        <w:rPr>
          <w:iCs/>
          <w:sz w:val="18"/>
        </w:rPr>
        <w:t>within</w:t>
      </w:r>
      <w:r w:rsidR="004E27A6" w:rsidRPr="002E6366">
        <w:rPr>
          <w:iCs/>
          <w:spacing w:val="-9"/>
          <w:sz w:val="18"/>
        </w:rPr>
        <w:t xml:space="preserve"> </w:t>
      </w:r>
      <w:r w:rsidR="004E27A6" w:rsidRPr="002E6366">
        <w:rPr>
          <w:iCs/>
          <w:sz w:val="18"/>
        </w:rPr>
        <w:t>a</w:t>
      </w:r>
      <w:r w:rsidR="004E27A6" w:rsidRPr="002E6366">
        <w:rPr>
          <w:iCs/>
          <w:spacing w:val="-12"/>
          <w:sz w:val="18"/>
        </w:rPr>
        <w:t xml:space="preserve"> </w:t>
      </w:r>
      <w:r w:rsidR="004E27A6" w:rsidRPr="002E6366">
        <w:rPr>
          <w:iCs/>
          <w:sz w:val="18"/>
        </w:rPr>
        <w:t xml:space="preserve">country, a </w:t>
      </w:r>
      <w:r w:rsidR="004E27A6" w:rsidRPr="002E6366">
        <w:rPr>
          <w:i/>
          <w:sz w:val="18"/>
        </w:rPr>
        <w:t>zone</w:t>
      </w:r>
      <w:r w:rsidR="004E27A6" w:rsidRPr="002E6366">
        <w:rPr>
          <w:iCs/>
          <w:sz w:val="18"/>
        </w:rPr>
        <w:t xml:space="preserve"> or a</w:t>
      </w:r>
      <w:r w:rsidR="004E27A6" w:rsidRPr="002E6366">
        <w:rPr>
          <w:iCs/>
          <w:spacing w:val="-2"/>
          <w:sz w:val="18"/>
        </w:rPr>
        <w:t xml:space="preserve"> </w:t>
      </w:r>
      <w:proofErr w:type="gramStart"/>
      <w:r w:rsidR="004E27A6" w:rsidRPr="002E6366">
        <w:rPr>
          <w:i/>
          <w:sz w:val="18"/>
        </w:rPr>
        <w:t>compartment</w:t>
      </w:r>
      <w:r w:rsidR="004E27A6" w:rsidRPr="002E6366">
        <w:rPr>
          <w:iCs/>
          <w:sz w:val="18"/>
        </w:rPr>
        <w:t>;</w:t>
      </w:r>
      <w:proofErr w:type="gramEnd"/>
    </w:p>
    <w:p w14:paraId="6315B211" w14:textId="77777777" w:rsidR="00A43B30" w:rsidRPr="00CE752F" w:rsidRDefault="00CE752F" w:rsidP="00A6196F">
      <w:pPr>
        <w:spacing w:after="240"/>
        <w:ind w:left="851" w:hanging="425"/>
        <w:jc w:val="both"/>
        <w:rPr>
          <w:sz w:val="18"/>
        </w:rPr>
      </w:pPr>
      <w:proofErr w:type="spellStart"/>
      <w:r w:rsidRPr="004E59AC">
        <w:rPr>
          <w:strike/>
          <w:sz w:val="18"/>
        </w:rPr>
        <w:t>e</w:t>
      </w:r>
      <w:r w:rsidRPr="004E59AC">
        <w:rPr>
          <w:sz w:val="18"/>
          <w:u w:val="double"/>
        </w:rPr>
        <w:t>f</w:t>
      </w:r>
      <w:proofErr w:type="spellEnd"/>
      <w:r w:rsidRPr="004E59AC">
        <w:rPr>
          <w:sz w:val="18"/>
        </w:rPr>
        <w:t>)</w:t>
      </w:r>
      <w:r>
        <w:rPr>
          <w:sz w:val="18"/>
        </w:rPr>
        <w:tab/>
      </w:r>
      <w:r w:rsidR="004E27A6" w:rsidRPr="00CE752F">
        <w:rPr>
          <w:sz w:val="18"/>
        </w:rPr>
        <w:t xml:space="preserve">occurrence of a </w:t>
      </w:r>
      <w:r w:rsidR="004E27A6" w:rsidRPr="00CE752F">
        <w:rPr>
          <w:i/>
          <w:sz w:val="18"/>
        </w:rPr>
        <w:t>listed disease</w:t>
      </w:r>
      <w:r w:rsidR="004E27A6" w:rsidRPr="00CE752F">
        <w:rPr>
          <w:strike/>
          <w:sz w:val="18"/>
        </w:rPr>
        <w:t xml:space="preserve">, </w:t>
      </w:r>
      <w:r w:rsidR="004E27A6" w:rsidRPr="00CE752F">
        <w:rPr>
          <w:i/>
          <w:strike/>
          <w:sz w:val="18"/>
        </w:rPr>
        <w:t xml:space="preserve">infection </w:t>
      </w:r>
      <w:r w:rsidR="004E27A6" w:rsidRPr="00CE752F">
        <w:rPr>
          <w:strike/>
          <w:sz w:val="18"/>
        </w:rPr>
        <w:t xml:space="preserve">or </w:t>
      </w:r>
      <w:r w:rsidR="004E27A6" w:rsidRPr="00CE752F">
        <w:rPr>
          <w:i/>
          <w:strike/>
          <w:sz w:val="18"/>
        </w:rPr>
        <w:t>infestation</w:t>
      </w:r>
      <w:r w:rsidR="004E27A6" w:rsidRPr="00CE752F">
        <w:rPr>
          <w:i/>
          <w:sz w:val="18"/>
        </w:rPr>
        <w:t xml:space="preserve"> </w:t>
      </w:r>
      <w:r w:rsidR="004E27A6" w:rsidRPr="00CE752F">
        <w:rPr>
          <w:sz w:val="18"/>
        </w:rPr>
        <w:t>in an unusual host</w:t>
      </w:r>
      <w:r w:rsidR="004E27A6" w:rsidRPr="00CE752F">
        <w:rPr>
          <w:spacing w:val="-17"/>
          <w:sz w:val="18"/>
        </w:rPr>
        <w:t xml:space="preserve"> </w:t>
      </w:r>
      <w:proofErr w:type="gramStart"/>
      <w:r w:rsidR="004E27A6" w:rsidRPr="00CE752F">
        <w:rPr>
          <w:sz w:val="18"/>
        </w:rPr>
        <w:t>species;</w:t>
      </w:r>
      <w:proofErr w:type="gramEnd"/>
    </w:p>
    <w:p w14:paraId="525D0F0A" w14:textId="527CF654" w:rsidR="00A43B30" w:rsidRDefault="00FF42FC" w:rsidP="00A6196F">
      <w:pPr>
        <w:tabs>
          <w:tab w:val="left" w:pos="532"/>
        </w:tabs>
        <w:spacing w:after="240"/>
        <w:ind w:left="426" w:right="99" w:hanging="426"/>
        <w:jc w:val="both"/>
        <w:rPr>
          <w:sz w:val="18"/>
        </w:rPr>
      </w:pPr>
      <w:r>
        <w:rPr>
          <w:sz w:val="18"/>
        </w:rPr>
        <w:t>2)</w:t>
      </w:r>
      <w:r>
        <w:rPr>
          <w:sz w:val="18"/>
        </w:rPr>
        <w:tab/>
      </w:r>
      <w:r w:rsidR="004E27A6" w:rsidRPr="007F79EB">
        <w:rPr>
          <w:sz w:val="18"/>
        </w:rPr>
        <w:t>w</w:t>
      </w:r>
      <w:r w:rsidR="004E27A6" w:rsidRPr="00FF42FC">
        <w:rPr>
          <w:sz w:val="18"/>
        </w:rPr>
        <w:t>eekly</w:t>
      </w:r>
      <w:r w:rsidR="004E27A6" w:rsidRPr="00FF42FC">
        <w:rPr>
          <w:spacing w:val="-6"/>
          <w:sz w:val="18"/>
        </w:rPr>
        <w:t xml:space="preserve"> </w:t>
      </w:r>
      <w:r w:rsidR="004E27A6" w:rsidRPr="00FF42FC">
        <w:rPr>
          <w:sz w:val="18"/>
        </w:rPr>
        <w:t>reports</w:t>
      </w:r>
      <w:r w:rsidR="004E27A6" w:rsidRPr="00FF42FC">
        <w:rPr>
          <w:spacing w:val="-7"/>
          <w:sz w:val="18"/>
        </w:rPr>
        <w:t xml:space="preserve"> </w:t>
      </w:r>
      <w:proofErr w:type="gramStart"/>
      <w:r w:rsidR="004E27A6" w:rsidRPr="00FF42FC">
        <w:rPr>
          <w:sz w:val="18"/>
        </w:rPr>
        <w:t>subsequent</w:t>
      </w:r>
      <w:r w:rsidR="004E27A6" w:rsidRPr="00FF42FC">
        <w:rPr>
          <w:spacing w:val="-6"/>
          <w:sz w:val="18"/>
        </w:rPr>
        <w:t xml:space="preserve"> </w:t>
      </w:r>
      <w:r w:rsidR="004E27A6" w:rsidRPr="00FF42FC">
        <w:rPr>
          <w:sz w:val="18"/>
        </w:rPr>
        <w:t>to</w:t>
      </w:r>
      <w:proofErr w:type="gramEnd"/>
      <w:r w:rsidR="004E27A6" w:rsidRPr="00FF42FC">
        <w:rPr>
          <w:spacing w:val="-6"/>
          <w:sz w:val="18"/>
        </w:rPr>
        <w:t xml:space="preserve"> </w:t>
      </w:r>
      <w:r w:rsidR="004E27A6" w:rsidRPr="00FF42FC">
        <w:rPr>
          <w:sz w:val="18"/>
        </w:rPr>
        <w:t>a</w:t>
      </w:r>
      <w:r w:rsidR="004E27A6" w:rsidRPr="00FF42FC">
        <w:rPr>
          <w:spacing w:val="-3"/>
          <w:sz w:val="18"/>
        </w:rPr>
        <w:t xml:space="preserve"> </w:t>
      </w:r>
      <w:r w:rsidR="004E27A6" w:rsidRPr="00FF42FC">
        <w:rPr>
          <w:i/>
          <w:sz w:val="18"/>
        </w:rPr>
        <w:t>notification</w:t>
      </w:r>
      <w:r w:rsidR="004E27A6" w:rsidRPr="00FF42FC">
        <w:rPr>
          <w:i/>
          <w:spacing w:val="-5"/>
          <w:sz w:val="18"/>
        </w:rPr>
        <w:t xml:space="preserve"> </w:t>
      </w:r>
      <w:r w:rsidR="004E27A6" w:rsidRPr="00FF42FC">
        <w:rPr>
          <w:sz w:val="18"/>
        </w:rPr>
        <w:t>under</w:t>
      </w:r>
      <w:r w:rsidR="004E27A6" w:rsidRPr="00FF42FC">
        <w:rPr>
          <w:spacing w:val="-7"/>
          <w:sz w:val="18"/>
        </w:rPr>
        <w:t xml:space="preserve"> </w:t>
      </w:r>
      <w:r w:rsidR="004E27A6" w:rsidRPr="00FF42FC">
        <w:rPr>
          <w:sz w:val="18"/>
        </w:rPr>
        <w:t>point</w:t>
      </w:r>
      <w:r w:rsidR="004E27A6" w:rsidRPr="00FF42FC">
        <w:rPr>
          <w:spacing w:val="-4"/>
          <w:sz w:val="18"/>
        </w:rPr>
        <w:t xml:space="preserve"> </w:t>
      </w:r>
      <w:r w:rsidR="004E27A6" w:rsidRPr="00FF42FC">
        <w:rPr>
          <w:sz w:val="18"/>
        </w:rPr>
        <w:t>1</w:t>
      </w:r>
      <w:r w:rsidR="002A734F">
        <w:rPr>
          <w:sz w:val="18"/>
        </w:rPr>
        <w:t>)</w:t>
      </w:r>
      <w:r w:rsidR="004E27A6" w:rsidRPr="00FF42FC">
        <w:rPr>
          <w:spacing w:val="-7"/>
          <w:sz w:val="18"/>
        </w:rPr>
        <w:t xml:space="preserve"> </w:t>
      </w:r>
      <w:r w:rsidR="004E27A6" w:rsidRPr="00FF42FC">
        <w:rPr>
          <w:sz w:val="18"/>
        </w:rPr>
        <w:t>above,</w:t>
      </w:r>
      <w:r w:rsidR="004E27A6" w:rsidRPr="00FF42FC">
        <w:rPr>
          <w:spacing w:val="-7"/>
          <w:sz w:val="18"/>
        </w:rPr>
        <w:t xml:space="preserve"> </w:t>
      </w:r>
      <w:r w:rsidR="004E27A6" w:rsidRPr="00FF42FC">
        <w:rPr>
          <w:sz w:val="18"/>
        </w:rPr>
        <w:t>to</w:t>
      </w:r>
      <w:r w:rsidR="004E27A6" w:rsidRPr="00FF42FC">
        <w:rPr>
          <w:spacing w:val="-6"/>
          <w:sz w:val="18"/>
        </w:rPr>
        <w:t xml:space="preserve"> </w:t>
      </w:r>
      <w:r w:rsidR="004E27A6" w:rsidRPr="00FF42FC">
        <w:rPr>
          <w:sz w:val="18"/>
        </w:rPr>
        <w:t>provide</w:t>
      </w:r>
      <w:r w:rsidR="004E27A6" w:rsidRPr="00FF42FC">
        <w:rPr>
          <w:spacing w:val="-6"/>
          <w:sz w:val="18"/>
        </w:rPr>
        <w:t xml:space="preserve"> </w:t>
      </w:r>
      <w:r w:rsidR="004E27A6" w:rsidRPr="00FF42FC">
        <w:rPr>
          <w:sz w:val="18"/>
        </w:rPr>
        <w:t>further</w:t>
      </w:r>
      <w:r w:rsidR="004E27A6" w:rsidRPr="00FF42FC">
        <w:rPr>
          <w:spacing w:val="-7"/>
          <w:sz w:val="18"/>
        </w:rPr>
        <w:t xml:space="preserve"> </w:t>
      </w:r>
      <w:r w:rsidR="004E27A6" w:rsidRPr="00FF42FC">
        <w:rPr>
          <w:sz w:val="18"/>
        </w:rPr>
        <w:t>information</w:t>
      </w:r>
      <w:r w:rsidR="004E27A6" w:rsidRPr="00FF42FC">
        <w:rPr>
          <w:spacing w:val="-6"/>
          <w:sz w:val="18"/>
        </w:rPr>
        <w:t xml:space="preserve"> </w:t>
      </w:r>
      <w:r w:rsidR="004E27A6" w:rsidRPr="00FF42FC">
        <w:rPr>
          <w:sz w:val="18"/>
        </w:rPr>
        <w:t>on</w:t>
      </w:r>
      <w:r w:rsidR="004E27A6" w:rsidRPr="00FF42FC">
        <w:rPr>
          <w:spacing w:val="-5"/>
          <w:sz w:val="18"/>
        </w:rPr>
        <w:t xml:space="preserve"> </w:t>
      </w:r>
      <w:r w:rsidR="004E27A6" w:rsidRPr="00FF42FC">
        <w:rPr>
          <w:sz w:val="18"/>
        </w:rPr>
        <w:t>the</w:t>
      </w:r>
      <w:r w:rsidR="004E27A6" w:rsidRPr="00FF42FC">
        <w:rPr>
          <w:spacing w:val="-7"/>
          <w:sz w:val="18"/>
        </w:rPr>
        <w:t xml:space="preserve"> </w:t>
      </w:r>
      <w:r w:rsidR="004E27A6" w:rsidRPr="00FF42FC">
        <w:rPr>
          <w:sz w:val="18"/>
        </w:rPr>
        <w:t>evolution</w:t>
      </w:r>
      <w:r w:rsidR="004E27A6" w:rsidRPr="00FF42FC">
        <w:rPr>
          <w:spacing w:val="-7"/>
          <w:sz w:val="18"/>
        </w:rPr>
        <w:t xml:space="preserve"> </w:t>
      </w:r>
      <w:r w:rsidR="004E27A6" w:rsidRPr="00FF42FC">
        <w:rPr>
          <w:sz w:val="18"/>
        </w:rPr>
        <w:t xml:space="preserve">of the event which justified the </w:t>
      </w:r>
      <w:r w:rsidR="004E27A6" w:rsidRPr="00FF42FC">
        <w:rPr>
          <w:i/>
          <w:sz w:val="18"/>
        </w:rPr>
        <w:t>notification</w:t>
      </w:r>
      <w:r w:rsidR="004E27A6" w:rsidRPr="00FF42FC">
        <w:rPr>
          <w:sz w:val="18"/>
        </w:rPr>
        <w:t xml:space="preserve">. These reports should continue until the </w:t>
      </w:r>
      <w:r w:rsidR="00CE752F" w:rsidRPr="00FF42FC">
        <w:rPr>
          <w:i/>
          <w:sz w:val="18"/>
          <w:u w:val="double"/>
        </w:rPr>
        <w:t>listed</w:t>
      </w:r>
      <w:r w:rsidR="00CE752F" w:rsidRPr="00FF42FC">
        <w:rPr>
          <w:i/>
          <w:sz w:val="18"/>
        </w:rPr>
        <w:t xml:space="preserve"> </w:t>
      </w:r>
      <w:r w:rsidR="004E27A6" w:rsidRPr="00FF42FC">
        <w:rPr>
          <w:i/>
          <w:sz w:val="18"/>
        </w:rPr>
        <w:t>disease</w:t>
      </w:r>
      <w:r w:rsidR="004E27A6" w:rsidRPr="00FF42FC">
        <w:rPr>
          <w:strike/>
          <w:sz w:val="18"/>
        </w:rPr>
        <w:t xml:space="preserve">, </w:t>
      </w:r>
      <w:r w:rsidR="004E27A6" w:rsidRPr="00FF42FC">
        <w:rPr>
          <w:i/>
          <w:strike/>
          <w:sz w:val="18"/>
        </w:rPr>
        <w:t xml:space="preserve">infection </w:t>
      </w:r>
      <w:r w:rsidR="004E27A6" w:rsidRPr="00FF42FC">
        <w:rPr>
          <w:strike/>
          <w:sz w:val="18"/>
        </w:rPr>
        <w:t xml:space="preserve">or </w:t>
      </w:r>
      <w:r w:rsidR="004E27A6" w:rsidRPr="00FF42FC">
        <w:rPr>
          <w:i/>
          <w:strike/>
          <w:sz w:val="18"/>
        </w:rPr>
        <w:t>infestation</w:t>
      </w:r>
      <w:r w:rsidR="004E27A6" w:rsidRPr="00FF42FC">
        <w:rPr>
          <w:i/>
          <w:sz w:val="18"/>
        </w:rPr>
        <w:t xml:space="preserve"> </w:t>
      </w:r>
      <w:r w:rsidR="004E27A6" w:rsidRPr="00FF42FC">
        <w:rPr>
          <w:sz w:val="18"/>
        </w:rPr>
        <w:t>has</w:t>
      </w:r>
      <w:r w:rsidR="004E27A6" w:rsidRPr="00FF42FC">
        <w:rPr>
          <w:spacing w:val="-10"/>
          <w:sz w:val="18"/>
        </w:rPr>
        <w:t xml:space="preserve"> </w:t>
      </w:r>
      <w:r w:rsidR="004E27A6" w:rsidRPr="00FF42FC">
        <w:rPr>
          <w:sz w:val="18"/>
        </w:rPr>
        <w:t>been</w:t>
      </w:r>
      <w:r w:rsidR="004E27A6" w:rsidRPr="00FF42FC">
        <w:rPr>
          <w:spacing w:val="-9"/>
          <w:sz w:val="18"/>
        </w:rPr>
        <w:t xml:space="preserve"> </w:t>
      </w:r>
      <w:r w:rsidR="004E27A6" w:rsidRPr="00FF42FC">
        <w:rPr>
          <w:sz w:val="18"/>
        </w:rPr>
        <w:t>eradicated</w:t>
      </w:r>
      <w:r w:rsidR="004E27A6" w:rsidRPr="00FF42FC">
        <w:rPr>
          <w:spacing w:val="-10"/>
          <w:sz w:val="18"/>
        </w:rPr>
        <w:t xml:space="preserve"> </w:t>
      </w:r>
      <w:r w:rsidR="004E27A6" w:rsidRPr="00FF42FC">
        <w:rPr>
          <w:sz w:val="18"/>
        </w:rPr>
        <w:t>or</w:t>
      </w:r>
      <w:r w:rsidR="004E27A6" w:rsidRPr="00FF42FC">
        <w:rPr>
          <w:spacing w:val="-10"/>
          <w:sz w:val="18"/>
        </w:rPr>
        <w:t xml:space="preserve"> </w:t>
      </w:r>
      <w:r w:rsidR="004E27A6" w:rsidRPr="00FF42FC">
        <w:rPr>
          <w:sz w:val="18"/>
        </w:rPr>
        <w:t>the</w:t>
      </w:r>
      <w:r w:rsidR="004E27A6" w:rsidRPr="00FF42FC">
        <w:rPr>
          <w:spacing w:val="-8"/>
          <w:sz w:val="18"/>
        </w:rPr>
        <w:t xml:space="preserve"> </w:t>
      </w:r>
      <w:r w:rsidR="004E27A6" w:rsidRPr="00FF42FC">
        <w:rPr>
          <w:sz w:val="18"/>
        </w:rPr>
        <w:t>situation</w:t>
      </w:r>
      <w:r w:rsidR="004E27A6" w:rsidRPr="00FF42FC">
        <w:rPr>
          <w:spacing w:val="-9"/>
          <w:sz w:val="18"/>
        </w:rPr>
        <w:t xml:space="preserve"> </w:t>
      </w:r>
      <w:r w:rsidR="004E27A6" w:rsidRPr="00FF42FC">
        <w:rPr>
          <w:sz w:val="18"/>
        </w:rPr>
        <w:t>has</w:t>
      </w:r>
      <w:r w:rsidR="004E27A6" w:rsidRPr="00FF42FC">
        <w:rPr>
          <w:spacing w:val="-8"/>
          <w:sz w:val="18"/>
        </w:rPr>
        <w:t xml:space="preserve"> </w:t>
      </w:r>
      <w:r w:rsidR="004E27A6" w:rsidRPr="00FF42FC">
        <w:rPr>
          <w:sz w:val="18"/>
        </w:rPr>
        <w:t>become</w:t>
      </w:r>
      <w:r w:rsidR="004E27A6" w:rsidRPr="00FF42FC">
        <w:rPr>
          <w:spacing w:val="-9"/>
          <w:sz w:val="18"/>
        </w:rPr>
        <w:t xml:space="preserve"> </w:t>
      </w:r>
      <w:r w:rsidR="004E27A6" w:rsidRPr="00FF42FC">
        <w:rPr>
          <w:sz w:val="18"/>
        </w:rPr>
        <w:t>sufficiently</w:t>
      </w:r>
      <w:r w:rsidR="004E27A6" w:rsidRPr="00FF42FC">
        <w:rPr>
          <w:spacing w:val="-9"/>
          <w:sz w:val="18"/>
        </w:rPr>
        <w:t xml:space="preserve"> </w:t>
      </w:r>
      <w:r w:rsidR="004E27A6" w:rsidRPr="00FF42FC">
        <w:rPr>
          <w:sz w:val="18"/>
        </w:rPr>
        <w:t>stable</w:t>
      </w:r>
      <w:r w:rsidR="004E27A6" w:rsidRPr="00FF42FC">
        <w:rPr>
          <w:spacing w:val="-9"/>
          <w:sz w:val="18"/>
        </w:rPr>
        <w:t xml:space="preserve"> </w:t>
      </w:r>
      <w:r w:rsidR="004E27A6" w:rsidRPr="008B3CB0">
        <w:rPr>
          <w:strike/>
          <w:sz w:val="18"/>
        </w:rPr>
        <w:t>so</w:t>
      </w:r>
      <w:r w:rsidR="004E27A6" w:rsidRPr="00FF42FC">
        <w:rPr>
          <w:spacing w:val="-9"/>
          <w:sz w:val="18"/>
        </w:rPr>
        <w:t xml:space="preserve"> </w:t>
      </w:r>
      <w:r w:rsidR="004E27A6" w:rsidRPr="00FF42FC">
        <w:rPr>
          <w:sz w:val="18"/>
        </w:rPr>
        <w:t>that</w:t>
      </w:r>
      <w:r w:rsidR="004E27A6" w:rsidRPr="00FF42FC">
        <w:rPr>
          <w:spacing w:val="-10"/>
          <w:sz w:val="18"/>
        </w:rPr>
        <w:t xml:space="preserve"> </w:t>
      </w:r>
      <w:r w:rsidR="004E27A6" w:rsidRPr="00FF42FC">
        <w:rPr>
          <w:sz w:val="18"/>
        </w:rPr>
        <w:t>six-monthly</w:t>
      </w:r>
      <w:r w:rsidR="004E27A6" w:rsidRPr="00FF42FC">
        <w:rPr>
          <w:spacing w:val="-10"/>
          <w:sz w:val="18"/>
        </w:rPr>
        <w:t xml:space="preserve"> </w:t>
      </w:r>
      <w:r w:rsidR="004E27A6" w:rsidRPr="00FF42FC">
        <w:rPr>
          <w:sz w:val="18"/>
        </w:rPr>
        <w:t>reporting</w:t>
      </w:r>
      <w:r w:rsidR="004E27A6" w:rsidRPr="00FF42FC">
        <w:rPr>
          <w:spacing w:val="-9"/>
          <w:sz w:val="18"/>
        </w:rPr>
        <w:t xml:space="preserve"> </w:t>
      </w:r>
      <w:r w:rsidR="004E27A6" w:rsidRPr="00FF42FC">
        <w:rPr>
          <w:sz w:val="18"/>
        </w:rPr>
        <w:t>under</w:t>
      </w:r>
      <w:r w:rsidR="004E27A6" w:rsidRPr="00FF42FC">
        <w:rPr>
          <w:spacing w:val="-10"/>
          <w:sz w:val="18"/>
        </w:rPr>
        <w:t xml:space="preserve"> </w:t>
      </w:r>
      <w:r w:rsidR="004E27A6" w:rsidRPr="00FF42FC">
        <w:rPr>
          <w:sz w:val="18"/>
        </w:rPr>
        <w:t>point</w:t>
      </w:r>
      <w:r w:rsidR="004E27A6" w:rsidRPr="00FF42FC">
        <w:rPr>
          <w:spacing w:val="-4"/>
          <w:sz w:val="18"/>
        </w:rPr>
        <w:t xml:space="preserve"> </w:t>
      </w:r>
      <w:r w:rsidR="004E27A6" w:rsidRPr="00FF42FC">
        <w:rPr>
          <w:sz w:val="18"/>
        </w:rPr>
        <w:t>3</w:t>
      </w:r>
      <w:r w:rsidR="002A734F">
        <w:rPr>
          <w:sz w:val="18"/>
        </w:rPr>
        <w:t>)</w:t>
      </w:r>
      <w:r w:rsidR="004E27A6" w:rsidRPr="00FF42FC">
        <w:rPr>
          <w:spacing w:val="-10"/>
          <w:sz w:val="18"/>
        </w:rPr>
        <w:t xml:space="preserve"> </w:t>
      </w:r>
      <w:r w:rsidR="004E27A6" w:rsidRPr="00FF42FC">
        <w:rPr>
          <w:sz w:val="18"/>
        </w:rPr>
        <w:t>will satisfy</w:t>
      </w:r>
      <w:r w:rsidR="004E27A6" w:rsidRPr="00FF42FC">
        <w:rPr>
          <w:spacing w:val="-2"/>
          <w:sz w:val="18"/>
        </w:rPr>
        <w:t xml:space="preserve"> </w:t>
      </w:r>
      <w:r w:rsidR="004E27A6" w:rsidRPr="00FF42FC">
        <w:rPr>
          <w:sz w:val="18"/>
        </w:rPr>
        <w:t>the</w:t>
      </w:r>
      <w:r w:rsidR="004E27A6" w:rsidRPr="00FF42FC">
        <w:rPr>
          <w:spacing w:val="-3"/>
          <w:sz w:val="18"/>
        </w:rPr>
        <w:t xml:space="preserve"> </w:t>
      </w:r>
      <w:r w:rsidR="004E27A6" w:rsidRPr="00FF42FC">
        <w:rPr>
          <w:sz w:val="18"/>
        </w:rPr>
        <w:t>obligation</w:t>
      </w:r>
      <w:r w:rsidR="004E27A6" w:rsidRPr="00FF42FC">
        <w:rPr>
          <w:spacing w:val="-3"/>
          <w:sz w:val="18"/>
        </w:rPr>
        <w:t xml:space="preserve"> </w:t>
      </w:r>
      <w:r w:rsidR="004E27A6" w:rsidRPr="00FF42FC">
        <w:rPr>
          <w:sz w:val="18"/>
        </w:rPr>
        <w:t>of</w:t>
      </w:r>
      <w:r w:rsidR="004E27A6" w:rsidRPr="00FF42FC">
        <w:rPr>
          <w:spacing w:val="-3"/>
          <w:sz w:val="18"/>
        </w:rPr>
        <w:t xml:space="preserve"> </w:t>
      </w:r>
      <w:r w:rsidR="004E27A6" w:rsidRPr="00FF42FC">
        <w:rPr>
          <w:sz w:val="18"/>
        </w:rPr>
        <w:t>the</w:t>
      </w:r>
      <w:r w:rsidR="004E27A6" w:rsidRPr="00FF42FC">
        <w:rPr>
          <w:spacing w:val="-2"/>
          <w:sz w:val="18"/>
        </w:rPr>
        <w:t xml:space="preserve"> </w:t>
      </w:r>
      <w:r w:rsidR="004E27A6" w:rsidRPr="00FF42FC">
        <w:rPr>
          <w:sz w:val="18"/>
        </w:rPr>
        <w:t>Member</w:t>
      </w:r>
      <w:r w:rsidR="004E27A6" w:rsidRPr="00FF42FC">
        <w:rPr>
          <w:spacing w:val="-2"/>
          <w:sz w:val="18"/>
        </w:rPr>
        <w:t xml:space="preserve"> </w:t>
      </w:r>
      <w:proofErr w:type="gramStart"/>
      <w:r w:rsidR="004E27A6" w:rsidRPr="00FF42FC">
        <w:rPr>
          <w:sz w:val="18"/>
        </w:rPr>
        <w:t>Country</w:t>
      </w:r>
      <w:r w:rsidR="004E27A6" w:rsidRPr="008B3CB0">
        <w:rPr>
          <w:strike/>
          <w:sz w:val="18"/>
        </w:rPr>
        <w:t>;</w:t>
      </w:r>
      <w:r w:rsidR="002E5ECF" w:rsidRPr="008B3CB0">
        <w:rPr>
          <w:sz w:val="18"/>
        </w:rPr>
        <w:t>.</w:t>
      </w:r>
      <w:proofErr w:type="gramEnd"/>
      <w:r w:rsidR="002E5ECF" w:rsidRPr="008B3CB0">
        <w:rPr>
          <w:sz w:val="18"/>
        </w:rPr>
        <w:t xml:space="preserve"> </w:t>
      </w:r>
      <w:proofErr w:type="spellStart"/>
      <w:r w:rsidR="002E5ECF" w:rsidRPr="008B3CB0">
        <w:rPr>
          <w:sz w:val="18"/>
          <w:u w:val="double"/>
        </w:rPr>
        <w:t>F</w:t>
      </w:r>
      <w:r w:rsidR="004E27A6" w:rsidRPr="008B3CB0">
        <w:rPr>
          <w:strike/>
          <w:sz w:val="18"/>
        </w:rPr>
        <w:t>f</w:t>
      </w:r>
      <w:r w:rsidR="004E27A6" w:rsidRPr="007F79EB">
        <w:rPr>
          <w:sz w:val="18"/>
        </w:rPr>
        <w:t>or</w:t>
      </w:r>
      <w:proofErr w:type="spellEnd"/>
      <w:r w:rsidR="004E27A6" w:rsidRPr="00FF42FC">
        <w:rPr>
          <w:spacing w:val="-1"/>
          <w:sz w:val="18"/>
        </w:rPr>
        <w:t xml:space="preserve"> </w:t>
      </w:r>
      <w:r w:rsidR="004E27A6" w:rsidRPr="00FF42FC">
        <w:rPr>
          <w:sz w:val="18"/>
        </w:rPr>
        <w:t>each</w:t>
      </w:r>
      <w:r w:rsidR="004E27A6" w:rsidRPr="00FF42FC">
        <w:rPr>
          <w:spacing w:val="-3"/>
          <w:sz w:val="18"/>
        </w:rPr>
        <w:t xml:space="preserve"> </w:t>
      </w:r>
      <w:r w:rsidR="004E27A6" w:rsidRPr="00FF42FC">
        <w:rPr>
          <w:sz w:val="18"/>
        </w:rPr>
        <w:t>event</w:t>
      </w:r>
      <w:r w:rsidR="004E27A6" w:rsidRPr="00FF42FC">
        <w:rPr>
          <w:spacing w:val="-3"/>
          <w:sz w:val="18"/>
        </w:rPr>
        <w:t xml:space="preserve"> </w:t>
      </w:r>
      <w:r w:rsidR="004E27A6" w:rsidRPr="00FF42FC">
        <w:rPr>
          <w:sz w:val="18"/>
        </w:rPr>
        <w:t>notified,</w:t>
      </w:r>
      <w:r w:rsidR="004E27A6" w:rsidRPr="00FF42FC">
        <w:rPr>
          <w:spacing w:val="-3"/>
          <w:sz w:val="18"/>
        </w:rPr>
        <w:t xml:space="preserve"> </w:t>
      </w:r>
      <w:r w:rsidR="004E27A6" w:rsidRPr="00FF42FC">
        <w:rPr>
          <w:sz w:val="18"/>
        </w:rPr>
        <w:t>a</w:t>
      </w:r>
      <w:r w:rsidR="004E27A6" w:rsidRPr="00FF42FC">
        <w:rPr>
          <w:spacing w:val="-4"/>
          <w:sz w:val="18"/>
        </w:rPr>
        <w:t xml:space="preserve"> </w:t>
      </w:r>
      <w:r w:rsidR="004E27A6" w:rsidRPr="00FF42FC">
        <w:rPr>
          <w:sz w:val="18"/>
        </w:rPr>
        <w:t>final</w:t>
      </w:r>
      <w:r w:rsidR="004E27A6" w:rsidRPr="00FF42FC">
        <w:rPr>
          <w:spacing w:val="-2"/>
          <w:sz w:val="18"/>
        </w:rPr>
        <w:t xml:space="preserve"> </w:t>
      </w:r>
      <w:r w:rsidR="004E27A6" w:rsidRPr="00FF42FC">
        <w:rPr>
          <w:sz w:val="18"/>
        </w:rPr>
        <w:t>report</w:t>
      </w:r>
      <w:r w:rsidR="004E27A6" w:rsidRPr="00FF42FC">
        <w:rPr>
          <w:spacing w:val="-1"/>
          <w:sz w:val="18"/>
        </w:rPr>
        <w:t xml:space="preserve"> </w:t>
      </w:r>
      <w:r w:rsidR="004E27A6" w:rsidRPr="00FF42FC">
        <w:rPr>
          <w:sz w:val="18"/>
        </w:rPr>
        <w:t>should</w:t>
      </w:r>
      <w:r w:rsidR="004E27A6" w:rsidRPr="00FF42FC">
        <w:rPr>
          <w:spacing w:val="-2"/>
          <w:sz w:val="18"/>
        </w:rPr>
        <w:t xml:space="preserve"> </w:t>
      </w:r>
      <w:r w:rsidR="004E27A6" w:rsidRPr="00FF42FC">
        <w:rPr>
          <w:sz w:val="18"/>
        </w:rPr>
        <w:t>be</w:t>
      </w:r>
      <w:r w:rsidR="004E27A6" w:rsidRPr="00FF42FC">
        <w:rPr>
          <w:spacing w:val="-2"/>
          <w:sz w:val="18"/>
        </w:rPr>
        <w:t xml:space="preserve"> </w:t>
      </w:r>
      <w:proofErr w:type="gramStart"/>
      <w:r w:rsidR="004E27A6" w:rsidRPr="00FF42FC">
        <w:rPr>
          <w:sz w:val="18"/>
        </w:rPr>
        <w:t>submitted;</w:t>
      </w:r>
      <w:proofErr w:type="gramEnd"/>
    </w:p>
    <w:p w14:paraId="5716DCCE" w14:textId="1F02CEBB" w:rsidR="00A43B30" w:rsidRPr="00FF42FC" w:rsidRDefault="00FF42FC" w:rsidP="00A6196F">
      <w:pPr>
        <w:tabs>
          <w:tab w:val="left" w:pos="531"/>
          <w:tab w:val="left" w:pos="532"/>
        </w:tabs>
        <w:spacing w:after="240"/>
        <w:ind w:left="426" w:right="100" w:hanging="426"/>
        <w:jc w:val="both"/>
        <w:rPr>
          <w:sz w:val="18"/>
        </w:rPr>
      </w:pPr>
      <w:r>
        <w:rPr>
          <w:sz w:val="18"/>
        </w:rPr>
        <w:t>3)</w:t>
      </w:r>
      <w:r>
        <w:rPr>
          <w:sz w:val="18"/>
        </w:rPr>
        <w:tab/>
      </w:r>
      <w:r w:rsidR="004E27A6" w:rsidRPr="007F79EB">
        <w:rPr>
          <w:sz w:val="18"/>
        </w:rPr>
        <w:t>s</w:t>
      </w:r>
      <w:r w:rsidR="004E27A6" w:rsidRPr="00FF42FC">
        <w:rPr>
          <w:sz w:val="18"/>
        </w:rPr>
        <w:t xml:space="preserve">ix-monthly reports on the absence or presence and evolution of </w:t>
      </w:r>
      <w:r w:rsidR="004E27A6" w:rsidRPr="00FF42FC">
        <w:rPr>
          <w:i/>
          <w:sz w:val="18"/>
        </w:rPr>
        <w:t>listed diseases</w:t>
      </w:r>
      <w:r w:rsidR="004E27A6" w:rsidRPr="00FF42FC">
        <w:rPr>
          <w:strike/>
          <w:sz w:val="18"/>
        </w:rPr>
        <w:t xml:space="preserve">, </w:t>
      </w:r>
      <w:r w:rsidR="004E27A6" w:rsidRPr="00FF42FC">
        <w:rPr>
          <w:i/>
          <w:strike/>
          <w:sz w:val="18"/>
        </w:rPr>
        <w:t xml:space="preserve">infections </w:t>
      </w:r>
      <w:r w:rsidR="004E27A6" w:rsidRPr="00FF42FC">
        <w:rPr>
          <w:strike/>
          <w:sz w:val="18"/>
        </w:rPr>
        <w:t xml:space="preserve">or </w:t>
      </w:r>
      <w:r w:rsidR="004E27A6" w:rsidRPr="00FF42FC">
        <w:rPr>
          <w:i/>
          <w:strike/>
          <w:sz w:val="18"/>
        </w:rPr>
        <w:t>infestations</w:t>
      </w:r>
      <w:r w:rsidR="004E27A6" w:rsidRPr="00FF42FC">
        <w:rPr>
          <w:i/>
          <w:sz w:val="18"/>
        </w:rPr>
        <w:t xml:space="preserve"> </w:t>
      </w:r>
      <w:r w:rsidR="004E27A6" w:rsidRPr="00FF42FC">
        <w:rPr>
          <w:sz w:val="18"/>
        </w:rPr>
        <w:t xml:space="preserve">and information of epidemiological significance to </w:t>
      </w:r>
      <w:proofErr w:type="gramStart"/>
      <w:r w:rsidR="004E27A6" w:rsidRPr="00FF42FC">
        <w:rPr>
          <w:sz w:val="18"/>
        </w:rPr>
        <w:t>other</w:t>
      </w:r>
      <w:proofErr w:type="gramEnd"/>
      <w:r w:rsidR="004E27A6" w:rsidRPr="00FF42FC">
        <w:rPr>
          <w:sz w:val="18"/>
        </w:rPr>
        <w:t xml:space="preserve"> Member</w:t>
      </w:r>
      <w:r w:rsidR="004E27A6" w:rsidRPr="00FF42FC">
        <w:rPr>
          <w:spacing w:val="-9"/>
          <w:sz w:val="18"/>
        </w:rPr>
        <w:t xml:space="preserve"> </w:t>
      </w:r>
      <w:r w:rsidR="004E27A6" w:rsidRPr="00FF42FC">
        <w:rPr>
          <w:sz w:val="18"/>
        </w:rPr>
        <w:t>Countries;</w:t>
      </w:r>
    </w:p>
    <w:p w14:paraId="2321B370" w14:textId="49C1AA15" w:rsidR="00A43B30" w:rsidRPr="00FF42FC" w:rsidRDefault="00FF42FC" w:rsidP="00A6196F">
      <w:pPr>
        <w:tabs>
          <w:tab w:val="left" w:pos="531"/>
          <w:tab w:val="left" w:pos="532"/>
        </w:tabs>
        <w:spacing w:after="240"/>
        <w:ind w:left="426" w:hanging="426"/>
        <w:jc w:val="both"/>
        <w:rPr>
          <w:sz w:val="18"/>
        </w:rPr>
      </w:pPr>
      <w:r>
        <w:rPr>
          <w:sz w:val="18"/>
        </w:rPr>
        <w:t>4)</w:t>
      </w:r>
      <w:r>
        <w:rPr>
          <w:sz w:val="18"/>
        </w:rPr>
        <w:tab/>
      </w:r>
      <w:r w:rsidR="004E27A6" w:rsidRPr="007F79EB">
        <w:rPr>
          <w:sz w:val="18"/>
        </w:rPr>
        <w:t>a</w:t>
      </w:r>
      <w:r w:rsidR="004E27A6" w:rsidRPr="00FF42FC">
        <w:rPr>
          <w:sz w:val="18"/>
        </w:rPr>
        <w:t>nnual reports concerning any other information of significance to other Member</w:t>
      </w:r>
      <w:r w:rsidR="004E27A6" w:rsidRPr="00FF42FC">
        <w:rPr>
          <w:spacing w:val="-18"/>
          <w:sz w:val="18"/>
        </w:rPr>
        <w:t xml:space="preserve"> </w:t>
      </w:r>
      <w:r w:rsidR="004E27A6" w:rsidRPr="00FF42FC">
        <w:rPr>
          <w:sz w:val="18"/>
        </w:rPr>
        <w:t>Countries.</w:t>
      </w:r>
    </w:p>
    <w:p w14:paraId="5EED990A" w14:textId="77777777" w:rsidR="00A43B30" w:rsidRPr="00FF42FC" w:rsidRDefault="004E27A6" w:rsidP="00FF42FC">
      <w:pPr>
        <w:pStyle w:val="Heading1"/>
        <w:spacing w:after="240"/>
        <w:rPr>
          <w:rFonts w:ascii="Ottawa" w:hAnsi="Ottawa"/>
          <w:sz w:val="18"/>
          <w:szCs w:val="18"/>
        </w:rPr>
      </w:pPr>
      <w:bookmarkStart w:id="3" w:name="_bookmark2"/>
      <w:bookmarkEnd w:id="3"/>
      <w:r w:rsidRPr="00FF42FC">
        <w:rPr>
          <w:rFonts w:ascii="Ottawa" w:hAnsi="Ottawa"/>
          <w:sz w:val="18"/>
          <w:szCs w:val="18"/>
        </w:rPr>
        <w:t>Article 1.1.4.</w:t>
      </w:r>
    </w:p>
    <w:p w14:paraId="5C150E2A" w14:textId="77777777" w:rsidR="00A43B30" w:rsidRDefault="004E27A6" w:rsidP="00A6196F">
      <w:pPr>
        <w:spacing w:after="240"/>
        <w:jc w:val="both"/>
        <w:rPr>
          <w:sz w:val="18"/>
        </w:rPr>
      </w:pPr>
      <w:r>
        <w:rPr>
          <w:i/>
          <w:sz w:val="18"/>
        </w:rPr>
        <w:t xml:space="preserve">Veterinary Authorities </w:t>
      </w:r>
      <w:r>
        <w:rPr>
          <w:sz w:val="18"/>
        </w:rPr>
        <w:t xml:space="preserve">shall, under the responsibility of the Delegate, send to the </w:t>
      </w:r>
      <w:r>
        <w:rPr>
          <w:i/>
          <w:sz w:val="18"/>
        </w:rPr>
        <w:t>Headquarters</w:t>
      </w:r>
      <w:r>
        <w:rPr>
          <w:sz w:val="18"/>
        </w:rPr>
        <w:t>:</w:t>
      </w:r>
    </w:p>
    <w:p w14:paraId="2ECD52ED" w14:textId="77777777" w:rsidR="00A43B30" w:rsidRPr="00FF42FC" w:rsidRDefault="00FF42FC" w:rsidP="00A6196F">
      <w:pPr>
        <w:tabs>
          <w:tab w:val="left" w:pos="531"/>
          <w:tab w:val="left" w:pos="532"/>
        </w:tabs>
        <w:spacing w:after="240"/>
        <w:ind w:left="426" w:hanging="426"/>
        <w:jc w:val="both"/>
        <w:rPr>
          <w:sz w:val="18"/>
        </w:rPr>
      </w:pPr>
      <w:r>
        <w:rPr>
          <w:sz w:val="18"/>
        </w:rPr>
        <w:t>1)</w:t>
      </w:r>
      <w:r>
        <w:rPr>
          <w:sz w:val="18"/>
        </w:rPr>
        <w:tab/>
      </w:r>
      <w:r w:rsidR="004E27A6" w:rsidRPr="00FF42FC">
        <w:rPr>
          <w:sz w:val="18"/>
        </w:rPr>
        <w:t>a</w:t>
      </w:r>
      <w:r w:rsidR="004E27A6" w:rsidRPr="00FF42FC">
        <w:rPr>
          <w:spacing w:val="-11"/>
          <w:sz w:val="18"/>
        </w:rPr>
        <w:t xml:space="preserve"> </w:t>
      </w:r>
      <w:r w:rsidR="004E27A6" w:rsidRPr="00FF42FC">
        <w:rPr>
          <w:i/>
          <w:sz w:val="18"/>
        </w:rPr>
        <w:t>notification</w:t>
      </w:r>
      <w:r w:rsidR="004E27A6" w:rsidRPr="00FF42FC">
        <w:rPr>
          <w:i/>
          <w:spacing w:val="-9"/>
          <w:sz w:val="18"/>
        </w:rPr>
        <w:t xml:space="preserve"> </w:t>
      </w:r>
      <w:r w:rsidR="004E27A6" w:rsidRPr="00FF42FC">
        <w:rPr>
          <w:sz w:val="18"/>
        </w:rPr>
        <w:t>through</w:t>
      </w:r>
      <w:r w:rsidR="004E27A6" w:rsidRPr="00FF42FC">
        <w:rPr>
          <w:spacing w:val="-12"/>
          <w:sz w:val="18"/>
        </w:rPr>
        <w:t xml:space="preserve"> </w:t>
      </w:r>
      <w:r w:rsidR="004E27A6" w:rsidRPr="00FF42FC">
        <w:rPr>
          <w:sz w:val="18"/>
        </w:rPr>
        <w:t>WAHIS</w:t>
      </w:r>
      <w:r w:rsidR="004E27A6" w:rsidRPr="00FF42FC">
        <w:rPr>
          <w:spacing w:val="-10"/>
          <w:sz w:val="18"/>
        </w:rPr>
        <w:t xml:space="preserve"> </w:t>
      </w:r>
      <w:r w:rsidR="004E27A6" w:rsidRPr="00FF42FC">
        <w:rPr>
          <w:sz w:val="18"/>
        </w:rPr>
        <w:t>or</w:t>
      </w:r>
      <w:r w:rsidR="004E27A6" w:rsidRPr="00FF42FC">
        <w:rPr>
          <w:spacing w:val="-10"/>
          <w:sz w:val="18"/>
        </w:rPr>
        <w:t xml:space="preserve"> </w:t>
      </w:r>
      <w:r w:rsidR="004E27A6" w:rsidRPr="00FF42FC">
        <w:rPr>
          <w:sz w:val="18"/>
        </w:rPr>
        <w:t>by</w:t>
      </w:r>
      <w:r w:rsidR="004E27A6" w:rsidRPr="00FF42FC">
        <w:rPr>
          <w:spacing w:val="-11"/>
          <w:sz w:val="18"/>
        </w:rPr>
        <w:t xml:space="preserve"> </w:t>
      </w:r>
      <w:r w:rsidR="004E27A6" w:rsidRPr="00FF42FC">
        <w:rPr>
          <w:sz w:val="18"/>
        </w:rPr>
        <w:t>fax</w:t>
      </w:r>
      <w:r w:rsidR="004E27A6" w:rsidRPr="00FF42FC">
        <w:rPr>
          <w:spacing w:val="-10"/>
          <w:sz w:val="18"/>
        </w:rPr>
        <w:t xml:space="preserve"> </w:t>
      </w:r>
      <w:r w:rsidR="004E27A6" w:rsidRPr="00FF42FC">
        <w:rPr>
          <w:sz w:val="18"/>
        </w:rPr>
        <w:t>or</w:t>
      </w:r>
      <w:r w:rsidR="004E27A6" w:rsidRPr="00FF42FC">
        <w:rPr>
          <w:spacing w:val="-10"/>
          <w:sz w:val="18"/>
        </w:rPr>
        <w:t xml:space="preserve"> </w:t>
      </w:r>
      <w:r w:rsidR="004E27A6" w:rsidRPr="00FF42FC">
        <w:rPr>
          <w:sz w:val="18"/>
        </w:rPr>
        <w:t>email,</w:t>
      </w:r>
      <w:r w:rsidR="004E27A6" w:rsidRPr="00FF42FC">
        <w:rPr>
          <w:spacing w:val="-11"/>
          <w:sz w:val="18"/>
        </w:rPr>
        <w:t xml:space="preserve"> </w:t>
      </w:r>
      <w:r w:rsidR="004E27A6" w:rsidRPr="00FF42FC">
        <w:rPr>
          <w:sz w:val="18"/>
        </w:rPr>
        <w:t>when</w:t>
      </w:r>
      <w:r w:rsidR="004E27A6" w:rsidRPr="00FF42FC">
        <w:rPr>
          <w:spacing w:val="-10"/>
          <w:sz w:val="18"/>
        </w:rPr>
        <w:t xml:space="preserve"> </w:t>
      </w:r>
      <w:r w:rsidR="004E27A6" w:rsidRPr="00FF42FC">
        <w:rPr>
          <w:sz w:val="18"/>
        </w:rPr>
        <w:t>an</w:t>
      </w:r>
      <w:r w:rsidR="004E27A6" w:rsidRPr="00FF42FC">
        <w:rPr>
          <w:spacing w:val="-10"/>
          <w:sz w:val="18"/>
        </w:rPr>
        <w:t xml:space="preserve"> </w:t>
      </w:r>
      <w:r w:rsidR="004E27A6" w:rsidRPr="00FF42FC">
        <w:rPr>
          <w:i/>
          <w:sz w:val="18"/>
        </w:rPr>
        <w:t>emerging</w:t>
      </w:r>
      <w:r w:rsidR="004E27A6" w:rsidRPr="00FF42FC">
        <w:rPr>
          <w:i/>
          <w:spacing w:val="-12"/>
          <w:sz w:val="18"/>
        </w:rPr>
        <w:t xml:space="preserve"> </w:t>
      </w:r>
      <w:r w:rsidR="004E27A6" w:rsidRPr="00FF42FC">
        <w:rPr>
          <w:i/>
          <w:sz w:val="18"/>
        </w:rPr>
        <w:t>disease</w:t>
      </w:r>
      <w:r w:rsidR="004E27A6" w:rsidRPr="00FF42FC">
        <w:rPr>
          <w:i/>
          <w:spacing w:val="-11"/>
          <w:sz w:val="18"/>
        </w:rPr>
        <w:t xml:space="preserve"> </w:t>
      </w:r>
      <w:r w:rsidR="004E27A6" w:rsidRPr="00FF42FC">
        <w:rPr>
          <w:sz w:val="18"/>
        </w:rPr>
        <w:t>has</w:t>
      </w:r>
      <w:r w:rsidR="004E27A6" w:rsidRPr="00FF42FC">
        <w:rPr>
          <w:spacing w:val="-11"/>
          <w:sz w:val="18"/>
        </w:rPr>
        <w:t xml:space="preserve"> </w:t>
      </w:r>
      <w:r w:rsidR="004E27A6" w:rsidRPr="00FF42FC">
        <w:rPr>
          <w:sz w:val="18"/>
        </w:rPr>
        <w:t>been</w:t>
      </w:r>
      <w:r w:rsidR="004E27A6" w:rsidRPr="00FF42FC">
        <w:rPr>
          <w:spacing w:val="-11"/>
          <w:sz w:val="18"/>
        </w:rPr>
        <w:t xml:space="preserve"> </w:t>
      </w:r>
      <w:r w:rsidR="004E27A6" w:rsidRPr="00FF42FC">
        <w:rPr>
          <w:sz w:val="18"/>
        </w:rPr>
        <w:t>detected</w:t>
      </w:r>
      <w:r w:rsidR="004E27A6" w:rsidRPr="00FF42FC">
        <w:rPr>
          <w:spacing w:val="-10"/>
          <w:sz w:val="18"/>
        </w:rPr>
        <w:t xml:space="preserve"> </w:t>
      </w:r>
      <w:r w:rsidR="004E27A6" w:rsidRPr="00FF42FC">
        <w:rPr>
          <w:sz w:val="18"/>
        </w:rPr>
        <w:t>in</w:t>
      </w:r>
      <w:r w:rsidR="004E27A6" w:rsidRPr="00FF42FC">
        <w:rPr>
          <w:spacing w:val="-10"/>
          <w:sz w:val="18"/>
        </w:rPr>
        <w:t xml:space="preserve"> </w:t>
      </w:r>
      <w:r w:rsidR="004E27A6" w:rsidRPr="00FF42FC">
        <w:rPr>
          <w:sz w:val="18"/>
        </w:rPr>
        <w:t>a</w:t>
      </w:r>
      <w:r w:rsidR="004E27A6" w:rsidRPr="00FF42FC">
        <w:rPr>
          <w:spacing w:val="-11"/>
          <w:sz w:val="18"/>
        </w:rPr>
        <w:t xml:space="preserve"> </w:t>
      </w:r>
      <w:r w:rsidR="004E27A6" w:rsidRPr="00FF42FC">
        <w:rPr>
          <w:sz w:val="18"/>
        </w:rPr>
        <w:t>country,</w:t>
      </w:r>
      <w:r w:rsidR="004E27A6" w:rsidRPr="00FF42FC">
        <w:rPr>
          <w:spacing w:val="-11"/>
          <w:sz w:val="18"/>
        </w:rPr>
        <w:t xml:space="preserve"> </w:t>
      </w:r>
      <w:r w:rsidR="004E27A6" w:rsidRPr="00FF42FC">
        <w:rPr>
          <w:sz w:val="18"/>
        </w:rPr>
        <w:t>a</w:t>
      </w:r>
      <w:r w:rsidR="004E27A6" w:rsidRPr="00FF42FC">
        <w:rPr>
          <w:spacing w:val="-7"/>
          <w:sz w:val="18"/>
        </w:rPr>
        <w:t xml:space="preserve"> </w:t>
      </w:r>
      <w:r w:rsidR="004E27A6" w:rsidRPr="00FF42FC">
        <w:rPr>
          <w:i/>
          <w:sz w:val="18"/>
        </w:rPr>
        <w:t>zone</w:t>
      </w:r>
      <w:r w:rsidRPr="00FF42FC">
        <w:rPr>
          <w:i/>
          <w:sz w:val="18"/>
        </w:rPr>
        <w:t xml:space="preserve"> </w:t>
      </w:r>
      <w:r w:rsidR="004E27A6" w:rsidRPr="00FF42FC">
        <w:rPr>
          <w:sz w:val="18"/>
        </w:rPr>
        <w:t xml:space="preserve">or a </w:t>
      </w:r>
      <w:proofErr w:type="gramStart"/>
      <w:r w:rsidR="004E27A6" w:rsidRPr="00FF42FC">
        <w:rPr>
          <w:i/>
          <w:sz w:val="18"/>
        </w:rPr>
        <w:t>compartment</w:t>
      </w:r>
      <w:r w:rsidR="004E27A6" w:rsidRPr="00FF42FC">
        <w:rPr>
          <w:sz w:val="18"/>
        </w:rPr>
        <w:t>;</w:t>
      </w:r>
      <w:proofErr w:type="gramEnd"/>
    </w:p>
    <w:p w14:paraId="15F316A2" w14:textId="77777777" w:rsidR="00A43B30" w:rsidRPr="00FF42FC" w:rsidRDefault="00FF42FC" w:rsidP="00A6196F">
      <w:pPr>
        <w:tabs>
          <w:tab w:val="left" w:pos="531"/>
          <w:tab w:val="left" w:pos="532"/>
        </w:tabs>
        <w:spacing w:after="240"/>
        <w:ind w:left="426" w:hanging="426"/>
        <w:jc w:val="both"/>
        <w:rPr>
          <w:sz w:val="18"/>
        </w:rPr>
      </w:pPr>
      <w:r>
        <w:rPr>
          <w:sz w:val="18"/>
        </w:rPr>
        <w:t>2)</w:t>
      </w:r>
      <w:r>
        <w:rPr>
          <w:sz w:val="18"/>
        </w:rPr>
        <w:tab/>
      </w:r>
      <w:r w:rsidR="004E27A6" w:rsidRPr="00FF42FC">
        <w:rPr>
          <w:sz w:val="18"/>
        </w:rPr>
        <w:t xml:space="preserve">periodic reports </w:t>
      </w:r>
      <w:proofErr w:type="gramStart"/>
      <w:r w:rsidR="004E27A6" w:rsidRPr="00FF42FC">
        <w:rPr>
          <w:sz w:val="18"/>
        </w:rPr>
        <w:t>subsequent to</w:t>
      </w:r>
      <w:proofErr w:type="gramEnd"/>
      <w:r w:rsidR="004E27A6" w:rsidRPr="00FF42FC">
        <w:rPr>
          <w:sz w:val="18"/>
        </w:rPr>
        <w:t xml:space="preserve"> a </w:t>
      </w:r>
      <w:r w:rsidR="004E27A6" w:rsidRPr="00FF42FC">
        <w:rPr>
          <w:i/>
          <w:sz w:val="18"/>
        </w:rPr>
        <w:t xml:space="preserve">notification </w:t>
      </w:r>
      <w:r w:rsidR="004E27A6" w:rsidRPr="00FF42FC">
        <w:rPr>
          <w:sz w:val="18"/>
        </w:rPr>
        <w:t xml:space="preserve">of an </w:t>
      </w:r>
      <w:r w:rsidR="004E27A6" w:rsidRPr="00FF42FC">
        <w:rPr>
          <w:i/>
          <w:sz w:val="18"/>
        </w:rPr>
        <w:t>emerging</w:t>
      </w:r>
      <w:r w:rsidR="004E27A6" w:rsidRPr="00FF42FC">
        <w:rPr>
          <w:i/>
          <w:spacing w:val="-11"/>
          <w:sz w:val="18"/>
        </w:rPr>
        <w:t xml:space="preserve"> </w:t>
      </w:r>
      <w:r w:rsidR="004E27A6" w:rsidRPr="00FF42FC">
        <w:rPr>
          <w:i/>
          <w:sz w:val="18"/>
        </w:rPr>
        <w:t>disease</w:t>
      </w:r>
      <w:r w:rsidR="004E27A6" w:rsidRPr="00FF42FC">
        <w:rPr>
          <w:sz w:val="18"/>
        </w:rPr>
        <w:t>:</w:t>
      </w:r>
    </w:p>
    <w:p w14:paraId="29B7F1BC" w14:textId="77777777" w:rsidR="00A43B30" w:rsidRPr="00FF42FC" w:rsidRDefault="00FF42FC" w:rsidP="00A6196F">
      <w:pPr>
        <w:tabs>
          <w:tab w:val="left" w:pos="956"/>
          <w:tab w:val="left" w:pos="957"/>
        </w:tabs>
        <w:spacing w:after="240"/>
        <w:ind w:left="851" w:hanging="425"/>
        <w:jc w:val="both"/>
        <w:rPr>
          <w:sz w:val="18"/>
        </w:rPr>
      </w:pPr>
      <w:r w:rsidRPr="004E59AC">
        <w:rPr>
          <w:iCs/>
          <w:sz w:val="18"/>
        </w:rPr>
        <w:t>a)</w:t>
      </w:r>
      <w:r>
        <w:rPr>
          <w:sz w:val="18"/>
        </w:rPr>
        <w:tab/>
      </w:r>
      <w:r w:rsidR="004E27A6" w:rsidRPr="00FF42FC">
        <w:rPr>
          <w:sz w:val="18"/>
        </w:rPr>
        <w:t>for the time necessary to have reasonable certainty</w:t>
      </w:r>
      <w:r w:rsidR="004E27A6" w:rsidRPr="00FF42FC">
        <w:rPr>
          <w:spacing w:val="-7"/>
          <w:sz w:val="18"/>
        </w:rPr>
        <w:t xml:space="preserve"> </w:t>
      </w:r>
      <w:r w:rsidR="004E27A6" w:rsidRPr="00FF42FC">
        <w:rPr>
          <w:sz w:val="18"/>
        </w:rPr>
        <w:t>that:</w:t>
      </w:r>
    </w:p>
    <w:p w14:paraId="10C18B92" w14:textId="77777777" w:rsidR="00A43B30" w:rsidRPr="00FF42FC" w:rsidRDefault="00FF42FC" w:rsidP="00A6196F">
      <w:pPr>
        <w:spacing w:after="240"/>
        <w:ind w:left="1276" w:hanging="425"/>
        <w:jc w:val="both"/>
        <w:rPr>
          <w:sz w:val="18"/>
        </w:rPr>
      </w:pPr>
      <w:r>
        <w:rPr>
          <w:sz w:val="18"/>
        </w:rPr>
        <w:t>‒</w:t>
      </w:r>
      <w:r>
        <w:rPr>
          <w:sz w:val="18"/>
        </w:rPr>
        <w:tab/>
      </w:r>
      <w:r w:rsidR="004E27A6" w:rsidRPr="00FF42FC">
        <w:rPr>
          <w:sz w:val="18"/>
        </w:rPr>
        <w:t xml:space="preserve">the </w:t>
      </w:r>
      <w:r w:rsidR="004E27A6" w:rsidRPr="00FF42FC">
        <w:rPr>
          <w:strike/>
          <w:sz w:val="18"/>
        </w:rPr>
        <w:t>disease,</w:t>
      </w:r>
      <w:r w:rsidR="004E27A6" w:rsidRPr="00FF42FC">
        <w:rPr>
          <w:sz w:val="18"/>
        </w:rPr>
        <w:t xml:space="preserve"> </w:t>
      </w:r>
      <w:r w:rsidR="004E27A6" w:rsidRPr="00FF42FC">
        <w:rPr>
          <w:i/>
          <w:sz w:val="18"/>
        </w:rPr>
        <w:t xml:space="preserve">infection </w:t>
      </w:r>
      <w:r w:rsidR="004E27A6" w:rsidRPr="00FF42FC">
        <w:rPr>
          <w:sz w:val="18"/>
        </w:rPr>
        <w:t xml:space="preserve">or </w:t>
      </w:r>
      <w:r w:rsidR="004E27A6" w:rsidRPr="00FF42FC">
        <w:rPr>
          <w:i/>
          <w:sz w:val="18"/>
        </w:rPr>
        <w:t xml:space="preserve">infestation </w:t>
      </w:r>
      <w:r w:rsidR="004E27A6" w:rsidRPr="00FF42FC">
        <w:rPr>
          <w:sz w:val="18"/>
        </w:rPr>
        <w:t>has been eradicated;</w:t>
      </w:r>
      <w:r w:rsidR="004E27A6" w:rsidRPr="00FF42FC">
        <w:rPr>
          <w:spacing w:val="-9"/>
          <w:sz w:val="18"/>
        </w:rPr>
        <w:t xml:space="preserve"> </w:t>
      </w:r>
      <w:r w:rsidR="004E27A6" w:rsidRPr="00FF42FC">
        <w:rPr>
          <w:sz w:val="18"/>
        </w:rPr>
        <w:t>or</w:t>
      </w:r>
    </w:p>
    <w:p w14:paraId="6C142472" w14:textId="77777777" w:rsidR="00A43B30" w:rsidRPr="00FF42FC" w:rsidRDefault="00FF42FC" w:rsidP="00A6196F">
      <w:pPr>
        <w:spacing w:after="240"/>
        <w:ind w:left="1276" w:hanging="425"/>
        <w:jc w:val="both"/>
        <w:rPr>
          <w:sz w:val="18"/>
        </w:rPr>
      </w:pPr>
      <w:r>
        <w:rPr>
          <w:sz w:val="18"/>
        </w:rPr>
        <w:t>‒</w:t>
      </w:r>
      <w:r>
        <w:rPr>
          <w:sz w:val="18"/>
        </w:rPr>
        <w:tab/>
      </w:r>
      <w:r w:rsidR="004E27A6" w:rsidRPr="00FF42FC">
        <w:rPr>
          <w:sz w:val="18"/>
        </w:rPr>
        <w:t>the situation has become</w:t>
      </w:r>
      <w:r w:rsidR="004E27A6" w:rsidRPr="00FF42FC">
        <w:rPr>
          <w:spacing w:val="-1"/>
          <w:sz w:val="18"/>
        </w:rPr>
        <w:t xml:space="preserve"> </w:t>
      </w:r>
      <w:proofErr w:type="gramStart"/>
      <w:r w:rsidR="004E27A6" w:rsidRPr="00FF42FC">
        <w:rPr>
          <w:sz w:val="18"/>
        </w:rPr>
        <w:t>stable;</w:t>
      </w:r>
      <w:proofErr w:type="gramEnd"/>
    </w:p>
    <w:p w14:paraId="5BC72365" w14:textId="77777777" w:rsidR="00A43B30" w:rsidRDefault="004E27A6" w:rsidP="00A6196F">
      <w:pPr>
        <w:pStyle w:val="BodyText"/>
        <w:spacing w:after="240"/>
        <w:ind w:left="531"/>
        <w:jc w:val="both"/>
      </w:pPr>
      <w:r>
        <w:t>OR</w:t>
      </w:r>
    </w:p>
    <w:p w14:paraId="01A5CECF" w14:textId="77777777" w:rsidR="00A43B30" w:rsidRDefault="00FF42FC" w:rsidP="00A6196F">
      <w:pPr>
        <w:tabs>
          <w:tab w:val="left" w:pos="956"/>
          <w:tab w:val="left" w:pos="957"/>
        </w:tabs>
        <w:spacing w:after="240"/>
        <w:ind w:left="851" w:hanging="425"/>
        <w:jc w:val="both"/>
        <w:rPr>
          <w:sz w:val="18"/>
        </w:rPr>
      </w:pPr>
      <w:r w:rsidRPr="004E59AC">
        <w:rPr>
          <w:iCs/>
          <w:sz w:val="18"/>
        </w:rPr>
        <w:t>b)</w:t>
      </w:r>
      <w:r>
        <w:rPr>
          <w:sz w:val="18"/>
        </w:rPr>
        <w:tab/>
      </w:r>
      <w:r w:rsidR="004E27A6">
        <w:rPr>
          <w:sz w:val="18"/>
        </w:rPr>
        <w:t>until sufficient scientific information is available to determine whether it meets the criteria for inclusion in the OIE list as described in Chapter</w:t>
      </w:r>
      <w:r w:rsidR="004E27A6">
        <w:rPr>
          <w:spacing w:val="-6"/>
          <w:sz w:val="18"/>
        </w:rPr>
        <w:t xml:space="preserve"> </w:t>
      </w:r>
      <w:r w:rsidR="004E27A6">
        <w:rPr>
          <w:sz w:val="18"/>
        </w:rPr>
        <w:t>1.2</w:t>
      </w:r>
      <w:proofErr w:type="gramStart"/>
      <w:r w:rsidR="004E27A6">
        <w:rPr>
          <w:sz w:val="18"/>
        </w:rPr>
        <w:t>.;</w:t>
      </w:r>
      <w:proofErr w:type="gramEnd"/>
    </w:p>
    <w:p w14:paraId="50FB8B01" w14:textId="5C8AACFB" w:rsidR="00A43B30" w:rsidRDefault="00FF42FC" w:rsidP="00A6196F">
      <w:pPr>
        <w:tabs>
          <w:tab w:val="left" w:pos="531"/>
          <w:tab w:val="left" w:pos="532"/>
        </w:tabs>
        <w:spacing w:after="240"/>
        <w:ind w:left="426" w:hanging="426"/>
        <w:jc w:val="both"/>
        <w:rPr>
          <w:sz w:val="18"/>
        </w:rPr>
      </w:pPr>
      <w:r>
        <w:rPr>
          <w:sz w:val="18"/>
        </w:rPr>
        <w:t>3)</w:t>
      </w:r>
      <w:r>
        <w:rPr>
          <w:sz w:val="18"/>
        </w:rPr>
        <w:tab/>
      </w:r>
      <w:r w:rsidR="004E27A6">
        <w:rPr>
          <w:sz w:val="18"/>
        </w:rPr>
        <w:t xml:space="preserve">a final report once </w:t>
      </w:r>
      <w:proofErr w:type="gramStart"/>
      <w:r w:rsidR="004E27A6">
        <w:rPr>
          <w:sz w:val="18"/>
        </w:rPr>
        <w:t>point</w:t>
      </w:r>
      <w:proofErr w:type="gramEnd"/>
      <w:r w:rsidR="004E27A6">
        <w:rPr>
          <w:sz w:val="18"/>
        </w:rPr>
        <w:t xml:space="preserve"> 2</w:t>
      </w:r>
      <w:r w:rsidR="002A734F">
        <w:rPr>
          <w:sz w:val="18"/>
        </w:rPr>
        <w:t>)</w:t>
      </w:r>
      <w:r w:rsidR="00746384">
        <w:rPr>
          <w:sz w:val="18"/>
        </w:rPr>
        <w:t> </w:t>
      </w:r>
      <w:r w:rsidR="00FB1105">
        <w:rPr>
          <w:sz w:val="18"/>
        </w:rPr>
        <w:t>a)</w:t>
      </w:r>
      <w:r w:rsidR="004E27A6">
        <w:rPr>
          <w:i/>
          <w:sz w:val="18"/>
        </w:rPr>
        <w:t xml:space="preserve"> </w:t>
      </w:r>
      <w:r w:rsidR="004E27A6">
        <w:rPr>
          <w:sz w:val="18"/>
        </w:rPr>
        <w:t>or</w:t>
      </w:r>
      <w:r w:rsidR="00FB1105">
        <w:rPr>
          <w:sz w:val="18"/>
        </w:rPr>
        <w:t xml:space="preserve"> </w:t>
      </w:r>
      <w:r w:rsidR="002A734F">
        <w:rPr>
          <w:sz w:val="18"/>
        </w:rPr>
        <w:t>2</w:t>
      </w:r>
      <w:r w:rsidR="00746384">
        <w:rPr>
          <w:sz w:val="18"/>
        </w:rPr>
        <w:t>) </w:t>
      </w:r>
      <w:r w:rsidR="00FB1105">
        <w:rPr>
          <w:sz w:val="18"/>
        </w:rPr>
        <w:t>b)</w:t>
      </w:r>
      <w:r w:rsidR="004E27A6">
        <w:rPr>
          <w:i/>
          <w:sz w:val="18"/>
        </w:rPr>
        <w:t xml:space="preserve"> </w:t>
      </w:r>
      <w:r w:rsidR="004E27A6">
        <w:rPr>
          <w:sz w:val="18"/>
        </w:rPr>
        <w:t xml:space="preserve">above </w:t>
      </w:r>
      <w:r w:rsidR="002E5ECF" w:rsidRPr="008B3CB0">
        <w:rPr>
          <w:sz w:val="18"/>
          <w:u w:val="double"/>
        </w:rPr>
        <w:t>has been</w:t>
      </w:r>
      <w:r w:rsidR="002E5ECF">
        <w:rPr>
          <w:sz w:val="18"/>
        </w:rPr>
        <w:t xml:space="preserve"> </w:t>
      </w:r>
      <w:r w:rsidR="004E27A6" w:rsidRPr="008B3CB0">
        <w:rPr>
          <w:strike/>
          <w:sz w:val="18"/>
        </w:rPr>
        <w:t>is</w:t>
      </w:r>
      <w:r w:rsidR="004E27A6">
        <w:rPr>
          <w:sz w:val="18"/>
        </w:rPr>
        <w:t xml:space="preserve"> complied</w:t>
      </w:r>
      <w:r w:rsidR="004E27A6">
        <w:rPr>
          <w:spacing w:val="-10"/>
          <w:sz w:val="18"/>
        </w:rPr>
        <w:t xml:space="preserve"> </w:t>
      </w:r>
      <w:r w:rsidR="004E27A6">
        <w:rPr>
          <w:sz w:val="18"/>
        </w:rPr>
        <w:t>with.</w:t>
      </w:r>
    </w:p>
    <w:p w14:paraId="5D107ADB" w14:textId="77777777" w:rsidR="00A43B30" w:rsidRPr="00FF42FC" w:rsidRDefault="004E27A6" w:rsidP="00FF42FC">
      <w:pPr>
        <w:pStyle w:val="Heading1"/>
        <w:spacing w:after="240"/>
        <w:rPr>
          <w:rFonts w:ascii="Ottawa" w:hAnsi="Ottawa"/>
          <w:strike/>
          <w:sz w:val="18"/>
          <w:szCs w:val="18"/>
        </w:rPr>
      </w:pPr>
      <w:bookmarkStart w:id="4" w:name="_bookmark3"/>
      <w:bookmarkEnd w:id="4"/>
      <w:r w:rsidRPr="00FF42FC">
        <w:rPr>
          <w:rFonts w:ascii="Ottawa" w:hAnsi="Ottawa"/>
          <w:strike/>
          <w:sz w:val="18"/>
          <w:szCs w:val="18"/>
        </w:rPr>
        <w:t>Article 1.1.5.</w:t>
      </w:r>
    </w:p>
    <w:p w14:paraId="5C461287" w14:textId="77777777" w:rsidR="00A43B30" w:rsidRPr="00FF42FC" w:rsidRDefault="00FF42FC" w:rsidP="00FF42FC">
      <w:pPr>
        <w:spacing w:after="240"/>
        <w:ind w:left="426" w:right="101" w:hanging="426"/>
        <w:jc w:val="both"/>
        <w:rPr>
          <w:strike/>
          <w:sz w:val="18"/>
        </w:rPr>
      </w:pPr>
      <w:r>
        <w:rPr>
          <w:strike/>
          <w:sz w:val="18"/>
        </w:rPr>
        <w:t>1)</w:t>
      </w:r>
      <w:r w:rsidRPr="00FF42FC">
        <w:rPr>
          <w:sz w:val="18"/>
        </w:rPr>
        <w:tab/>
      </w:r>
      <w:r w:rsidR="004E27A6" w:rsidRPr="00FF42FC">
        <w:rPr>
          <w:strike/>
          <w:sz w:val="18"/>
        </w:rPr>
        <w:t>The</w:t>
      </w:r>
      <w:r w:rsidR="004E27A6" w:rsidRPr="00FF42FC">
        <w:rPr>
          <w:strike/>
          <w:spacing w:val="-6"/>
          <w:sz w:val="18"/>
        </w:rPr>
        <w:t xml:space="preserve"> </w:t>
      </w:r>
      <w:r w:rsidR="004E27A6" w:rsidRPr="00FF42FC">
        <w:rPr>
          <w:i/>
          <w:strike/>
          <w:sz w:val="18"/>
        </w:rPr>
        <w:t>Veterinary</w:t>
      </w:r>
      <w:r w:rsidR="004E27A6" w:rsidRPr="00FF42FC">
        <w:rPr>
          <w:i/>
          <w:strike/>
          <w:spacing w:val="-7"/>
          <w:sz w:val="18"/>
        </w:rPr>
        <w:t xml:space="preserve"> </w:t>
      </w:r>
      <w:r w:rsidR="004E27A6" w:rsidRPr="00FF42FC">
        <w:rPr>
          <w:i/>
          <w:strike/>
          <w:sz w:val="18"/>
        </w:rPr>
        <w:t>Authority</w:t>
      </w:r>
      <w:r w:rsidR="004E27A6" w:rsidRPr="00FF42FC">
        <w:rPr>
          <w:i/>
          <w:strike/>
          <w:spacing w:val="-5"/>
          <w:sz w:val="18"/>
        </w:rPr>
        <w:t xml:space="preserve"> </w:t>
      </w:r>
      <w:r w:rsidR="004E27A6" w:rsidRPr="00FF42FC">
        <w:rPr>
          <w:strike/>
          <w:sz w:val="18"/>
        </w:rPr>
        <w:t>of</w:t>
      </w:r>
      <w:r w:rsidR="004E27A6" w:rsidRPr="00FF42FC">
        <w:rPr>
          <w:strike/>
          <w:spacing w:val="-7"/>
          <w:sz w:val="18"/>
        </w:rPr>
        <w:t xml:space="preserve"> </w:t>
      </w:r>
      <w:r w:rsidR="004E27A6" w:rsidRPr="00FF42FC">
        <w:rPr>
          <w:strike/>
          <w:sz w:val="18"/>
        </w:rPr>
        <w:t>a</w:t>
      </w:r>
      <w:r w:rsidR="004E27A6" w:rsidRPr="00FF42FC">
        <w:rPr>
          <w:strike/>
          <w:spacing w:val="-5"/>
          <w:sz w:val="18"/>
        </w:rPr>
        <w:t xml:space="preserve"> </w:t>
      </w:r>
      <w:r w:rsidR="004E27A6" w:rsidRPr="00FF42FC">
        <w:rPr>
          <w:strike/>
          <w:sz w:val="18"/>
        </w:rPr>
        <w:t>country</w:t>
      </w:r>
      <w:r w:rsidR="004E27A6" w:rsidRPr="00FF42FC">
        <w:rPr>
          <w:strike/>
          <w:spacing w:val="-7"/>
          <w:sz w:val="18"/>
        </w:rPr>
        <w:t xml:space="preserve"> </w:t>
      </w:r>
      <w:r w:rsidR="004E27A6" w:rsidRPr="00FF42FC">
        <w:rPr>
          <w:strike/>
          <w:sz w:val="18"/>
        </w:rPr>
        <w:t>in</w:t>
      </w:r>
      <w:r w:rsidR="004E27A6" w:rsidRPr="00FF42FC">
        <w:rPr>
          <w:strike/>
          <w:spacing w:val="-6"/>
          <w:sz w:val="18"/>
        </w:rPr>
        <w:t xml:space="preserve"> </w:t>
      </w:r>
      <w:r w:rsidR="004E27A6" w:rsidRPr="00FF42FC">
        <w:rPr>
          <w:strike/>
          <w:sz w:val="18"/>
        </w:rPr>
        <w:t>which</w:t>
      </w:r>
      <w:r w:rsidR="004E27A6" w:rsidRPr="00FF42FC">
        <w:rPr>
          <w:strike/>
          <w:spacing w:val="-6"/>
          <w:sz w:val="18"/>
        </w:rPr>
        <w:t xml:space="preserve"> </w:t>
      </w:r>
      <w:r w:rsidR="004E27A6" w:rsidRPr="00FF42FC">
        <w:rPr>
          <w:strike/>
          <w:sz w:val="18"/>
        </w:rPr>
        <w:t>an</w:t>
      </w:r>
      <w:r w:rsidR="004E27A6" w:rsidRPr="00FF42FC">
        <w:rPr>
          <w:strike/>
          <w:spacing w:val="-5"/>
          <w:sz w:val="18"/>
        </w:rPr>
        <w:t xml:space="preserve"> </w:t>
      </w:r>
      <w:r w:rsidR="004E27A6" w:rsidRPr="00FF42FC">
        <w:rPr>
          <w:i/>
          <w:strike/>
          <w:sz w:val="18"/>
        </w:rPr>
        <w:t>infected</w:t>
      </w:r>
      <w:r w:rsidR="004E27A6" w:rsidRPr="00FF42FC">
        <w:rPr>
          <w:i/>
          <w:strike/>
          <w:spacing w:val="-7"/>
          <w:sz w:val="18"/>
        </w:rPr>
        <w:t xml:space="preserve"> </w:t>
      </w:r>
      <w:r w:rsidR="004E27A6" w:rsidRPr="00FF42FC">
        <w:rPr>
          <w:i/>
          <w:strike/>
          <w:sz w:val="18"/>
        </w:rPr>
        <w:t>zone</w:t>
      </w:r>
      <w:r w:rsidR="004E27A6" w:rsidRPr="00FF42FC">
        <w:rPr>
          <w:i/>
          <w:strike/>
          <w:spacing w:val="-6"/>
          <w:sz w:val="18"/>
        </w:rPr>
        <w:t xml:space="preserve"> </w:t>
      </w:r>
      <w:r w:rsidR="004E27A6" w:rsidRPr="00FF42FC">
        <w:rPr>
          <w:strike/>
          <w:sz w:val="18"/>
        </w:rPr>
        <w:t>is</w:t>
      </w:r>
      <w:r w:rsidR="004E27A6" w:rsidRPr="00FF42FC">
        <w:rPr>
          <w:strike/>
          <w:spacing w:val="-6"/>
          <w:sz w:val="18"/>
        </w:rPr>
        <w:t xml:space="preserve"> </w:t>
      </w:r>
      <w:r w:rsidR="004E27A6" w:rsidRPr="00FF42FC">
        <w:rPr>
          <w:strike/>
          <w:sz w:val="18"/>
        </w:rPr>
        <w:t>located</w:t>
      </w:r>
      <w:r w:rsidR="004E27A6" w:rsidRPr="00FF42FC">
        <w:rPr>
          <w:strike/>
          <w:spacing w:val="-7"/>
          <w:sz w:val="18"/>
        </w:rPr>
        <w:t xml:space="preserve"> </w:t>
      </w:r>
      <w:r w:rsidR="004E27A6" w:rsidRPr="00FF42FC">
        <w:rPr>
          <w:strike/>
          <w:sz w:val="18"/>
        </w:rPr>
        <w:t>shall</w:t>
      </w:r>
      <w:r w:rsidR="004E27A6" w:rsidRPr="00FF42FC">
        <w:rPr>
          <w:strike/>
          <w:spacing w:val="-6"/>
          <w:sz w:val="18"/>
        </w:rPr>
        <w:t xml:space="preserve"> </w:t>
      </w:r>
      <w:r w:rsidR="004E27A6" w:rsidRPr="00FF42FC">
        <w:rPr>
          <w:strike/>
          <w:sz w:val="18"/>
        </w:rPr>
        <w:t>inform</w:t>
      </w:r>
      <w:r w:rsidR="004E27A6" w:rsidRPr="00FF42FC">
        <w:rPr>
          <w:strike/>
          <w:spacing w:val="-7"/>
          <w:sz w:val="18"/>
        </w:rPr>
        <w:t xml:space="preserve"> </w:t>
      </w:r>
      <w:r w:rsidR="004E27A6" w:rsidRPr="00FF42FC">
        <w:rPr>
          <w:strike/>
          <w:sz w:val="18"/>
        </w:rPr>
        <w:t>the</w:t>
      </w:r>
      <w:r w:rsidR="004E27A6" w:rsidRPr="00FF42FC">
        <w:rPr>
          <w:strike/>
          <w:spacing w:val="-5"/>
          <w:sz w:val="18"/>
        </w:rPr>
        <w:t xml:space="preserve"> </w:t>
      </w:r>
      <w:r w:rsidR="004E27A6" w:rsidRPr="00FF42FC">
        <w:rPr>
          <w:i/>
          <w:strike/>
          <w:sz w:val="18"/>
        </w:rPr>
        <w:t>Headquarters</w:t>
      </w:r>
      <w:r w:rsidR="004E27A6" w:rsidRPr="00FF42FC">
        <w:rPr>
          <w:i/>
          <w:strike/>
          <w:spacing w:val="-6"/>
          <w:sz w:val="18"/>
        </w:rPr>
        <w:t xml:space="preserve"> </w:t>
      </w:r>
      <w:r w:rsidR="004E27A6" w:rsidRPr="00FF42FC">
        <w:rPr>
          <w:strike/>
          <w:sz w:val="18"/>
        </w:rPr>
        <w:t>when</w:t>
      </w:r>
      <w:r w:rsidR="004E27A6" w:rsidRPr="00FF42FC">
        <w:rPr>
          <w:strike/>
          <w:spacing w:val="-6"/>
          <w:sz w:val="18"/>
        </w:rPr>
        <w:t xml:space="preserve"> </w:t>
      </w:r>
      <w:r w:rsidR="004E27A6" w:rsidRPr="00FF42FC">
        <w:rPr>
          <w:strike/>
          <w:sz w:val="18"/>
        </w:rPr>
        <w:t xml:space="preserve">this zone or the entire country becomes free from the disease, </w:t>
      </w:r>
      <w:proofErr w:type="gramStart"/>
      <w:r w:rsidR="004E27A6" w:rsidRPr="00FF42FC">
        <w:rPr>
          <w:i/>
          <w:strike/>
          <w:sz w:val="18"/>
        </w:rPr>
        <w:t>infection</w:t>
      </w:r>
      <w:proofErr w:type="gramEnd"/>
      <w:r w:rsidR="004E27A6" w:rsidRPr="00FF42FC">
        <w:rPr>
          <w:i/>
          <w:strike/>
          <w:sz w:val="18"/>
        </w:rPr>
        <w:t xml:space="preserve"> </w:t>
      </w:r>
      <w:r w:rsidR="004E27A6" w:rsidRPr="00FF42FC">
        <w:rPr>
          <w:strike/>
          <w:sz w:val="18"/>
        </w:rPr>
        <w:t>or</w:t>
      </w:r>
      <w:r w:rsidR="004E27A6" w:rsidRPr="00FF42FC">
        <w:rPr>
          <w:strike/>
          <w:spacing w:val="-19"/>
          <w:sz w:val="18"/>
        </w:rPr>
        <w:t xml:space="preserve"> </w:t>
      </w:r>
      <w:r w:rsidR="004E27A6" w:rsidRPr="00FF42FC">
        <w:rPr>
          <w:i/>
          <w:strike/>
          <w:sz w:val="18"/>
        </w:rPr>
        <w:t>infestation</w:t>
      </w:r>
      <w:r w:rsidR="004E27A6" w:rsidRPr="00FF42FC">
        <w:rPr>
          <w:strike/>
          <w:sz w:val="18"/>
        </w:rPr>
        <w:t>.</w:t>
      </w:r>
    </w:p>
    <w:p w14:paraId="07419F43" w14:textId="77777777" w:rsidR="00A43B30" w:rsidRPr="00CE752F" w:rsidRDefault="00FF42FC" w:rsidP="00FF42FC">
      <w:pPr>
        <w:spacing w:after="240"/>
        <w:ind w:left="426" w:hanging="426"/>
        <w:jc w:val="both"/>
        <w:rPr>
          <w:strike/>
          <w:sz w:val="18"/>
        </w:rPr>
      </w:pPr>
      <w:r>
        <w:rPr>
          <w:strike/>
          <w:sz w:val="18"/>
        </w:rPr>
        <w:t>2)</w:t>
      </w:r>
      <w:r w:rsidRPr="00FF42FC">
        <w:rPr>
          <w:sz w:val="18"/>
        </w:rPr>
        <w:tab/>
      </w:r>
      <w:r w:rsidR="004E27A6" w:rsidRPr="00FF42FC">
        <w:rPr>
          <w:strike/>
          <w:sz w:val="18"/>
        </w:rPr>
        <w:t>A</w:t>
      </w:r>
      <w:r w:rsidR="004E27A6" w:rsidRPr="00FF42FC">
        <w:rPr>
          <w:strike/>
          <w:spacing w:val="6"/>
          <w:sz w:val="18"/>
        </w:rPr>
        <w:t xml:space="preserve"> </w:t>
      </w:r>
      <w:r w:rsidR="004E27A6" w:rsidRPr="00FF42FC">
        <w:rPr>
          <w:strike/>
          <w:sz w:val="18"/>
        </w:rPr>
        <w:t>country</w:t>
      </w:r>
      <w:r w:rsidR="004E27A6" w:rsidRPr="00FF42FC">
        <w:rPr>
          <w:strike/>
          <w:spacing w:val="7"/>
          <w:sz w:val="18"/>
        </w:rPr>
        <w:t xml:space="preserve"> </w:t>
      </w:r>
      <w:r w:rsidR="004E27A6" w:rsidRPr="00FF42FC">
        <w:rPr>
          <w:strike/>
          <w:sz w:val="18"/>
        </w:rPr>
        <w:t>or</w:t>
      </w:r>
      <w:r w:rsidR="004E27A6" w:rsidRPr="00FF42FC">
        <w:rPr>
          <w:strike/>
          <w:spacing w:val="8"/>
          <w:sz w:val="18"/>
        </w:rPr>
        <w:t xml:space="preserve"> </w:t>
      </w:r>
      <w:r w:rsidR="004E27A6" w:rsidRPr="00FF42FC">
        <w:rPr>
          <w:i/>
          <w:strike/>
          <w:sz w:val="18"/>
        </w:rPr>
        <w:t>zone</w:t>
      </w:r>
      <w:r w:rsidR="004E27A6" w:rsidRPr="00FF42FC">
        <w:rPr>
          <w:i/>
          <w:strike/>
          <w:spacing w:val="7"/>
          <w:sz w:val="18"/>
        </w:rPr>
        <w:t xml:space="preserve"> </w:t>
      </w:r>
      <w:r w:rsidR="004E27A6" w:rsidRPr="00FF42FC">
        <w:rPr>
          <w:strike/>
          <w:sz w:val="18"/>
        </w:rPr>
        <w:t>may</w:t>
      </w:r>
      <w:r w:rsidR="004E27A6" w:rsidRPr="00FF42FC">
        <w:rPr>
          <w:strike/>
          <w:spacing w:val="7"/>
          <w:sz w:val="18"/>
        </w:rPr>
        <w:t xml:space="preserve"> </w:t>
      </w:r>
      <w:r w:rsidR="004E27A6" w:rsidRPr="00FF42FC">
        <w:rPr>
          <w:strike/>
          <w:sz w:val="18"/>
        </w:rPr>
        <w:t>be</w:t>
      </w:r>
      <w:r w:rsidR="004E27A6" w:rsidRPr="00FF42FC">
        <w:rPr>
          <w:strike/>
          <w:spacing w:val="7"/>
          <w:sz w:val="18"/>
        </w:rPr>
        <w:t xml:space="preserve"> </w:t>
      </w:r>
      <w:r w:rsidR="004E27A6" w:rsidRPr="00FF42FC">
        <w:rPr>
          <w:strike/>
          <w:sz w:val="18"/>
        </w:rPr>
        <w:t>considered</w:t>
      </w:r>
      <w:r w:rsidR="004E27A6" w:rsidRPr="00FF42FC">
        <w:rPr>
          <w:strike/>
          <w:spacing w:val="7"/>
          <w:sz w:val="18"/>
        </w:rPr>
        <w:t xml:space="preserve"> </w:t>
      </w:r>
      <w:r w:rsidR="004E27A6" w:rsidRPr="00FF42FC">
        <w:rPr>
          <w:strike/>
          <w:sz w:val="18"/>
        </w:rPr>
        <w:t>to</w:t>
      </w:r>
      <w:r w:rsidR="004E27A6" w:rsidRPr="00FF42FC">
        <w:rPr>
          <w:strike/>
          <w:spacing w:val="7"/>
          <w:sz w:val="18"/>
        </w:rPr>
        <w:t xml:space="preserve"> </w:t>
      </w:r>
      <w:r w:rsidR="004E27A6" w:rsidRPr="00FF42FC">
        <w:rPr>
          <w:strike/>
          <w:sz w:val="18"/>
        </w:rPr>
        <w:t>have</w:t>
      </w:r>
      <w:r w:rsidR="004E27A6" w:rsidRPr="00FF42FC">
        <w:rPr>
          <w:strike/>
          <w:spacing w:val="7"/>
          <w:sz w:val="18"/>
        </w:rPr>
        <w:t xml:space="preserve"> </w:t>
      </w:r>
      <w:r w:rsidR="004E27A6" w:rsidRPr="00FF42FC">
        <w:rPr>
          <w:strike/>
          <w:sz w:val="18"/>
        </w:rPr>
        <w:t>regained</w:t>
      </w:r>
      <w:r w:rsidR="004E27A6" w:rsidRPr="00FF42FC">
        <w:rPr>
          <w:strike/>
          <w:spacing w:val="7"/>
          <w:sz w:val="18"/>
        </w:rPr>
        <w:t xml:space="preserve"> </w:t>
      </w:r>
      <w:r w:rsidR="004E27A6" w:rsidRPr="00FF42FC">
        <w:rPr>
          <w:strike/>
          <w:sz w:val="18"/>
        </w:rPr>
        <w:t>freedom</w:t>
      </w:r>
      <w:r w:rsidR="004E27A6" w:rsidRPr="00FF42FC">
        <w:rPr>
          <w:strike/>
          <w:spacing w:val="7"/>
          <w:sz w:val="18"/>
        </w:rPr>
        <w:t xml:space="preserve"> </w:t>
      </w:r>
      <w:r w:rsidR="004E27A6" w:rsidRPr="00FF42FC">
        <w:rPr>
          <w:strike/>
          <w:sz w:val="18"/>
        </w:rPr>
        <w:t>from</w:t>
      </w:r>
      <w:r w:rsidR="004E27A6" w:rsidRPr="00FF42FC">
        <w:rPr>
          <w:strike/>
          <w:spacing w:val="6"/>
          <w:sz w:val="18"/>
        </w:rPr>
        <w:t xml:space="preserve"> </w:t>
      </w:r>
      <w:r w:rsidR="004E27A6" w:rsidRPr="00FF42FC">
        <w:rPr>
          <w:strike/>
          <w:sz w:val="18"/>
        </w:rPr>
        <w:t>a</w:t>
      </w:r>
      <w:r w:rsidR="004E27A6" w:rsidRPr="00FF42FC">
        <w:rPr>
          <w:strike/>
          <w:spacing w:val="7"/>
          <w:sz w:val="18"/>
        </w:rPr>
        <w:t xml:space="preserve"> </w:t>
      </w:r>
      <w:r w:rsidR="004E27A6" w:rsidRPr="00FF42FC">
        <w:rPr>
          <w:strike/>
          <w:sz w:val="18"/>
        </w:rPr>
        <w:t>specific</w:t>
      </w:r>
      <w:r w:rsidR="004E27A6" w:rsidRPr="00FF42FC">
        <w:rPr>
          <w:strike/>
          <w:spacing w:val="6"/>
          <w:sz w:val="18"/>
        </w:rPr>
        <w:t xml:space="preserve"> </w:t>
      </w:r>
      <w:r w:rsidR="004E27A6" w:rsidRPr="00FF42FC">
        <w:rPr>
          <w:strike/>
          <w:sz w:val="18"/>
        </w:rPr>
        <w:t>disease,</w:t>
      </w:r>
      <w:r w:rsidR="004E27A6" w:rsidRPr="00FF42FC">
        <w:rPr>
          <w:strike/>
          <w:spacing w:val="8"/>
          <w:sz w:val="18"/>
        </w:rPr>
        <w:t xml:space="preserve"> </w:t>
      </w:r>
      <w:proofErr w:type="gramStart"/>
      <w:r w:rsidR="004E27A6" w:rsidRPr="00FF42FC">
        <w:rPr>
          <w:i/>
          <w:strike/>
          <w:sz w:val="18"/>
        </w:rPr>
        <w:t>infection</w:t>
      </w:r>
      <w:proofErr w:type="gramEnd"/>
      <w:r w:rsidR="004E27A6" w:rsidRPr="00FF42FC">
        <w:rPr>
          <w:i/>
          <w:strike/>
          <w:spacing w:val="8"/>
          <w:sz w:val="18"/>
        </w:rPr>
        <w:t xml:space="preserve"> </w:t>
      </w:r>
      <w:r w:rsidR="004E27A6" w:rsidRPr="00FF42FC">
        <w:rPr>
          <w:strike/>
          <w:sz w:val="18"/>
        </w:rPr>
        <w:t>or</w:t>
      </w:r>
      <w:r w:rsidR="004E27A6" w:rsidRPr="00FF42FC">
        <w:rPr>
          <w:strike/>
          <w:spacing w:val="8"/>
          <w:sz w:val="18"/>
        </w:rPr>
        <w:t xml:space="preserve"> </w:t>
      </w:r>
      <w:r w:rsidR="004E27A6" w:rsidRPr="00FF42FC">
        <w:rPr>
          <w:i/>
          <w:strike/>
          <w:sz w:val="18"/>
        </w:rPr>
        <w:t>infestation</w:t>
      </w:r>
      <w:r>
        <w:rPr>
          <w:i/>
          <w:strike/>
          <w:sz w:val="18"/>
        </w:rPr>
        <w:t xml:space="preserve"> </w:t>
      </w:r>
      <w:r w:rsidR="004E27A6" w:rsidRPr="00CE752F">
        <w:rPr>
          <w:strike/>
          <w:sz w:val="18"/>
        </w:rPr>
        <w:t xml:space="preserve">when all relevant conditions given in the </w:t>
      </w:r>
      <w:r w:rsidR="004E27A6" w:rsidRPr="00CE752F">
        <w:rPr>
          <w:i/>
          <w:strike/>
          <w:sz w:val="18"/>
        </w:rPr>
        <w:t xml:space="preserve">Terrestrial Code </w:t>
      </w:r>
      <w:r w:rsidR="004E27A6" w:rsidRPr="00CE752F">
        <w:rPr>
          <w:strike/>
          <w:sz w:val="18"/>
        </w:rPr>
        <w:t>have been fulfilled.</w:t>
      </w:r>
    </w:p>
    <w:p w14:paraId="34B6F3A4" w14:textId="77777777" w:rsidR="004E59AC" w:rsidRPr="004E59AC" w:rsidRDefault="004E59AC" w:rsidP="00FF42FC">
      <w:pPr>
        <w:spacing w:after="240"/>
        <w:ind w:left="426" w:right="100" w:hanging="426"/>
        <w:jc w:val="both"/>
        <w:rPr>
          <w:sz w:val="18"/>
        </w:rPr>
      </w:pPr>
      <w:r w:rsidRPr="004E59AC">
        <w:rPr>
          <w:sz w:val="18"/>
        </w:rPr>
        <w:br w:type="page"/>
      </w:r>
    </w:p>
    <w:p w14:paraId="054D09D3" w14:textId="7DFF08D4" w:rsidR="004E59AC" w:rsidRPr="004E59AC" w:rsidRDefault="004E59AC" w:rsidP="004E59AC">
      <w:pPr>
        <w:autoSpaceDE/>
        <w:autoSpaceDN/>
        <w:spacing w:after="480"/>
        <w:jc w:val="right"/>
        <w:rPr>
          <w:rFonts w:ascii="Times New Roman" w:eastAsiaTheme="minorEastAsia" w:hAnsi="Times New Roman" w:cs="Times New Roman"/>
          <w:noProof/>
          <w:spacing w:val="13"/>
          <w:sz w:val="20"/>
          <w:szCs w:val="20"/>
          <w:lang w:val="en-GB" w:bidi="ar-SA"/>
        </w:rPr>
      </w:pPr>
      <w:r w:rsidRPr="004E59AC">
        <w:rPr>
          <w:rFonts w:ascii="Times New Roman" w:eastAsiaTheme="minorEastAsia" w:hAnsi="Times New Roman" w:cs="Times New Roman"/>
          <w:noProof/>
          <w:spacing w:val="2"/>
          <w:sz w:val="20"/>
          <w:szCs w:val="20"/>
          <w:u w:val="single"/>
          <w:lang w:val="en-GB" w:bidi="ar-SA"/>
        </w:rPr>
        <w:lastRenderedPageBreak/>
        <w:t xml:space="preserve">Annex </w:t>
      </w:r>
      <w:r w:rsidR="003D71CA">
        <w:rPr>
          <w:rFonts w:ascii="Times New Roman" w:eastAsiaTheme="minorEastAsia" w:hAnsi="Times New Roman" w:cs="Times New Roman"/>
          <w:noProof/>
          <w:spacing w:val="2"/>
          <w:sz w:val="20"/>
          <w:szCs w:val="20"/>
          <w:u w:val="single"/>
          <w:lang w:val="en-GB" w:bidi="ar-SA"/>
        </w:rPr>
        <w:t>5</w:t>
      </w:r>
      <w:r w:rsidRPr="004E59AC">
        <w:rPr>
          <w:rFonts w:ascii="Times New Roman" w:eastAsiaTheme="minorEastAsia" w:hAnsi="Times New Roman" w:cs="Times New Roman"/>
          <w:noProof/>
          <w:spacing w:val="2"/>
          <w:sz w:val="20"/>
          <w:szCs w:val="20"/>
          <w:lang w:val="en-GB" w:bidi="ar-SA"/>
        </w:rPr>
        <w:t xml:space="preserve"> (contd)</w:t>
      </w:r>
    </w:p>
    <w:p w14:paraId="5B59772D" w14:textId="5107D659" w:rsidR="00A43B30" w:rsidRPr="00FF42FC" w:rsidRDefault="00FF42FC" w:rsidP="00FF42FC">
      <w:pPr>
        <w:spacing w:after="240"/>
        <w:ind w:left="426" w:right="100" w:hanging="426"/>
        <w:jc w:val="both"/>
        <w:rPr>
          <w:strike/>
          <w:sz w:val="18"/>
        </w:rPr>
      </w:pPr>
      <w:r>
        <w:rPr>
          <w:strike/>
          <w:sz w:val="18"/>
        </w:rPr>
        <w:t>3)</w:t>
      </w:r>
      <w:r w:rsidRPr="00FF42FC">
        <w:rPr>
          <w:sz w:val="18"/>
        </w:rPr>
        <w:tab/>
      </w:r>
      <w:r w:rsidR="004E27A6" w:rsidRPr="00FF42FC">
        <w:rPr>
          <w:sz w:val="18"/>
        </w:rPr>
        <w:t>T</w:t>
      </w:r>
      <w:r w:rsidR="004E27A6" w:rsidRPr="00FF42FC">
        <w:rPr>
          <w:strike/>
          <w:sz w:val="18"/>
        </w:rPr>
        <w:t xml:space="preserve">he </w:t>
      </w:r>
      <w:r w:rsidR="004E27A6" w:rsidRPr="00FF42FC">
        <w:rPr>
          <w:i/>
          <w:strike/>
          <w:sz w:val="18"/>
        </w:rPr>
        <w:t xml:space="preserve">Veterinary Authority </w:t>
      </w:r>
      <w:r w:rsidR="004E27A6" w:rsidRPr="00FF42FC">
        <w:rPr>
          <w:strike/>
          <w:sz w:val="18"/>
        </w:rPr>
        <w:t xml:space="preserve">of a Member Country which establishes one or several </w:t>
      </w:r>
      <w:r w:rsidR="004E27A6" w:rsidRPr="00FF42FC">
        <w:rPr>
          <w:i/>
          <w:strike/>
          <w:sz w:val="18"/>
        </w:rPr>
        <w:t xml:space="preserve">free zones </w:t>
      </w:r>
      <w:r w:rsidR="004E27A6" w:rsidRPr="00FF42FC">
        <w:rPr>
          <w:strike/>
          <w:sz w:val="18"/>
        </w:rPr>
        <w:t xml:space="preserve">shall inform the </w:t>
      </w:r>
      <w:r w:rsidR="004E27A6" w:rsidRPr="00FF42FC">
        <w:rPr>
          <w:i/>
          <w:strike/>
          <w:sz w:val="18"/>
        </w:rPr>
        <w:t xml:space="preserve">Headquarters </w:t>
      </w:r>
      <w:r w:rsidR="004E27A6" w:rsidRPr="00FF42FC">
        <w:rPr>
          <w:strike/>
          <w:sz w:val="18"/>
        </w:rPr>
        <w:t xml:space="preserve">giving necessary details, including the criteria on which the free status is based, the requirements for maintaining the status and indicating clearly the location of the </w:t>
      </w:r>
      <w:r w:rsidR="004E27A6" w:rsidRPr="00FF42FC">
        <w:rPr>
          <w:i/>
          <w:strike/>
          <w:sz w:val="18"/>
        </w:rPr>
        <w:t xml:space="preserve">zones </w:t>
      </w:r>
      <w:r w:rsidR="004E27A6" w:rsidRPr="00FF42FC">
        <w:rPr>
          <w:strike/>
          <w:sz w:val="18"/>
        </w:rPr>
        <w:t>on a map of the territory of the Member Country.</w:t>
      </w:r>
    </w:p>
    <w:p w14:paraId="123DE7CC" w14:textId="77777777" w:rsidR="00A43B30" w:rsidRPr="000F6AFD" w:rsidRDefault="004E27A6" w:rsidP="00FF42FC">
      <w:pPr>
        <w:spacing w:after="240"/>
        <w:ind w:left="510" w:right="508"/>
        <w:jc w:val="center"/>
        <w:rPr>
          <w:rFonts w:ascii="Ottawa" w:hAnsi="Ottawa"/>
          <w:sz w:val="18"/>
          <w:szCs w:val="18"/>
        </w:rPr>
      </w:pPr>
      <w:r w:rsidRPr="000F6AFD">
        <w:rPr>
          <w:rFonts w:ascii="Ottawa" w:hAnsi="Ottawa"/>
          <w:sz w:val="18"/>
          <w:szCs w:val="18"/>
        </w:rPr>
        <w:t>Article 1.1.</w:t>
      </w:r>
      <w:r w:rsidRPr="000F6AFD">
        <w:rPr>
          <w:rFonts w:ascii="Ottawa" w:hAnsi="Ottawa"/>
          <w:strike/>
          <w:sz w:val="18"/>
          <w:szCs w:val="18"/>
        </w:rPr>
        <w:t>6</w:t>
      </w:r>
      <w:r w:rsidR="00CE752F" w:rsidRPr="000F6AFD">
        <w:rPr>
          <w:rFonts w:ascii="Ottawa" w:hAnsi="Ottawa"/>
          <w:sz w:val="18"/>
          <w:szCs w:val="18"/>
          <w:u w:val="double"/>
        </w:rPr>
        <w:t>5</w:t>
      </w:r>
      <w:r w:rsidRPr="000F6AFD">
        <w:rPr>
          <w:rFonts w:ascii="Ottawa" w:hAnsi="Ottawa"/>
          <w:sz w:val="18"/>
          <w:szCs w:val="18"/>
        </w:rPr>
        <w:t>.</w:t>
      </w:r>
    </w:p>
    <w:p w14:paraId="6BF2268B" w14:textId="4F1AF69E" w:rsidR="00A43B30" w:rsidRDefault="00FF42FC" w:rsidP="00FF42FC">
      <w:pPr>
        <w:spacing w:after="240"/>
        <w:ind w:left="426" w:right="100" w:hanging="426"/>
        <w:jc w:val="both"/>
        <w:rPr>
          <w:sz w:val="18"/>
          <w:szCs w:val="18"/>
        </w:rPr>
      </w:pPr>
      <w:r w:rsidRPr="00FF42FC">
        <w:rPr>
          <w:sz w:val="18"/>
          <w:szCs w:val="18"/>
        </w:rPr>
        <w:t>1)</w:t>
      </w:r>
      <w:r w:rsidRPr="00FF42FC">
        <w:rPr>
          <w:sz w:val="18"/>
          <w:szCs w:val="18"/>
        </w:rPr>
        <w:tab/>
      </w:r>
      <w:r w:rsidR="004E27A6" w:rsidRPr="00FF42FC">
        <w:rPr>
          <w:sz w:val="18"/>
          <w:szCs w:val="18"/>
        </w:rPr>
        <w:t xml:space="preserve">Although Member Countries are only required to notify </w:t>
      </w:r>
      <w:r w:rsidR="004E27A6" w:rsidRPr="00FF42FC">
        <w:rPr>
          <w:i/>
          <w:sz w:val="18"/>
          <w:szCs w:val="18"/>
        </w:rPr>
        <w:t>listed diseases</w:t>
      </w:r>
      <w:r w:rsidR="004E27A6" w:rsidRPr="00FF42FC">
        <w:rPr>
          <w:strike/>
          <w:sz w:val="18"/>
          <w:szCs w:val="18"/>
        </w:rPr>
        <w:t xml:space="preserve">, </w:t>
      </w:r>
      <w:r w:rsidR="004E27A6" w:rsidRPr="00FF42FC">
        <w:rPr>
          <w:i/>
          <w:strike/>
          <w:sz w:val="18"/>
          <w:szCs w:val="18"/>
        </w:rPr>
        <w:t xml:space="preserve">infections </w:t>
      </w:r>
      <w:r w:rsidR="004E27A6" w:rsidRPr="00FF42FC">
        <w:rPr>
          <w:strike/>
          <w:sz w:val="18"/>
          <w:szCs w:val="18"/>
        </w:rPr>
        <w:t xml:space="preserve">and </w:t>
      </w:r>
      <w:r w:rsidR="004E27A6" w:rsidRPr="00FF42FC">
        <w:rPr>
          <w:i/>
          <w:strike/>
          <w:sz w:val="18"/>
          <w:szCs w:val="18"/>
        </w:rPr>
        <w:t>infestations</w:t>
      </w:r>
      <w:r w:rsidR="004E27A6" w:rsidRPr="00FF42FC">
        <w:rPr>
          <w:i/>
          <w:sz w:val="18"/>
          <w:szCs w:val="18"/>
        </w:rPr>
        <w:t xml:space="preserve"> </w:t>
      </w:r>
      <w:r w:rsidR="004E27A6" w:rsidRPr="00FF42FC">
        <w:rPr>
          <w:sz w:val="18"/>
          <w:szCs w:val="18"/>
        </w:rPr>
        <w:t xml:space="preserve">and </w:t>
      </w:r>
      <w:r w:rsidR="004E27A6" w:rsidRPr="00FF42FC">
        <w:rPr>
          <w:i/>
          <w:sz w:val="18"/>
          <w:szCs w:val="18"/>
        </w:rPr>
        <w:t>emerging diseases</w:t>
      </w:r>
      <w:r w:rsidR="004E27A6" w:rsidRPr="00FF42FC">
        <w:rPr>
          <w:sz w:val="18"/>
          <w:szCs w:val="18"/>
        </w:rPr>
        <w:t>, they are encouraged to provide the OIE with other important animal health</w:t>
      </w:r>
      <w:r w:rsidR="004E27A6" w:rsidRPr="00FF42FC">
        <w:rPr>
          <w:spacing w:val="-26"/>
          <w:sz w:val="18"/>
          <w:szCs w:val="18"/>
        </w:rPr>
        <w:t xml:space="preserve"> </w:t>
      </w:r>
      <w:r w:rsidR="004E27A6" w:rsidRPr="00FF42FC">
        <w:rPr>
          <w:sz w:val="18"/>
          <w:szCs w:val="18"/>
        </w:rPr>
        <w:t>information.</w:t>
      </w:r>
    </w:p>
    <w:p w14:paraId="43BD8D7E" w14:textId="77777777" w:rsidR="00A43B30" w:rsidRPr="00FF42FC" w:rsidRDefault="00FF42FC" w:rsidP="00FF42FC">
      <w:pPr>
        <w:spacing w:after="240"/>
        <w:ind w:left="426" w:hanging="426"/>
        <w:jc w:val="both"/>
        <w:rPr>
          <w:sz w:val="18"/>
          <w:szCs w:val="18"/>
        </w:rPr>
      </w:pPr>
      <w:r w:rsidRPr="00FF42FC">
        <w:rPr>
          <w:sz w:val="18"/>
          <w:szCs w:val="18"/>
        </w:rPr>
        <w:t>2)</w:t>
      </w:r>
      <w:r w:rsidRPr="00FF42FC">
        <w:rPr>
          <w:sz w:val="18"/>
          <w:szCs w:val="18"/>
        </w:rPr>
        <w:tab/>
      </w:r>
      <w:r w:rsidR="004E27A6" w:rsidRPr="00FF42FC">
        <w:rPr>
          <w:sz w:val="18"/>
          <w:szCs w:val="18"/>
        </w:rPr>
        <w:t>The</w:t>
      </w:r>
      <w:r w:rsidR="004E27A6" w:rsidRPr="00FF42FC">
        <w:rPr>
          <w:spacing w:val="18"/>
          <w:sz w:val="18"/>
          <w:szCs w:val="18"/>
        </w:rPr>
        <w:t xml:space="preserve"> </w:t>
      </w:r>
      <w:r w:rsidR="004E27A6" w:rsidRPr="00FF42FC">
        <w:rPr>
          <w:i/>
          <w:sz w:val="18"/>
          <w:szCs w:val="18"/>
        </w:rPr>
        <w:t>Headquarters</w:t>
      </w:r>
      <w:r w:rsidR="004E27A6" w:rsidRPr="00FF42FC">
        <w:rPr>
          <w:i/>
          <w:spacing w:val="20"/>
          <w:sz w:val="18"/>
          <w:szCs w:val="18"/>
        </w:rPr>
        <w:t xml:space="preserve"> </w:t>
      </w:r>
      <w:r w:rsidR="004E27A6" w:rsidRPr="00FF42FC">
        <w:rPr>
          <w:sz w:val="18"/>
          <w:szCs w:val="18"/>
        </w:rPr>
        <w:t>shall</w:t>
      </w:r>
      <w:r w:rsidR="004E27A6" w:rsidRPr="00FF42FC">
        <w:rPr>
          <w:spacing w:val="18"/>
          <w:sz w:val="18"/>
          <w:szCs w:val="18"/>
        </w:rPr>
        <w:t xml:space="preserve"> </w:t>
      </w:r>
      <w:r w:rsidR="004E27A6" w:rsidRPr="00FF42FC">
        <w:rPr>
          <w:sz w:val="18"/>
          <w:szCs w:val="18"/>
        </w:rPr>
        <w:t>communicate</w:t>
      </w:r>
      <w:r w:rsidR="004E27A6" w:rsidRPr="00FF42FC">
        <w:rPr>
          <w:spacing w:val="19"/>
          <w:sz w:val="18"/>
          <w:szCs w:val="18"/>
        </w:rPr>
        <w:t xml:space="preserve"> </w:t>
      </w:r>
      <w:r w:rsidR="004E27A6" w:rsidRPr="00FF42FC">
        <w:rPr>
          <w:sz w:val="18"/>
          <w:szCs w:val="18"/>
        </w:rPr>
        <w:t>by</w:t>
      </w:r>
      <w:r w:rsidR="004E27A6" w:rsidRPr="00FF42FC">
        <w:rPr>
          <w:spacing w:val="17"/>
          <w:sz w:val="18"/>
          <w:szCs w:val="18"/>
        </w:rPr>
        <w:t xml:space="preserve"> </w:t>
      </w:r>
      <w:r w:rsidR="004E27A6" w:rsidRPr="00FF42FC">
        <w:rPr>
          <w:sz w:val="18"/>
          <w:szCs w:val="18"/>
        </w:rPr>
        <w:t>email</w:t>
      </w:r>
      <w:r w:rsidR="004E27A6" w:rsidRPr="00FF42FC">
        <w:rPr>
          <w:spacing w:val="17"/>
          <w:sz w:val="18"/>
          <w:szCs w:val="18"/>
        </w:rPr>
        <w:t xml:space="preserve"> </w:t>
      </w:r>
      <w:r w:rsidR="004E27A6" w:rsidRPr="00FF42FC">
        <w:rPr>
          <w:sz w:val="18"/>
          <w:szCs w:val="18"/>
        </w:rPr>
        <w:t>or</w:t>
      </w:r>
      <w:r w:rsidR="004E27A6" w:rsidRPr="00FF42FC">
        <w:rPr>
          <w:spacing w:val="18"/>
          <w:sz w:val="18"/>
          <w:szCs w:val="18"/>
        </w:rPr>
        <w:t xml:space="preserve"> </w:t>
      </w:r>
      <w:r w:rsidR="004E27A6" w:rsidRPr="00FF42FC">
        <w:rPr>
          <w:sz w:val="18"/>
          <w:szCs w:val="18"/>
        </w:rPr>
        <w:t>through</w:t>
      </w:r>
      <w:r w:rsidR="004E27A6" w:rsidRPr="00FF42FC">
        <w:rPr>
          <w:spacing w:val="19"/>
          <w:sz w:val="18"/>
          <w:szCs w:val="18"/>
        </w:rPr>
        <w:t xml:space="preserve"> </w:t>
      </w:r>
      <w:r w:rsidR="004E27A6" w:rsidRPr="00FF42FC">
        <w:rPr>
          <w:sz w:val="18"/>
          <w:szCs w:val="18"/>
        </w:rPr>
        <w:t>the</w:t>
      </w:r>
      <w:r w:rsidR="004E27A6" w:rsidRPr="00FF42FC">
        <w:rPr>
          <w:spacing w:val="17"/>
          <w:sz w:val="18"/>
          <w:szCs w:val="18"/>
        </w:rPr>
        <w:t xml:space="preserve"> </w:t>
      </w:r>
      <w:r w:rsidR="004E27A6" w:rsidRPr="00FF42FC">
        <w:rPr>
          <w:sz w:val="18"/>
          <w:szCs w:val="18"/>
        </w:rPr>
        <w:t>interface</w:t>
      </w:r>
      <w:r w:rsidR="004E27A6" w:rsidRPr="00FF42FC">
        <w:rPr>
          <w:spacing w:val="18"/>
          <w:sz w:val="18"/>
          <w:szCs w:val="18"/>
        </w:rPr>
        <w:t xml:space="preserve"> </w:t>
      </w:r>
      <w:r w:rsidR="004E27A6" w:rsidRPr="00FF42FC">
        <w:rPr>
          <w:sz w:val="18"/>
          <w:szCs w:val="18"/>
        </w:rPr>
        <w:t>of</w:t>
      </w:r>
      <w:r w:rsidR="004E27A6" w:rsidRPr="00FF42FC">
        <w:rPr>
          <w:spacing w:val="18"/>
          <w:sz w:val="18"/>
          <w:szCs w:val="18"/>
        </w:rPr>
        <w:t xml:space="preserve"> </w:t>
      </w:r>
      <w:r w:rsidR="004E27A6" w:rsidRPr="00FF42FC">
        <w:rPr>
          <w:sz w:val="18"/>
          <w:szCs w:val="18"/>
        </w:rPr>
        <w:t>WAHIS</w:t>
      </w:r>
      <w:r w:rsidR="004E27A6" w:rsidRPr="00FF42FC">
        <w:rPr>
          <w:spacing w:val="17"/>
          <w:sz w:val="18"/>
          <w:szCs w:val="18"/>
        </w:rPr>
        <w:t xml:space="preserve"> </w:t>
      </w:r>
      <w:r w:rsidR="004E27A6" w:rsidRPr="00FF42FC">
        <w:rPr>
          <w:sz w:val="18"/>
          <w:szCs w:val="18"/>
        </w:rPr>
        <w:t>to</w:t>
      </w:r>
      <w:r w:rsidR="004E27A6" w:rsidRPr="00FF42FC">
        <w:rPr>
          <w:spacing w:val="18"/>
          <w:sz w:val="18"/>
          <w:szCs w:val="18"/>
        </w:rPr>
        <w:t xml:space="preserve"> </w:t>
      </w:r>
      <w:r w:rsidR="004E27A6" w:rsidRPr="00FF42FC">
        <w:rPr>
          <w:i/>
          <w:sz w:val="18"/>
          <w:szCs w:val="18"/>
        </w:rPr>
        <w:t>Veterinary</w:t>
      </w:r>
      <w:r w:rsidR="004E27A6" w:rsidRPr="00FF42FC">
        <w:rPr>
          <w:i/>
          <w:spacing w:val="18"/>
          <w:sz w:val="18"/>
          <w:szCs w:val="18"/>
        </w:rPr>
        <w:t xml:space="preserve"> </w:t>
      </w:r>
      <w:r w:rsidR="004E27A6" w:rsidRPr="00FF42FC">
        <w:rPr>
          <w:i/>
          <w:sz w:val="18"/>
          <w:szCs w:val="18"/>
        </w:rPr>
        <w:t>Authorities</w:t>
      </w:r>
      <w:r w:rsidR="004E27A6" w:rsidRPr="00FF42FC">
        <w:rPr>
          <w:i/>
          <w:spacing w:val="17"/>
          <w:sz w:val="18"/>
          <w:szCs w:val="18"/>
        </w:rPr>
        <w:t xml:space="preserve"> </w:t>
      </w:r>
      <w:r w:rsidR="004E27A6" w:rsidRPr="00FF42FC">
        <w:rPr>
          <w:sz w:val="18"/>
          <w:szCs w:val="18"/>
        </w:rPr>
        <w:t>all</w:t>
      </w:r>
      <w:r w:rsidRPr="00FF42FC">
        <w:rPr>
          <w:sz w:val="18"/>
          <w:szCs w:val="18"/>
        </w:rPr>
        <w:t xml:space="preserve"> </w:t>
      </w:r>
      <w:r w:rsidR="004E27A6" w:rsidRPr="00FF42FC">
        <w:rPr>
          <w:i/>
          <w:sz w:val="18"/>
          <w:szCs w:val="18"/>
        </w:rPr>
        <w:t xml:space="preserve">notifications </w:t>
      </w:r>
      <w:r w:rsidR="004E27A6" w:rsidRPr="00FF42FC">
        <w:rPr>
          <w:sz w:val="18"/>
          <w:szCs w:val="18"/>
        </w:rPr>
        <w:t xml:space="preserve">received as provided in Articles </w:t>
      </w:r>
      <w:hyperlink w:anchor="_bookmark0" w:history="1">
        <w:r w:rsidR="004E27A6" w:rsidRPr="00FF42FC">
          <w:rPr>
            <w:sz w:val="18"/>
            <w:szCs w:val="18"/>
          </w:rPr>
          <w:t xml:space="preserve">1.1.2. </w:t>
        </w:r>
      </w:hyperlink>
      <w:r w:rsidR="004E27A6" w:rsidRPr="00FF42FC">
        <w:rPr>
          <w:sz w:val="18"/>
          <w:szCs w:val="18"/>
        </w:rPr>
        <w:t xml:space="preserve">to </w:t>
      </w:r>
      <w:hyperlink w:anchor="_bookmark3" w:history="1">
        <w:r w:rsidR="004E27A6" w:rsidRPr="00FF42FC">
          <w:rPr>
            <w:sz w:val="18"/>
            <w:szCs w:val="18"/>
          </w:rPr>
          <w:t>1.1.</w:t>
        </w:r>
        <w:r w:rsidR="004E27A6" w:rsidRPr="00FF42FC">
          <w:rPr>
            <w:strike/>
            <w:sz w:val="18"/>
            <w:szCs w:val="18"/>
          </w:rPr>
          <w:t>5</w:t>
        </w:r>
        <w:r w:rsidR="00CE752F" w:rsidRPr="00FF42FC">
          <w:rPr>
            <w:sz w:val="18"/>
            <w:szCs w:val="18"/>
            <w:u w:val="double"/>
          </w:rPr>
          <w:t>4</w:t>
        </w:r>
        <w:r w:rsidR="004E27A6" w:rsidRPr="00FF42FC">
          <w:rPr>
            <w:sz w:val="18"/>
            <w:szCs w:val="18"/>
          </w:rPr>
          <w:t xml:space="preserve">. </w:t>
        </w:r>
      </w:hyperlink>
      <w:r w:rsidR="004E27A6" w:rsidRPr="00FF42FC">
        <w:rPr>
          <w:sz w:val="18"/>
          <w:szCs w:val="18"/>
        </w:rPr>
        <w:t>and other relevant information.</w:t>
      </w:r>
    </w:p>
    <w:p w14:paraId="0DF33011" w14:textId="77777777" w:rsidR="00707AB6" w:rsidRDefault="00707AB6" w:rsidP="00707AB6">
      <w:pPr>
        <w:spacing w:after="240"/>
        <w:ind w:right="51"/>
        <w:jc w:val="center"/>
        <w:rPr>
          <w:rFonts w:ascii="Times New Roman" w:eastAsia="MS Mincho" w:hAnsi="Times New Roman" w:cstheme="minorBidi"/>
          <w:kern w:val="2"/>
          <w:sz w:val="20"/>
          <w:szCs w:val="20"/>
          <w:lang w:bidi="ar-SA"/>
        </w:rPr>
      </w:pPr>
      <w:r>
        <w:rPr>
          <w:rFonts w:ascii="Times New Roman" w:eastAsia="MS Mincho" w:hAnsi="Times New Roman"/>
          <w:kern w:val="2"/>
          <w:sz w:val="20"/>
          <w:szCs w:val="20"/>
        </w:rPr>
        <w:t>____________________________</w:t>
      </w:r>
    </w:p>
    <w:p w14:paraId="018D635D" w14:textId="77777777" w:rsidR="00A43B30" w:rsidRDefault="00A43B30">
      <w:pPr>
        <w:pStyle w:val="BodyText"/>
        <w:spacing w:before="6"/>
        <w:rPr>
          <w:sz w:val="16"/>
        </w:rPr>
      </w:pPr>
    </w:p>
    <w:p w14:paraId="282997B7" w14:textId="77777777" w:rsidR="00FF42FC" w:rsidRDefault="00FF42FC">
      <w:pPr>
        <w:pStyle w:val="BodyText"/>
        <w:spacing w:before="6"/>
        <w:rPr>
          <w:sz w:val="16"/>
        </w:rPr>
      </w:pPr>
    </w:p>
    <w:p w14:paraId="5EAE1269" w14:textId="77777777" w:rsidR="00FF42FC" w:rsidRDefault="00FF42FC">
      <w:pPr>
        <w:pStyle w:val="BodyText"/>
        <w:spacing w:before="6"/>
        <w:rPr>
          <w:sz w:val="16"/>
        </w:rPr>
      </w:pPr>
    </w:p>
    <w:p w14:paraId="57051DB2" w14:textId="77777777" w:rsidR="00FF42FC" w:rsidRDefault="00FF42FC">
      <w:pPr>
        <w:pStyle w:val="BodyText"/>
        <w:spacing w:before="6"/>
        <w:rPr>
          <w:sz w:val="16"/>
        </w:rPr>
      </w:pPr>
    </w:p>
    <w:p w14:paraId="7A512C33" w14:textId="77777777" w:rsidR="00FF42FC" w:rsidRDefault="00FF42FC">
      <w:pPr>
        <w:pStyle w:val="BodyText"/>
        <w:spacing w:before="6"/>
        <w:rPr>
          <w:sz w:val="16"/>
        </w:rPr>
      </w:pPr>
    </w:p>
    <w:p w14:paraId="17198802" w14:textId="77777777" w:rsidR="00FF42FC" w:rsidRDefault="00FF42FC">
      <w:pPr>
        <w:pStyle w:val="BodyText"/>
        <w:spacing w:before="6"/>
        <w:rPr>
          <w:sz w:val="16"/>
        </w:rPr>
      </w:pPr>
    </w:p>
    <w:p w14:paraId="4983625C" w14:textId="2D744E2A" w:rsidR="00FF42FC" w:rsidRDefault="00FF42FC">
      <w:pPr>
        <w:pStyle w:val="BodyText"/>
        <w:spacing w:before="6"/>
        <w:rPr>
          <w:sz w:val="16"/>
        </w:rPr>
      </w:pPr>
    </w:p>
    <w:p w14:paraId="61E769C9" w14:textId="05D23DA2" w:rsidR="004E59AC" w:rsidRDefault="004E59AC">
      <w:pPr>
        <w:pStyle w:val="BodyText"/>
        <w:spacing w:before="6"/>
        <w:rPr>
          <w:sz w:val="16"/>
        </w:rPr>
      </w:pPr>
    </w:p>
    <w:p w14:paraId="6D931BC2" w14:textId="3F9CCC40" w:rsidR="004E59AC" w:rsidRDefault="004E59AC">
      <w:pPr>
        <w:pStyle w:val="BodyText"/>
        <w:spacing w:before="6"/>
        <w:rPr>
          <w:sz w:val="16"/>
        </w:rPr>
      </w:pPr>
    </w:p>
    <w:p w14:paraId="7D5486F1" w14:textId="2EC9C7A2" w:rsidR="004E59AC" w:rsidRDefault="004E59AC">
      <w:pPr>
        <w:pStyle w:val="BodyText"/>
        <w:spacing w:before="6"/>
        <w:rPr>
          <w:sz w:val="16"/>
        </w:rPr>
      </w:pPr>
    </w:p>
    <w:p w14:paraId="0DFC63E7" w14:textId="2691446D" w:rsidR="004E59AC" w:rsidRDefault="004E59AC">
      <w:pPr>
        <w:pStyle w:val="BodyText"/>
        <w:spacing w:before="6"/>
        <w:rPr>
          <w:sz w:val="16"/>
        </w:rPr>
      </w:pPr>
    </w:p>
    <w:p w14:paraId="2DFAC338" w14:textId="082008F9" w:rsidR="004E59AC" w:rsidRDefault="004E59AC">
      <w:pPr>
        <w:pStyle w:val="BodyText"/>
        <w:spacing w:before="6"/>
        <w:rPr>
          <w:sz w:val="16"/>
        </w:rPr>
      </w:pPr>
    </w:p>
    <w:p w14:paraId="5004F2D3" w14:textId="68E47599" w:rsidR="004E59AC" w:rsidRDefault="004E59AC">
      <w:pPr>
        <w:pStyle w:val="BodyText"/>
        <w:spacing w:before="6"/>
        <w:rPr>
          <w:sz w:val="16"/>
        </w:rPr>
      </w:pPr>
    </w:p>
    <w:p w14:paraId="1F804C78" w14:textId="180261ED" w:rsidR="004E59AC" w:rsidRDefault="004E59AC">
      <w:pPr>
        <w:pStyle w:val="BodyText"/>
        <w:spacing w:before="6"/>
        <w:rPr>
          <w:sz w:val="16"/>
        </w:rPr>
      </w:pPr>
    </w:p>
    <w:p w14:paraId="2E737BC5" w14:textId="77777777" w:rsidR="004E59AC" w:rsidRDefault="004E59AC">
      <w:pPr>
        <w:pStyle w:val="BodyText"/>
        <w:spacing w:before="6"/>
        <w:rPr>
          <w:sz w:val="16"/>
        </w:rPr>
      </w:pPr>
    </w:p>
    <w:p w14:paraId="50612EA6" w14:textId="77777777" w:rsidR="00FF42FC" w:rsidRDefault="00FF42FC">
      <w:pPr>
        <w:pStyle w:val="BodyText"/>
        <w:spacing w:before="6"/>
        <w:rPr>
          <w:sz w:val="16"/>
        </w:rPr>
      </w:pPr>
    </w:p>
    <w:p w14:paraId="3B477E3B" w14:textId="77777777" w:rsidR="00FF42FC" w:rsidRDefault="00FF42FC">
      <w:pPr>
        <w:pStyle w:val="BodyText"/>
        <w:spacing w:before="6"/>
        <w:rPr>
          <w:sz w:val="16"/>
        </w:rPr>
      </w:pPr>
    </w:p>
    <w:p w14:paraId="40C274CD" w14:textId="77777777" w:rsidR="00FF42FC" w:rsidRDefault="00FF42FC">
      <w:pPr>
        <w:pStyle w:val="BodyText"/>
        <w:spacing w:before="6"/>
        <w:rPr>
          <w:sz w:val="16"/>
        </w:rPr>
      </w:pPr>
    </w:p>
    <w:p w14:paraId="7F07AE5E" w14:textId="77777777" w:rsidR="00FF42FC" w:rsidRDefault="00FF42FC">
      <w:pPr>
        <w:pStyle w:val="BodyText"/>
        <w:spacing w:before="6"/>
        <w:rPr>
          <w:sz w:val="16"/>
        </w:rPr>
      </w:pPr>
    </w:p>
    <w:p w14:paraId="64B93A71" w14:textId="77777777" w:rsidR="00FF42FC" w:rsidRDefault="00FF42FC">
      <w:pPr>
        <w:pStyle w:val="BodyText"/>
        <w:spacing w:before="6"/>
        <w:rPr>
          <w:sz w:val="16"/>
        </w:rPr>
      </w:pPr>
    </w:p>
    <w:p w14:paraId="3103E947" w14:textId="77777777" w:rsidR="00FF42FC" w:rsidRDefault="00FF42FC">
      <w:pPr>
        <w:pStyle w:val="BodyText"/>
        <w:spacing w:before="6"/>
        <w:rPr>
          <w:sz w:val="16"/>
        </w:rPr>
      </w:pPr>
    </w:p>
    <w:p w14:paraId="7E1915AA" w14:textId="77777777" w:rsidR="00FF42FC" w:rsidRDefault="00FF42FC">
      <w:pPr>
        <w:pStyle w:val="BodyText"/>
        <w:spacing w:before="6"/>
        <w:rPr>
          <w:sz w:val="16"/>
        </w:rPr>
      </w:pPr>
    </w:p>
    <w:p w14:paraId="236128E6" w14:textId="77777777" w:rsidR="00FF42FC" w:rsidRDefault="00FF42FC">
      <w:pPr>
        <w:pStyle w:val="BodyText"/>
        <w:spacing w:before="6"/>
        <w:rPr>
          <w:sz w:val="16"/>
        </w:rPr>
      </w:pPr>
    </w:p>
    <w:p w14:paraId="616AC90F" w14:textId="77777777" w:rsidR="00A43B30" w:rsidRDefault="00A43B30">
      <w:pPr>
        <w:pStyle w:val="BodyText"/>
        <w:spacing w:before="4"/>
        <w:rPr>
          <w:rFonts w:ascii="Times New Roman"/>
          <w:sz w:val="17"/>
        </w:rPr>
      </w:pPr>
    </w:p>
    <w:sectPr w:rsidR="00A43B30" w:rsidSect="000A715E">
      <w:headerReference w:type="even" r:id="rId11"/>
      <w:headerReference w:type="default" r:id="rId12"/>
      <w:footerReference w:type="even" r:id="rId13"/>
      <w:footerReference w:type="default" r:id="rId14"/>
      <w:headerReference w:type="first" r:id="rId15"/>
      <w:footerReference w:type="first" r:id="rId16"/>
      <w:type w:val="oddPage"/>
      <w:pgSz w:w="11900" w:h="16840" w:code="9"/>
      <w:pgMar w:top="1418" w:right="1418" w:bottom="1418" w:left="1418" w:header="709" w:footer="709" w:gutter="0"/>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621F3" w14:textId="77777777" w:rsidR="00701EE6" w:rsidRDefault="00701EE6">
      <w:r>
        <w:separator/>
      </w:r>
    </w:p>
  </w:endnote>
  <w:endnote w:type="continuationSeparator" w:id="0">
    <w:p w14:paraId="7B9ABEE6" w14:textId="77777777" w:rsidR="00701EE6" w:rsidRDefault="0070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8F74" w14:textId="72EEBDC0" w:rsidR="000A560F" w:rsidRPr="00FF42FC" w:rsidRDefault="000A560F" w:rsidP="000F6AFD">
    <w:pPr>
      <w:tabs>
        <w:tab w:val="center" w:pos="4536"/>
        <w:tab w:val="right" w:pos="9072"/>
      </w:tabs>
      <w:jc w:val="right"/>
      <w:rPr>
        <w:sz w:val="18"/>
        <w:szCs w:val="18"/>
      </w:rPr>
    </w:pPr>
    <w:r w:rsidRPr="009567FD">
      <w:rPr>
        <w:i/>
        <w:sz w:val="18"/>
        <w:lang w:eastAsia="zh-CN"/>
      </w:rPr>
      <w:t>OIE Terrestrial Animal Heal</w:t>
    </w:r>
    <w:r>
      <w:rPr>
        <w:i/>
        <w:sz w:val="18"/>
        <w:lang w:eastAsia="zh-CN"/>
      </w:rPr>
      <w:t>th Standards Commission/February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9CE3" w14:textId="3F79231C" w:rsidR="000A560F" w:rsidRPr="00172438" w:rsidRDefault="000A560F" w:rsidP="00172438">
    <w:pPr>
      <w:tabs>
        <w:tab w:val="center" w:pos="4536"/>
        <w:tab w:val="right" w:pos="9072"/>
      </w:tabs>
      <w:rPr>
        <w:sz w:val="18"/>
        <w:szCs w:val="18"/>
      </w:rPr>
    </w:pPr>
    <w:r w:rsidRPr="009567FD">
      <w:rPr>
        <w:i/>
        <w:sz w:val="18"/>
        <w:lang w:eastAsia="zh-CN"/>
      </w:rPr>
      <w:t>OIE Terrestrial Animal Heal</w:t>
    </w:r>
    <w:r>
      <w:rPr>
        <w:i/>
        <w:sz w:val="18"/>
        <w:lang w:eastAsia="zh-CN"/>
      </w:rPr>
      <w:t>th Standards Commission/February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E352" w14:textId="07AC1287" w:rsidR="000A560F" w:rsidRPr="002E1F4D" w:rsidRDefault="000A560F" w:rsidP="002E1F4D">
    <w:pPr>
      <w:tabs>
        <w:tab w:val="center" w:pos="4536"/>
        <w:tab w:val="right" w:pos="9072"/>
      </w:tabs>
      <w:rPr>
        <w:sz w:val="18"/>
        <w:szCs w:val="18"/>
      </w:rPr>
    </w:pPr>
    <w:r w:rsidRPr="009567FD">
      <w:rPr>
        <w:i/>
        <w:sz w:val="18"/>
        <w:lang w:eastAsia="zh-CN"/>
      </w:rPr>
      <w:t>OIE Terrestrial Animal Heal</w:t>
    </w:r>
    <w:r>
      <w:rPr>
        <w:i/>
        <w:sz w:val="18"/>
        <w:lang w:eastAsia="zh-CN"/>
      </w:rPr>
      <w:t>th Standards Commission/February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A83D7" w14:textId="77777777" w:rsidR="00701EE6" w:rsidRDefault="00701EE6">
      <w:r>
        <w:separator/>
      </w:r>
    </w:p>
  </w:footnote>
  <w:footnote w:type="continuationSeparator" w:id="0">
    <w:p w14:paraId="40D594AE" w14:textId="77777777" w:rsidR="00701EE6" w:rsidRDefault="00701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26FB" w14:textId="420D1643" w:rsidR="000A560F" w:rsidRPr="00753963" w:rsidRDefault="00701EE6" w:rsidP="002E1F4D">
    <w:pPr>
      <w:pStyle w:val="Header"/>
      <w:tabs>
        <w:tab w:val="left" w:pos="7260"/>
        <w:tab w:val="right" w:pos="9070"/>
      </w:tabs>
      <w:spacing w:after="480"/>
      <w:rPr>
        <w:sz w:val="18"/>
        <w:szCs w:val="18"/>
      </w:rPr>
    </w:pPr>
    <w:sdt>
      <w:sdtPr>
        <w:rPr>
          <w:sz w:val="18"/>
          <w:szCs w:val="18"/>
        </w:rPr>
        <w:id w:val="149942683"/>
        <w:docPartObj>
          <w:docPartGallery w:val="Page Numbers (Top of Page)"/>
          <w:docPartUnique/>
        </w:docPartObj>
      </w:sdtPr>
      <w:sdtEndPr/>
      <w:sdtContent>
        <w:r w:rsidR="000A560F" w:rsidRPr="00753963">
          <w:rPr>
            <w:sz w:val="18"/>
            <w:szCs w:val="18"/>
          </w:rPr>
          <w:fldChar w:fldCharType="begin"/>
        </w:r>
        <w:r w:rsidR="000A560F" w:rsidRPr="00753963">
          <w:rPr>
            <w:sz w:val="18"/>
            <w:szCs w:val="18"/>
          </w:rPr>
          <w:instrText>PAGE   \* MERGEFORMAT</w:instrText>
        </w:r>
        <w:r w:rsidR="000A560F" w:rsidRPr="00753963">
          <w:rPr>
            <w:sz w:val="18"/>
            <w:szCs w:val="18"/>
          </w:rPr>
          <w:fldChar w:fldCharType="separate"/>
        </w:r>
        <w:r w:rsidR="000A560F">
          <w:rPr>
            <w:noProof/>
            <w:sz w:val="18"/>
            <w:szCs w:val="18"/>
          </w:rPr>
          <w:t>2</w:t>
        </w:r>
        <w:r w:rsidR="000A560F" w:rsidRPr="00753963">
          <w:rPr>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26069" w14:textId="4528CE42" w:rsidR="000A560F" w:rsidRPr="002E1F4D" w:rsidRDefault="000A560F" w:rsidP="002E1F4D">
    <w:pPr>
      <w:pStyle w:val="Header"/>
      <w:tabs>
        <w:tab w:val="left" w:pos="7260"/>
        <w:tab w:val="right" w:pos="9070"/>
      </w:tabs>
      <w:spacing w:after="480"/>
      <w:rPr>
        <w:sz w:val="18"/>
        <w:szCs w:val="18"/>
      </w:rPr>
    </w:pPr>
    <w:r>
      <w:rPr>
        <w:sz w:val="18"/>
        <w:szCs w:val="18"/>
      </w:rPr>
      <w:tab/>
    </w:r>
    <w:r>
      <w:rPr>
        <w:sz w:val="18"/>
        <w:szCs w:val="18"/>
      </w:rPr>
      <w:tab/>
    </w:r>
    <w:r>
      <w:rPr>
        <w:sz w:val="18"/>
        <w:szCs w:val="18"/>
      </w:rPr>
      <w:tab/>
    </w:r>
    <w:sdt>
      <w:sdtPr>
        <w:rPr>
          <w:sz w:val="18"/>
          <w:szCs w:val="18"/>
        </w:rPr>
        <w:id w:val="34164478"/>
        <w:docPartObj>
          <w:docPartGallery w:val="Page Numbers (Top of Page)"/>
          <w:docPartUnique/>
        </w:docPartObj>
      </w:sdtPr>
      <w:sdtEndPr/>
      <w:sdtContent>
        <w:r w:rsidRPr="00753963">
          <w:rPr>
            <w:sz w:val="18"/>
            <w:szCs w:val="18"/>
          </w:rPr>
          <w:fldChar w:fldCharType="begin"/>
        </w:r>
        <w:r w:rsidRPr="00753963">
          <w:rPr>
            <w:sz w:val="18"/>
            <w:szCs w:val="18"/>
          </w:rPr>
          <w:instrText>PAGE   \* MERGEFORMAT</w:instrText>
        </w:r>
        <w:r w:rsidRPr="00753963">
          <w:rPr>
            <w:sz w:val="18"/>
            <w:szCs w:val="18"/>
          </w:rPr>
          <w:fldChar w:fldCharType="separate"/>
        </w:r>
        <w:r>
          <w:rPr>
            <w:noProof/>
            <w:sz w:val="18"/>
            <w:szCs w:val="18"/>
          </w:rPr>
          <w:t>3</w:t>
        </w:r>
        <w:r w:rsidRPr="00753963">
          <w:rPr>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ADA7" w14:textId="0F0876AB" w:rsidR="000A560F" w:rsidRPr="002E1F4D" w:rsidRDefault="000A560F" w:rsidP="002E1F4D">
    <w:pPr>
      <w:pStyle w:val="Header"/>
      <w:tabs>
        <w:tab w:val="left" w:pos="7260"/>
        <w:tab w:val="right" w:pos="9070"/>
      </w:tabs>
      <w:spacing w:after="480"/>
      <w:rPr>
        <w:sz w:val="18"/>
        <w:szCs w:val="18"/>
      </w:rPr>
    </w:pPr>
    <w:r>
      <w:rPr>
        <w:sz w:val="18"/>
        <w:szCs w:val="18"/>
      </w:rPr>
      <w:tab/>
    </w:r>
    <w:r>
      <w:rPr>
        <w:sz w:val="18"/>
        <w:szCs w:val="18"/>
      </w:rPr>
      <w:tab/>
    </w:r>
    <w:r>
      <w:rPr>
        <w:sz w:val="18"/>
        <w:szCs w:val="18"/>
      </w:rPr>
      <w:tab/>
    </w:r>
    <w:sdt>
      <w:sdtPr>
        <w:rPr>
          <w:sz w:val="18"/>
          <w:szCs w:val="18"/>
        </w:rPr>
        <w:id w:val="2048876966"/>
        <w:docPartObj>
          <w:docPartGallery w:val="Page Numbers (Top of Page)"/>
          <w:docPartUnique/>
        </w:docPartObj>
      </w:sdtPr>
      <w:sdtEndPr/>
      <w:sdtContent>
        <w:r w:rsidRPr="00753963">
          <w:rPr>
            <w:sz w:val="18"/>
            <w:szCs w:val="18"/>
          </w:rPr>
          <w:fldChar w:fldCharType="begin"/>
        </w:r>
        <w:r w:rsidRPr="00753963">
          <w:rPr>
            <w:sz w:val="18"/>
            <w:szCs w:val="18"/>
          </w:rPr>
          <w:instrText>PAGE   \* MERGEFORMAT</w:instrText>
        </w:r>
        <w:r w:rsidRPr="00753963">
          <w:rPr>
            <w:sz w:val="18"/>
            <w:szCs w:val="18"/>
          </w:rPr>
          <w:fldChar w:fldCharType="separate"/>
        </w:r>
        <w:r>
          <w:rPr>
            <w:noProof/>
            <w:sz w:val="18"/>
            <w:szCs w:val="18"/>
          </w:rPr>
          <w:t>1</w:t>
        </w:r>
        <w:r w:rsidRPr="00753963">
          <w:rPr>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6791"/>
    <w:multiLevelType w:val="hybridMultilevel"/>
    <w:tmpl w:val="DAAA5602"/>
    <w:lvl w:ilvl="0" w:tplc="F92A8DC0">
      <w:start w:val="1"/>
      <w:numFmt w:val="decimal"/>
      <w:lvlText w:val="%1)"/>
      <w:lvlJc w:val="left"/>
      <w:pPr>
        <w:ind w:left="531" w:hanging="425"/>
      </w:pPr>
      <w:rPr>
        <w:rFonts w:ascii="Arial" w:eastAsia="Arial" w:hAnsi="Arial" w:cs="Arial" w:hint="default"/>
        <w:spacing w:val="-3"/>
        <w:w w:val="100"/>
        <w:sz w:val="18"/>
        <w:szCs w:val="18"/>
        <w:lang w:val="en-US" w:eastAsia="en-US" w:bidi="en-US"/>
      </w:rPr>
    </w:lvl>
    <w:lvl w:ilvl="1" w:tplc="5F6E5712">
      <w:numFmt w:val="bullet"/>
      <w:lvlText w:val="•"/>
      <w:lvlJc w:val="left"/>
      <w:pPr>
        <w:ind w:left="1448" w:hanging="425"/>
      </w:pPr>
      <w:rPr>
        <w:rFonts w:hint="default"/>
        <w:lang w:val="en-US" w:eastAsia="en-US" w:bidi="en-US"/>
      </w:rPr>
    </w:lvl>
    <w:lvl w:ilvl="2" w:tplc="DDA6A8B2">
      <w:numFmt w:val="bullet"/>
      <w:lvlText w:val="•"/>
      <w:lvlJc w:val="left"/>
      <w:pPr>
        <w:ind w:left="2356" w:hanging="425"/>
      </w:pPr>
      <w:rPr>
        <w:rFonts w:hint="default"/>
        <w:lang w:val="en-US" w:eastAsia="en-US" w:bidi="en-US"/>
      </w:rPr>
    </w:lvl>
    <w:lvl w:ilvl="3" w:tplc="5F8857CE">
      <w:numFmt w:val="bullet"/>
      <w:lvlText w:val="•"/>
      <w:lvlJc w:val="left"/>
      <w:pPr>
        <w:ind w:left="3264" w:hanging="425"/>
      </w:pPr>
      <w:rPr>
        <w:rFonts w:hint="default"/>
        <w:lang w:val="en-US" w:eastAsia="en-US" w:bidi="en-US"/>
      </w:rPr>
    </w:lvl>
    <w:lvl w:ilvl="4" w:tplc="FD404374">
      <w:numFmt w:val="bullet"/>
      <w:lvlText w:val="•"/>
      <w:lvlJc w:val="left"/>
      <w:pPr>
        <w:ind w:left="4172" w:hanging="425"/>
      </w:pPr>
      <w:rPr>
        <w:rFonts w:hint="default"/>
        <w:lang w:val="en-US" w:eastAsia="en-US" w:bidi="en-US"/>
      </w:rPr>
    </w:lvl>
    <w:lvl w:ilvl="5" w:tplc="4E4AFB12">
      <w:numFmt w:val="bullet"/>
      <w:lvlText w:val="•"/>
      <w:lvlJc w:val="left"/>
      <w:pPr>
        <w:ind w:left="5080" w:hanging="425"/>
      </w:pPr>
      <w:rPr>
        <w:rFonts w:hint="default"/>
        <w:lang w:val="en-US" w:eastAsia="en-US" w:bidi="en-US"/>
      </w:rPr>
    </w:lvl>
    <w:lvl w:ilvl="6" w:tplc="71925386">
      <w:numFmt w:val="bullet"/>
      <w:lvlText w:val="•"/>
      <w:lvlJc w:val="left"/>
      <w:pPr>
        <w:ind w:left="5988" w:hanging="425"/>
      </w:pPr>
      <w:rPr>
        <w:rFonts w:hint="default"/>
        <w:lang w:val="en-US" w:eastAsia="en-US" w:bidi="en-US"/>
      </w:rPr>
    </w:lvl>
    <w:lvl w:ilvl="7" w:tplc="8DCA06A8">
      <w:numFmt w:val="bullet"/>
      <w:lvlText w:val="•"/>
      <w:lvlJc w:val="left"/>
      <w:pPr>
        <w:ind w:left="6896" w:hanging="425"/>
      </w:pPr>
      <w:rPr>
        <w:rFonts w:hint="default"/>
        <w:lang w:val="en-US" w:eastAsia="en-US" w:bidi="en-US"/>
      </w:rPr>
    </w:lvl>
    <w:lvl w:ilvl="8" w:tplc="D9B69AF8">
      <w:numFmt w:val="bullet"/>
      <w:lvlText w:val="•"/>
      <w:lvlJc w:val="left"/>
      <w:pPr>
        <w:ind w:left="7804" w:hanging="425"/>
      </w:pPr>
      <w:rPr>
        <w:rFonts w:hint="default"/>
        <w:lang w:val="en-US" w:eastAsia="en-US" w:bidi="en-US"/>
      </w:rPr>
    </w:lvl>
  </w:abstractNum>
  <w:abstractNum w:abstractNumId="1" w15:restartNumberingAfterBreak="0">
    <w:nsid w:val="33894E97"/>
    <w:multiLevelType w:val="hybridMultilevel"/>
    <w:tmpl w:val="8C504642"/>
    <w:lvl w:ilvl="0" w:tplc="A1C810B0">
      <w:start w:val="1"/>
      <w:numFmt w:val="decimal"/>
      <w:lvlText w:val="%1)"/>
      <w:lvlJc w:val="left"/>
      <w:pPr>
        <w:ind w:left="531" w:hanging="425"/>
      </w:pPr>
      <w:rPr>
        <w:rFonts w:ascii="Arial" w:eastAsia="Arial" w:hAnsi="Arial" w:cs="Arial" w:hint="default"/>
        <w:spacing w:val="-2"/>
        <w:w w:val="100"/>
        <w:sz w:val="18"/>
        <w:szCs w:val="18"/>
        <w:lang w:val="en-US" w:eastAsia="en-US" w:bidi="en-US"/>
      </w:rPr>
    </w:lvl>
    <w:lvl w:ilvl="1" w:tplc="88000E84">
      <w:numFmt w:val="bullet"/>
      <w:lvlText w:val="•"/>
      <w:lvlJc w:val="left"/>
      <w:pPr>
        <w:ind w:left="1448" w:hanging="425"/>
      </w:pPr>
      <w:rPr>
        <w:rFonts w:hint="default"/>
        <w:lang w:val="en-US" w:eastAsia="en-US" w:bidi="en-US"/>
      </w:rPr>
    </w:lvl>
    <w:lvl w:ilvl="2" w:tplc="3ED0255E">
      <w:numFmt w:val="bullet"/>
      <w:lvlText w:val="•"/>
      <w:lvlJc w:val="left"/>
      <w:pPr>
        <w:ind w:left="2356" w:hanging="425"/>
      </w:pPr>
      <w:rPr>
        <w:rFonts w:hint="default"/>
        <w:lang w:val="en-US" w:eastAsia="en-US" w:bidi="en-US"/>
      </w:rPr>
    </w:lvl>
    <w:lvl w:ilvl="3" w:tplc="083C303A">
      <w:numFmt w:val="bullet"/>
      <w:lvlText w:val="•"/>
      <w:lvlJc w:val="left"/>
      <w:pPr>
        <w:ind w:left="3264" w:hanging="425"/>
      </w:pPr>
      <w:rPr>
        <w:rFonts w:hint="default"/>
        <w:lang w:val="en-US" w:eastAsia="en-US" w:bidi="en-US"/>
      </w:rPr>
    </w:lvl>
    <w:lvl w:ilvl="4" w:tplc="9E52307E">
      <w:numFmt w:val="bullet"/>
      <w:lvlText w:val="•"/>
      <w:lvlJc w:val="left"/>
      <w:pPr>
        <w:ind w:left="4172" w:hanging="425"/>
      </w:pPr>
      <w:rPr>
        <w:rFonts w:hint="default"/>
        <w:lang w:val="en-US" w:eastAsia="en-US" w:bidi="en-US"/>
      </w:rPr>
    </w:lvl>
    <w:lvl w:ilvl="5" w:tplc="CE78673E">
      <w:numFmt w:val="bullet"/>
      <w:lvlText w:val="•"/>
      <w:lvlJc w:val="left"/>
      <w:pPr>
        <w:ind w:left="5080" w:hanging="425"/>
      </w:pPr>
      <w:rPr>
        <w:rFonts w:hint="default"/>
        <w:lang w:val="en-US" w:eastAsia="en-US" w:bidi="en-US"/>
      </w:rPr>
    </w:lvl>
    <w:lvl w:ilvl="6" w:tplc="24C2A1FE">
      <w:numFmt w:val="bullet"/>
      <w:lvlText w:val="•"/>
      <w:lvlJc w:val="left"/>
      <w:pPr>
        <w:ind w:left="5988" w:hanging="425"/>
      </w:pPr>
      <w:rPr>
        <w:rFonts w:hint="default"/>
        <w:lang w:val="en-US" w:eastAsia="en-US" w:bidi="en-US"/>
      </w:rPr>
    </w:lvl>
    <w:lvl w:ilvl="7" w:tplc="0DFCE994">
      <w:numFmt w:val="bullet"/>
      <w:lvlText w:val="•"/>
      <w:lvlJc w:val="left"/>
      <w:pPr>
        <w:ind w:left="6896" w:hanging="425"/>
      </w:pPr>
      <w:rPr>
        <w:rFonts w:hint="default"/>
        <w:lang w:val="en-US" w:eastAsia="en-US" w:bidi="en-US"/>
      </w:rPr>
    </w:lvl>
    <w:lvl w:ilvl="8" w:tplc="5558673E">
      <w:numFmt w:val="bullet"/>
      <w:lvlText w:val="•"/>
      <w:lvlJc w:val="left"/>
      <w:pPr>
        <w:ind w:left="7804" w:hanging="425"/>
      </w:pPr>
      <w:rPr>
        <w:rFonts w:hint="default"/>
        <w:lang w:val="en-US" w:eastAsia="en-US" w:bidi="en-US"/>
      </w:rPr>
    </w:lvl>
  </w:abstractNum>
  <w:abstractNum w:abstractNumId="2" w15:restartNumberingAfterBreak="0">
    <w:nsid w:val="3E6206F7"/>
    <w:multiLevelType w:val="hybridMultilevel"/>
    <w:tmpl w:val="F4F04172"/>
    <w:lvl w:ilvl="0" w:tplc="362228C2">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844A2"/>
    <w:multiLevelType w:val="hybridMultilevel"/>
    <w:tmpl w:val="756AFF16"/>
    <w:lvl w:ilvl="0" w:tplc="8EBE8132">
      <w:start w:val="1"/>
      <w:numFmt w:val="decimal"/>
      <w:lvlText w:val="%1)"/>
      <w:lvlJc w:val="left"/>
      <w:pPr>
        <w:ind w:left="531" w:hanging="425"/>
      </w:pPr>
      <w:rPr>
        <w:rFonts w:ascii="Arial" w:eastAsia="Arial" w:hAnsi="Arial" w:cs="Arial" w:hint="default"/>
        <w:spacing w:val="-25"/>
        <w:w w:val="100"/>
        <w:sz w:val="18"/>
        <w:szCs w:val="18"/>
        <w:lang w:val="en-US" w:eastAsia="en-US" w:bidi="en-US"/>
      </w:rPr>
    </w:lvl>
    <w:lvl w:ilvl="1" w:tplc="CAFCB2D2">
      <w:start w:val="1"/>
      <w:numFmt w:val="lowerLetter"/>
      <w:lvlText w:val="%2)"/>
      <w:lvlJc w:val="left"/>
      <w:pPr>
        <w:ind w:left="956" w:hanging="425"/>
      </w:pPr>
      <w:rPr>
        <w:rFonts w:ascii="Arial" w:eastAsia="Arial" w:hAnsi="Arial" w:cs="Arial" w:hint="default"/>
        <w:i/>
        <w:spacing w:val="-2"/>
        <w:w w:val="100"/>
        <w:sz w:val="18"/>
        <w:szCs w:val="18"/>
        <w:lang w:val="en-US" w:eastAsia="en-US" w:bidi="en-US"/>
      </w:rPr>
    </w:lvl>
    <w:lvl w:ilvl="2" w:tplc="D4EE2A08">
      <w:numFmt w:val="bullet"/>
      <w:lvlText w:val="•"/>
      <w:lvlJc w:val="left"/>
      <w:pPr>
        <w:ind w:left="1922" w:hanging="425"/>
      </w:pPr>
      <w:rPr>
        <w:rFonts w:hint="default"/>
        <w:lang w:val="en-US" w:eastAsia="en-US" w:bidi="en-US"/>
      </w:rPr>
    </w:lvl>
    <w:lvl w:ilvl="3" w:tplc="C49C1674">
      <w:numFmt w:val="bullet"/>
      <w:lvlText w:val="•"/>
      <w:lvlJc w:val="left"/>
      <w:pPr>
        <w:ind w:left="2884" w:hanging="425"/>
      </w:pPr>
      <w:rPr>
        <w:rFonts w:hint="default"/>
        <w:lang w:val="en-US" w:eastAsia="en-US" w:bidi="en-US"/>
      </w:rPr>
    </w:lvl>
    <w:lvl w:ilvl="4" w:tplc="DF044652">
      <w:numFmt w:val="bullet"/>
      <w:lvlText w:val="•"/>
      <w:lvlJc w:val="left"/>
      <w:pPr>
        <w:ind w:left="3846" w:hanging="425"/>
      </w:pPr>
      <w:rPr>
        <w:rFonts w:hint="default"/>
        <w:lang w:val="en-US" w:eastAsia="en-US" w:bidi="en-US"/>
      </w:rPr>
    </w:lvl>
    <w:lvl w:ilvl="5" w:tplc="4CCEE50C">
      <w:numFmt w:val="bullet"/>
      <w:lvlText w:val="•"/>
      <w:lvlJc w:val="left"/>
      <w:pPr>
        <w:ind w:left="4808" w:hanging="425"/>
      </w:pPr>
      <w:rPr>
        <w:rFonts w:hint="default"/>
        <w:lang w:val="en-US" w:eastAsia="en-US" w:bidi="en-US"/>
      </w:rPr>
    </w:lvl>
    <w:lvl w:ilvl="6" w:tplc="BF58254E">
      <w:numFmt w:val="bullet"/>
      <w:lvlText w:val="•"/>
      <w:lvlJc w:val="left"/>
      <w:pPr>
        <w:ind w:left="5771" w:hanging="425"/>
      </w:pPr>
      <w:rPr>
        <w:rFonts w:hint="default"/>
        <w:lang w:val="en-US" w:eastAsia="en-US" w:bidi="en-US"/>
      </w:rPr>
    </w:lvl>
    <w:lvl w:ilvl="7" w:tplc="980A2BCA">
      <w:numFmt w:val="bullet"/>
      <w:lvlText w:val="•"/>
      <w:lvlJc w:val="left"/>
      <w:pPr>
        <w:ind w:left="6733" w:hanging="425"/>
      </w:pPr>
      <w:rPr>
        <w:rFonts w:hint="default"/>
        <w:lang w:val="en-US" w:eastAsia="en-US" w:bidi="en-US"/>
      </w:rPr>
    </w:lvl>
    <w:lvl w:ilvl="8" w:tplc="344E1368">
      <w:numFmt w:val="bullet"/>
      <w:lvlText w:val="•"/>
      <w:lvlJc w:val="left"/>
      <w:pPr>
        <w:ind w:left="7695" w:hanging="425"/>
      </w:pPr>
      <w:rPr>
        <w:rFonts w:hint="default"/>
        <w:lang w:val="en-US" w:eastAsia="en-US" w:bidi="en-US"/>
      </w:rPr>
    </w:lvl>
  </w:abstractNum>
  <w:abstractNum w:abstractNumId="4" w15:restartNumberingAfterBreak="0">
    <w:nsid w:val="529C7356"/>
    <w:multiLevelType w:val="hybridMultilevel"/>
    <w:tmpl w:val="F6A0F690"/>
    <w:lvl w:ilvl="0" w:tplc="86864B86">
      <w:start w:val="1"/>
      <w:numFmt w:val="decimal"/>
      <w:lvlText w:val="%1)"/>
      <w:lvlJc w:val="left"/>
      <w:pPr>
        <w:ind w:left="531" w:hanging="425"/>
      </w:pPr>
      <w:rPr>
        <w:rFonts w:ascii="Arial" w:eastAsia="Arial" w:hAnsi="Arial" w:cs="Arial" w:hint="default"/>
        <w:spacing w:val="-9"/>
        <w:w w:val="100"/>
        <w:sz w:val="18"/>
        <w:szCs w:val="18"/>
        <w:lang w:val="en-US" w:eastAsia="en-US" w:bidi="en-US"/>
      </w:rPr>
    </w:lvl>
    <w:lvl w:ilvl="1" w:tplc="E2EE87CA">
      <w:start w:val="1"/>
      <w:numFmt w:val="lowerLetter"/>
      <w:lvlText w:val="%2)"/>
      <w:lvlJc w:val="left"/>
      <w:pPr>
        <w:ind w:left="956" w:hanging="425"/>
      </w:pPr>
      <w:rPr>
        <w:rFonts w:ascii="Arial" w:eastAsia="Arial" w:hAnsi="Arial" w:cs="Arial" w:hint="default"/>
        <w:i/>
        <w:spacing w:val="-3"/>
        <w:w w:val="100"/>
        <w:sz w:val="18"/>
        <w:szCs w:val="18"/>
        <w:lang w:val="en-US" w:eastAsia="en-US" w:bidi="en-US"/>
      </w:rPr>
    </w:lvl>
    <w:lvl w:ilvl="2" w:tplc="D188D978">
      <w:start w:val="1"/>
      <w:numFmt w:val="lowerRoman"/>
      <w:lvlText w:val="%3)"/>
      <w:lvlJc w:val="left"/>
      <w:pPr>
        <w:ind w:left="1382" w:hanging="426"/>
      </w:pPr>
      <w:rPr>
        <w:rFonts w:ascii="Arial" w:eastAsia="Arial" w:hAnsi="Arial" w:cs="Arial" w:hint="default"/>
        <w:i/>
        <w:spacing w:val="-2"/>
        <w:w w:val="100"/>
        <w:sz w:val="18"/>
        <w:szCs w:val="18"/>
        <w:lang w:val="en-US" w:eastAsia="en-US" w:bidi="en-US"/>
      </w:rPr>
    </w:lvl>
    <w:lvl w:ilvl="3" w:tplc="69B26C64">
      <w:numFmt w:val="bullet"/>
      <w:lvlText w:val="•"/>
      <w:lvlJc w:val="left"/>
      <w:pPr>
        <w:ind w:left="2410" w:hanging="426"/>
      </w:pPr>
      <w:rPr>
        <w:rFonts w:hint="default"/>
        <w:lang w:val="en-US" w:eastAsia="en-US" w:bidi="en-US"/>
      </w:rPr>
    </w:lvl>
    <w:lvl w:ilvl="4" w:tplc="AACA986A">
      <w:numFmt w:val="bullet"/>
      <w:lvlText w:val="•"/>
      <w:lvlJc w:val="left"/>
      <w:pPr>
        <w:ind w:left="3440" w:hanging="426"/>
      </w:pPr>
      <w:rPr>
        <w:rFonts w:hint="default"/>
        <w:lang w:val="en-US" w:eastAsia="en-US" w:bidi="en-US"/>
      </w:rPr>
    </w:lvl>
    <w:lvl w:ilvl="5" w:tplc="95D8EAF2">
      <w:numFmt w:val="bullet"/>
      <w:lvlText w:val="•"/>
      <w:lvlJc w:val="left"/>
      <w:pPr>
        <w:ind w:left="4470" w:hanging="426"/>
      </w:pPr>
      <w:rPr>
        <w:rFonts w:hint="default"/>
        <w:lang w:val="en-US" w:eastAsia="en-US" w:bidi="en-US"/>
      </w:rPr>
    </w:lvl>
    <w:lvl w:ilvl="6" w:tplc="038A39B2">
      <w:numFmt w:val="bullet"/>
      <w:lvlText w:val="•"/>
      <w:lvlJc w:val="left"/>
      <w:pPr>
        <w:ind w:left="5500" w:hanging="426"/>
      </w:pPr>
      <w:rPr>
        <w:rFonts w:hint="default"/>
        <w:lang w:val="en-US" w:eastAsia="en-US" w:bidi="en-US"/>
      </w:rPr>
    </w:lvl>
    <w:lvl w:ilvl="7" w:tplc="AA54D0CC">
      <w:numFmt w:val="bullet"/>
      <w:lvlText w:val="•"/>
      <w:lvlJc w:val="left"/>
      <w:pPr>
        <w:ind w:left="6530" w:hanging="426"/>
      </w:pPr>
      <w:rPr>
        <w:rFonts w:hint="default"/>
        <w:lang w:val="en-US" w:eastAsia="en-US" w:bidi="en-US"/>
      </w:rPr>
    </w:lvl>
    <w:lvl w:ilvl="8" w:tplc="9B42E1C4">
      <w:numFmt w:val="bullet"/>
      <w:lvlText w:val="•"/>
      <w:lvlJc w:val="left"/>
      <w:pPr>
        <w:ind w:left="7560" w:hanging="426"/>
      </w:pPr>
      <w:rPr>
        <w:rFonts w:hint="default"/>
        <w:lang w:val="en-US" w:eastAsia="en-US" w:bidi="en-US"/>
      </w:rPr>
    </w:lvl>
  </w:abstractNum>
  <w:abstractNum w:abstractNumId="5" w15:restartNumberingAfterBreak="0">
    <w:nsid w:val="73974B67"/>
    <w:multiLevelType w:val="hybridMultilevel"/>
    <w:tmpl w:val="FF5E5CB6"/>
    <w:lvl w:ilvl="0" w:tplc="134A7520">
      <w:start w:val="1"/>
      <w:numFmt w:val="decimal"/>
      <w:lvlText w:val="%1)"/>
      <w:lvlJc w:val="left"/>
      <w:pPr>
        <w:ind w:left="531" w:hanging="425"/>
      </w:pPr>
      <w:rPr>
        <w:rFonts w:ascii="Arial" w:eastAsia="Arial" w:hAnsi="Arial" w:cs="Arial" w:hint="default"/>
        <w:spacing w:val="-2"/>
        <w:w w:val="100"/>
        <w:sz w:val="18"/>
        <w:szCs w:val="18"/>
        <w:lang w:val="en-US" w:eastAsia="en-US" w:bidi="en-US"/>
      </w:rPr>
    </w:lvl>
    <w:lvl w:ilvl="1" w:tplc="BB206D04">
      <w:numFmt w:val="bullet"/>
      <w:lvlText w:val="•"/>
      <w:lvlJc w:val="left"/>
      <w:pPr>
        <w:ind w:left="1448" w:hanging="425"/>
      </w:pPr>
      <w:rPr>
        <w:rFonts w:hint="default"/>
        <w:lang w:val="en-US" w:eastAsia="en-US" w:bidi="en-US"/>
      </w:rPr>
    </w:lvl>
    <w:lvl w:ilvl="2" w:tplc="9718FCC6">
      <w:numFmt w:val="bullet"/>
      <w:lvlText w:val="•"/>
      <w:lvlJc w:val="left"/>
      <w:pPr>
        <w:ind w:left="2356" w:hanging="425"/>
      </w:pPr>
      <w:rPr>
        <w:rFonts w:hint="default"/>
        <w:lang w:val="en-US" w:eastAsia="en-US" w:bidi="en-US"/>
      </w:rPr>
    </w:lvl>
    <w:lvl w:ilvl="3" w:tplc="E0886DF0">
      <w:numFmt w:val="bullet"/>
      <w:lvlText w:val="•"/>
      <w:lvlJc w:val="left"/>
      <w:pPr>
        <w:ind w:left="3264" w:hanging="425"/>
      </w:pPr>
      <w:rPr>
        <w:rFonts w:hint="default"/>
        <w:lang w:val="en-US" w:eastAsia="en-US" w:bidi="en-US"/>
      </w:rPr>
    </w:lvl>
    <w:lvl w:ilvl="4" w:tplc="13E6A828">
      <w:numFmt w:val="bullet"/>
      <w:lvlText w:val="•"/>
      <w:lvlJc w:val="left"/>
      <w:pPr>
        <w:ind w:left="4172" w:hanging="425"/>
      </w:pPr>
      <w:rPr>
        <w:rFonts w:hint="default"/>
        <w:lang w:val="en-US" w:eastAsia="en-US" w:bidi="en-US"/>
      </w:rPr>
    </w:lvl>
    <w:lvl w:ilvl="5" w:tplc="A7027B5A">
      <w:numFmt w:val="bullet"/>
      <w:lvlText w:val="•"/>
      <w:lvlJc w:val="left"/>
      <w:pPr>
        <w:ind w:left="5080" w:hanging="425"/>
      </w:pPr>
      <w:rPr>
        <w:rFonts w:hint="default"/>
        <w:lang w:val="en-US" w:eastAsia="en-US" w:bidi="en-US"/>
      </w:rPr>
    </w:lvl>
    <w:lvl w:ilvl="6" w:tplc="98C662E0">
      <w:numFmt w:val="bullet"/>
      <w:lvlText w:val="•"/>
      <w:lvlJc w:val="left"/>
      <w:pPr>
        <w:ind w:left="5988" w:hanging="425"/>
      </w:pPr>
      <w:rPr>
        <w:rFonts w:hint="default"/>
        <w:lang w:val="en-US" w:eastAsia="en-US" w:bidi="en-US"/>
      </w:rPr>
    </w:lvl>
    <w:lvl w:ilvl="7" w:tplc="A6244A0E">
      <w:numFmt w:val="bullet"/>
      <w:lvlText w:val="•"/>
      <w:lvlJc w:val="left"/>
      <w:pPr>
        <w:ind w:left="6896" w:hanging="425"/>
      </w:pPr>
      <w:rPr>
        <w:rFonts w:hint="default"/>
        <w:lang w:val="en-US" w:eastAsia="en-US" w:bidi="en-US"/>
      </w:rPr>
    </w:lvl>
    <w:lvl w:ilvl="8" w:tplc="8A3A7406">
      <w:numFmt w:val="bullet"/>
      <w:lvlText w:val="•"/>
      <w:lvlJc w:val="left"/>
      <w:pPr>
        <w:ind w:left="7804" w:hanging="425"/>
      </w:pPr>
      <w:rPr>
        <w:rFonts w:hint="default"/>
        <w:lang w:val="en-US" w:eastAsia="en-US" w:bidi="en-US"/>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30"/>
    <w:rsid w:val="0001069C"/>
    <w:rsid w:val="0001568C"/>
    <w:rsid w:val="00036A16"/>
    <w:rsid w:val="000640AE"/>
    <w:rsid w:val="00071F4B"/>
    <w:rsid w:val="000951D3"/>
    <w:rsid w:val="000A1308"/>
    <w:rsid w:val="000A560F"/>
    <w:rsid w:val="000A715E"/>
    <w:rsid w:val="000C4721"/>
    <w:rsid w:val="000F106E"/>
    <w:rsid w:val="000F2BF5"/>
    <w:rsid w:val="000F6AFD"/>
    <w:rsid w:val="00113CE2"/>
    <w:rsid w:val="001325A6"/>
    <w:rsid w:val="00172438"/>
    <w:rsid w:val="00177E9D"/>
    <w:rsid w:val="001E7C93"/>
    <w:rsid w:val="001F206D"/>
    <w:rsid w:val="00207B09"/>
    <w:rsid w:val="00215B8C"/>
    <w:rsid w:val="00221B96"/>
    <w:rsid w:val="002927F4"/>
    <w:rsid w:val="002968C7"/>
    <w:rsid w:val="002A734F"/>
    <w:rsid w:val="002A7D97"/>
    <w:rsid w:val="002E1F4D"/>
    <w:rsid w:val="002E5ECF"/>
    <w:rsid w:val="002E6366"/>
    <w:rsid w:val="002E7844"/>
    <w:rsid w:val="002F3FF5"/>
    <w:rsid w:val="00300C74"/>
    <w:rsid w:val="00321324"/>
    <w:rsid w:val="00360216"/>
    <w:rsid w:val="00392E3A"/>
    <w:rsid w:val="003D71CA"/>
    <w:rsid w:val="003F423E"/>
    <w:rsid w:val="00460429"/>
    <w:rsid w:val="004B023A"/>
    <w:rsid w:val="004C3E01"/>
    <w:rsid w:val="004D526E"/>
    <w:rsid w:val="004D6B4A"/>
    <w:rsid w:val="004E27A6"/>
    <w:rsid w:val="004E3C93"/>
    <w:rsid w:val="004E59AC"/>
    <w:rsid w:val="00531214"/>
    <w:rsid w:val="005D5508"/>
    <w:rsid w:val="005F6C7F"/>
    <w:rsid w:val="006220DF"/>
    <w:rsid w:val="0065751C"/>
    <w:rsid w:val="006E6F56"/>
    <w:rsid w:val="006F4BCF"/>
    <w:rsid w:val="00701EE6"/>
    <w:rsid w:val="00707AB6"/>
    <w:rsid w:val="007106EE"/>
    <w:rsid w:val="00746384"/>
    <w:rsid w:val="007B6F08"/>
    <w:rsid w:val="007C40F1"/>
    <w:rsid w:val="007F79EB"/>
    <w:rsid w:val="008219C4"/>
    <w:rsid w:val="0082295B"/>
    <w:rsid w:val="00832361"/>
    <w:rsid w:val="00833D9F"/>
    <w:rsid w:val="00880741"/>
    <w:rsid w:val="008B3CB0"/>
    <w:rsid w:val="0095372E"/>
    <w:rsid w:val="00A1034A"/>
    <w:rsid w:val="00A350A2"/>
    <w:rsid w:val="00A43B30"/>
    <w:rsid w:val="00A5119C"/>
    <w:rsid w:val="00A6196F"/>
    <w:rsid w:val="00A93A78"/>
    <w:rsid w:val="00AE628E"/>
    <w:rsid w:val="00AE6C4F"/>
    <w:rsid w:val="00B3517D"/>
    <w:rsid w:val="00B36111"/>
    <w:rsid w:val="00B8123A"/>
    <w:rsid w:val="00B92441"/>
    <w:rsid w:val="00BD77C0"/>
    <w:rsid w:val="00C92F82"/>
    <w:rsid w:val="00CE752F"/>
    <w:rsid w:val="00D07E5F"/>
    <w:rsid w:val="00D43D05"/>
    <w:rsid w:val="00DC1105"/>
    <w:rsid w:val="00DC49E8"/>
    <w:rsid w:val="00DD39BD"/>
    <w:rsid w:val="00E34B4E"/>
    <w:rsid w:val="00E41640"/>
    <w:rsid w:val="00E74089"/>
    <w:rsid w:val="00EB59DC"/>
    <w:rsid w:val="00EF6413"/>
    <w:rsid w:val="00F3396A"/>
    <w:rsid w:val="00F5103B"/>
    <w:rsid w:val="00FB1105"/>
    <w:rsid w:val="00FE3D82"/>
    <w:rsid w:val="00FF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F669"/>
  <w15:docId w15:val="{368DC337-1DCE-47BF-81C3-D3B5D842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10" w:right="508"/>
      <w:jc w:val="center"/>
      <w:outlineLvl w:val="0"/>
    </w:pPr>
    <w:rPr>
      <w:sz w:val="19"/>
      <w:szCs w:val="19"/>
    </w:rPr>
  </w:style>
  <w:style w:type="paragraph" w:styleId="Heading2">
    <w:name w:val="heading 2"/>
    <w:basedOn w:val="Normal"/>
    <w:uiPriority w:val="1"/>
    <w:qFormat/>
    <w:pPr>
      <w:spacing w:line="202" w:lineRule="exact"/>
      <w:ind w:left="20"/>
      <w:outlineLvl w:val="1"/>
    </w:pPr>
    <w:rPr>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31" w:hanging="425"/>
    </w:pPr>
  </w:style>
  <w:style w:type="paragraph" w:customStyle="1" w:styleId="TableParagraph">
    <w:name w:val="Table Paragraph"/>
    <w:basedOn w:val="Normal"/>
    <w:uiPriority w:val="1"/>
    <w:qFormat/>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6F4BCF"/>
    <w:pPr>
      <w:tabs>
        <w:tab w:val="center" w:pos="4680"/>
        <w:tab w:val="right" w:pos="9360"/>
      </w:tabs>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6F4BCF"/>
    <w:rPr>
      <w:rFonts w:ascii="Arial" w:eastAsia="Arial" w:hAnsi="Arial" w:cs="Arial"/>
      <w:lang w:bidi="en-US"/>
    </w:rPr>
  </w:style>
  <w:style w:type="paragraph" w:styleId="Footer">
    <w:name w:val="footer"/>
    <w:basedOn w:val="Normal"/>
    <w:link w:val="FooterChar"/>
    <w:uiPriority w:val="99"/>
    <w:unhideWhenUsed/>
    <w:rsid w:val="006F4BCF"/>
    <w:pPr>
      <w:tabs>
        <w:tab w:val="center" w:pos="4680"/>
        <w:tab w:val="right" w:pos="9360"/>
      </w:tabs>
    </w:pPr>
  </w:style>
  <w:style w:type="character" w:customStyle="1" w:styleId="FooterChar">
    <w:name w:val="Footer Char"/>
    <w:basedOn w:val="DefaultParagraphFont"/>
    <w:link w:val="Footer"/>
    <w:uiPriority w:val="99"/>
    <w:rsid w:val="006F4BCF"/>
    <w:rPr>
      <w:rFonts w:ascii="Arial" w:eastAsia="Arial" w:hAnsi="Arial" w:cs="Arial"/>
      <w:lang w:bidi="en-US"/>
    </w:rPr>
  </w:style>
  <w:style w:type="paragraph" w:styleId="BalloonText">
    <w:name w:val="Balloon Text"/>
    <w:basedOn w:val="Normal"/>
    <w:link w:val="BalloonTextChar"/>
    <w:uiPriority w:val="99"/>
    <w:semiHidden/>
    <w:unhideWhenUsed/>
    <w:rsid w:val="0032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324"/>
    <w:rPr>
      <w:rFonts w:ascii="Segoe UI" w:eastAsia="Arial" w:hAnsi="Segoe UI" w:cs="Segoe UI"/>
      <w:sz w:val="18"/>
      <w:szCs w:val="18"/>
      <w:lang w:bidi="en-US"/>
    </w:rPr>
  </w:style>
  <w:style w:type="table" w:styleId="TableGrid">
    <w:name w:val="Table Grid"/>
    <w:basedOn w:val="TableNormal"/>
    <w:uiPriority w:val="59"/>
    <w:unhideWhenUsed/>
    <w:rsid w:val="00BD77C0"/>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61"/>
    <w:rPr>
      <w:sz w:val="16"/>
      <w:szCs w:val="16"/>
    </w:rPr>
  </w:style>
  <w:style w:type="paragraph" w:styleId="CommentText">
    <w:name w:val="annotation text"/>
    <w:basedOn w:val="Normal"/>
    <w:link w:val="CommentTextChar"/>
    <w:uiPriority w:val="99"/>
    <w:semiHidden/>
    <w:unhideWhenUsed/>
    <w:rsid w:val="00832361"/>
    <w:rPr>
      <w:sz w:val="20"/>
      <w:szCs w:val="20"/>
    </w:rPr>
  </w:style>
  <w:style w:type="character" w:customStyle="1" w:styleId="CommentTextChar">
    <w:name w:val="Comment Text Char"/>
    <w:basedOn w:val="DefaultParagraphFont"/>
    <w:link w:val="CommentText"/>
    <w:uiPriority w:val="99"/>
    <w:semiHidden/>
    <w:rsid w:val="0083236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32361"/>
    <w:rPr>
      <w:b/>
      <w:bCs/>
    </w:rPr>
  </w:style>
  <w:style w:type="character" w:customStyle="1" w:styleId="CommentSubjectChar">
    <w:name w:val="Comment Subject Char"/>
    <w:basedOn w:val="CommentTextChar"/>
    <w:link w:val="CommentSubject"/>
    <w:uiPriority w:val="99"/>
    <w:semiHidden/>
    <w:rsid w:val="00832361"/>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06942">
      <w:bodyDiv w:val="1"/>
      <w:marLeft w:val="0"/>
      <w:marRight w:val="0"/>
      <w:marTop w:val="0"/>
      <w:marBottom w:val="0"/>
      <w:divBdr>
        <w:top w:val="none" w:sz="0" w:space="0" w:color="auto"/>
        <w:left w:val="none" w:sz="0" w:space="0" w:color="auto"/>
        <w:bottom w:val="none" w:sz="0" w:space="0" w:color="auto"/>
        <w:right w:val="none" w:sz="0" w:space="0" w:color="auto"/>
      </w:divBdr>
    </w:div>
    <w:div w:id="202137862">
      <w:bodyDiv w:val="1"/>
      <w:marLeft w:val="0"/>
      <w:marRight w:val="0"/>
      <w:marTop w:val="0"/>
      <w:marBottom w:val="0"/>
      <w:divBdr>
        <w:top w:val="none" w:sz="0" w:space="0" w:color="auto"/>
        <w:left w:val="none" w:sz="0" w:space="0" w:color="auto"/>
        <w:bottom w:val="none" w:sz="0" w:space="0" w:color="auto"/>
        <w:right w:val="none" w:sz="0" w:space="0" w:color="auto"/>
      </w:divBdr>
    </w:div>
    <w:div w:id="621425113">
      <w:bodyDiv w:val="1"/>
      <w:marLeft w:val="0"/>
      <w:marRight w:val="0"/>
      <w:marTop w:val="0"/>
      <w:marBottom w:val="0"/>
      <w:divBdr>
        <w:top w:val="none" w:sz="0" w:space="0" w:color="auto"/>
        <w:left w:val="none" w:sz="0" w:space="0" w:color="auto"/>
        <w:bottom w:val="none" w:sz="0" w:space="0" w:color="auto"/>
        <w:right w:val="none" w:sz="0" w:space="0" w:color="auto"/>
      </w:divBdr>
    </w:div>
    <w:div w:id="950013168">
      <w:bodyDiv w:val="1"/>
      <w:marLeft w:val="0"/>
      <w:marRight w:val="0"/>
      <w:marTop w:val="0"/>
      <w:marBottom w:val="0"/>
      <w:divBdr>
        <w:top w:val="none" w:sz="0" w:space="0" w:color="auto"/>
        <w:left w:val="none" w:sz="0" w:space="0" w:color="auto"/>
        <w:bottom w:val="none" w:sz="0" w:space="0" w:color="auto"/>
        <w:right w:val="none" w:sz="0" w:space="0" w:color="auto"/>
      </w:divBdr>
    </w:div>
    <w:div w:id="1006204405">
      <w:bodyDiv w:val="1"/>
      <w:marLeft w:val="0"/>
      <w:marRight w:val="0"/>
      <w:marTop w:val="0"/>
      <w:marBottom w:val="0"/>
      <w:divBdr>
        <w:top w:val="none" w:sz="0" w:space="0" w:color="auto"/>
        <w:left w:val="none" w:sz="0" w:space="0" w:color="auto"/>
        <w:bottom w:val="none" w:sz="0" w:space="0" w:color="auto"/>
        <w:right w:val="none" w:sz="0" w:space="0" w:color="auto"/>
      </w:divBdr>
    </w:div>
    <w:div w:id="1388645154">
      <w:bodyDiv w:val="1"/>
      <w:marLeft w:val="0"/>
      <w:marRight w:val="0"/>
      <w:marTop w:val="0"/>
      <w:marBottom w:val="0"/>
      <w:divBdr>
        <w:top w:val="none" w:sz="0" w:space="0" w:color="auto"/>
        <w:left w:val="none" w:sz="0" w:space="0" w:color="auto"/>
        <w:bottom w:val="none" w:sz="0" w:space="0" w:color="auto"/>
        <w:right w:val="none" w:sz="0" w:space="0" w:color="auto"/>
      </w:divBdr>
    </w:div>
    <w:div w:id="190421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16ec49aeb0d81b2b63e35104b42b27e">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2bcd7f45e585ec575d48f3505d2e3328"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F6D1-0D5C-4AC0-B7AE-A32F6C430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FE883-DB3A-4C1E-B94E-4CF65064DF27}">
  <ds:schemaRefs>
    <ds:schemaRef ds:uri="http://schemas.microsoft.com/sharepoint/v3/contenttype/forms"/>
  </ds:schemaRefs>
</ds:datastoreItem>
</file>

<file path=customXml/itemProps3.xml><?xml version="1.0" encoding="utf-8"?>
<ds:datastoreItem xmlns:ds="http://schemas.openxmlformats.org/officeDocument/2006/customXml" ds:itemID="{2746869E-539F-4D72-A1A2-14CAD654D9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C70406-65EC-4332-A683-3E3EF6C3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1072</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chapitre_notification.xml</vt:lpstr>
      <vt:lpstr>chapitre_notification.xml</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Diseases and Provision of Epidemiological Information</dc:title>
  <dc:creator>ag</dc:creator>
  <cp:lastModifiedBy>Wattenberg, Jay L - APHIS</cp:lastModifiedBy>
  <cp:revision>7</cp:revision>
  <dcterms:created xsi:type="dcterms:W3CDTF">2021-02-15T17:49:00Z</dcterms:created>
  <dcterms:modified xsi:type="dcterms:W3CDTF">2021-03-18T14:50:00Z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FrameMaker 2015.0.5</vt:lpwstr>
  </property>
  <property fmtid="{D5CDD505-2E9C-101B-9397-08002B2CF9AE}" pid="4" name="LastSaved">
    <vt:filetime>2018-09-03T00:00:00Z</vt:filetime>
  </property>
  <property fmtid="{D5CDD505-2E9C-101B-9397-08002B2CF9AE}" pid="5" name="ContentTypeId">
    <vt:lpwstr>0x010100974E25257DE109429D8F061F86C8BEBF</vt:lpwstr>
  </property>
  <property fmtid="{D5CDD505-2E9C-101B-9397-08002B2CF9AE}" pid="6" name="Order">
    <vt:r8>14323200</vt:r8>
  </property>
</Properties>
</file>