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86FCA" w14:textId="1F951E91" w:rsidR="001F189E" w:rsidRPr="00E6401B" w:rsidRDefault="001F189E" w:rsidP="001F189E">
      <w:pPr>
        <w:pStyle w:val="Heading1"/>
        <w:jc w:val="right"/>
        <w:rPr>
          <w:rStyle w:val="Heading1Char"/>
          <w:rFonts w:ascii="Times New Roman" w:hAnsi="Times New Roman" w:cs="Times New Roman"/>
          <w:spacing w:val="0"/>
          <w:sz w:val="20"/>
          <w:szCs w:val="20"/>
          <w:u w:val="single"/>
        </w:rPr>
      </w:pPr>
      <w:r w:rsidRPr="00E6401B">
        <w:rPr>
          <w:rStyle w:val="Heading1Char"/>
          <w:rFonts w:ascii="Times New Roman" w:hAnsi="Times New Roman" w:cs="Times New Roman"/>
          <w:spacing w:val="0"/>
          <w:sz w:val="20"/>
          <w:szCs w:val="20"/>
          <w:u w:val="single"/>
        </w:rPr>
        <w:t>Annex</w:t>
      </w:r>
      <w:r w:rsidR="002324F0">
        <w:rPr>
          <w:rStyle w:val="Heading1Char"/>
          <w:rFonts w:ascii="Times New Roman" w:hAnsi="Times New Roman" w:cs="Times New Roman"/>
          <w:spacing w:val="0"/>
          <w:sz w:val="20"/>
          <w:szCs w:val="20"/>
          <w:u w:val="single"/>
        </w:rPr>
        <w:t xml:space="preserve"> </w:t>
      </w:r>
      <w:r w:rsidR="001C2121">
        <w:rPr>
          <w:rStyle w:val="Heading1Char"/>
          <w:rFonts w:ascii="Times New Roman" w:hAnsi="Times New Roman" w:cs="Times New Roman"/>
          <w:spacing w:val="0"/>
          <w:sz w:val="20"/>
          <w:szCs w:val="20"/>
          <w:u w:val="single"/>
        </w:rPr>
        <w:t>1</w:t>
      </w:r>
      <w:r w:rsidR="003E6899">
        <w:rPr>
          <w:rStyle w:val="Heading1Char"/>
          <w:rFonts w:ascii="Times New Roman" w:hAnsi="Times New Roman" w:cs="Times New Roman"/>
          <w:spacing w:val="0"/>
          <w:sz w:val="20"/>
          <w:szCs w:val="20"/>
          <w:u w:val="single"/>
        </w:rPr>
        <w:t>9</w:t>
      </w:r>
    </w:p>
    <w:p w14:paraId="6AB57BF1" w14:textId="61D656B4" w:rsidR="00FE0A7D" w:rsidRPr="003E6899" w:rsidRDefault="00FE0A7D" w:rsidP="00FE0A7D">
      <w:pPr>
        <w:spacing w:after="480" w:line="240" w:lineRule="auto"/>
        <w:jc w:val="center"/>
        <w:rPr>
          <w:rFonts w:ascii="Ottawa" w:hAnsi="Ottawa" w:cs="Arial"/>
          <w:b/>
          <w:caps/>
          <w:spacing w:val="57"/>
          <w:sz w:val="28"/>
          <w:szCs w:val="28"/>
          <w:lang w:val="en-GB"/>
        </w:rPr>
      </w:pPr>
      <w:r w:rsidRPr="002C1D7C">
        <w:rPr>
          <w:rFonts w:ascii="Ottawa" w:hAnsi="Ottawa" w:cs="Arial"/>
          <w:caps/>
          <w:spacing w:val="57"/>
          <w:sz w:val="24"/>
          <w:szCs w:val="24"/>
          <w:lang w:val="en-GB"/>
        </w:rPr>
        <w:t>Chapter 10.5.</w:t>
      </w:r>
      <w:r w:rsidRPr="002C1D7C">
        <w:rPr>
          <w:rFonts w:ascii="Ottawa" w:hAnsi="Ottawa" w:cs="Arial"/>
          <w:caps/>
          <w:spacing w:val="57"/>
          <w:sz w:val="24"/>
          <w:szCs w:val="24"/>
          <w:lang w:val="en-GB"/>
        </w:rPr>
        <w:br/>
      </w:r>
      <w:r w:rsidRPr="002C1D7C">
        <w:rPr>
          <w:rFonts w:ascii="Ottawa" w:hAnsi="Ottawa" w:cs="Arial"/>
          <w:spacing w:val="57"/>
          <w:sz w:val="28"/>
          <w:szCs w:val="28"/>
          <w:lang w:val="en-GB"/>
        </w:rPr>
        <w:br/>
      </w:r>
      <w:r w:rsidR="001B21C1" w:rsidRPr="003E6899">
        <w:rPr>
          <w:rFonts w:ascii="Ottawa" w:hAnsi="Ottawa" w:cs="Arial"/>
          <w:b/>
          <w:caps/>
          <w:spacing w:val="57"/>
          <w:sz w:val="28"/>
          <w:szCs w:val="28"/>
          <w:u w:val="double"/>
          <w:lang w:val="en-GB"/>
        </w:rPr>
        <w:t>Infection with</w:t>
      </w:r>
      <w:r w:rsidR="001B21C1" w:rsidRPr="003E6899" w:rsidDel="001B21C1">
        <w:rPr>
          <w:rFonts w:ascii="Ottawa" w:hAnsi="Ottawa" w:cs="Arial"/>
          <w:b/>
          <w:caps/>
          <w:spacing w:val="57"/>
          <w:sz w:val="28"/>
          <w:szCs w:val="28"/>
          <w:lang w:val="en-GB"/>
        </w:rPr>
        <w:t xml:space="preserve"> </w:t>
      </w:r>
      <w:r w:rsidRPr="003E6899">
        <w:rPr>
          <w:rFonts w:ascii="Ottawa" w:hAnsi="Ottawa" w:cs="Arial"/>
          <w:b/>
          <w:caps/>
          <w:strike/>
          <w:spacing w:val="57"/>
          <w:sz w:val="28"/>
          <w:szCs w:val="28"/>
          <w:lang w:val="en-GB"/>
        </w:rPr>
        <w:t>Avian mycoplasmosis</w:t>
      </w:r>
      <w:r w:rsidRPr="003E6899">
        <w:rPr>
          <w:rFonts w:ascii="Ottawa" w:hAnsi="Ottawa" w:cs="Arial"/>
          <w:b/>
          <w:caps/>
          <w:spacing w:val="57"/>
          <w:sz w:val="28"/>
          <w:szCs w:val="28"/>
          <w:lang w:val="en-GB"/>
        </w:rPr>
        <w:br/>
      </w:r>
      <w:r w:rsidRPr="003E6899">
        <w:rPr>
          <w:rFonts w:ascii="Ottawa" w:hAnsi="Ottawa" w:cs="Arial"/>
          <w:b/>
          <w:i/>
          <w:iCs/>
          <w:caps/>
          <w:strike/>
          <w:spacing w:val="57"/>
          <w:sz w:val="28"/>
          <w:szCs w:val="28"/>
          <w:lang w:val="en-GB"/>
        </w:rPr>
        <w:t>(</w:t>
      </w:r>
      <w:r w:rsidRPr="003E6899">
        <w:rPr>
          <w:rFonts w:ascii="Ottawa" w:hAnsi="Ottawa" w:cs="Arial"/>
          <w:b/>
          <w:i/>
          <w:iCs/>
          <w:caps/>
          <w:spacing w:val="57"/>
          <w:sz w:val="28"/>
          <w:szCs w:val="28"/>
          <w:lang w:val="en-GB"/>
        </w:rPr>
        <w:t>Mycoplasma gallisepticum</w:t>
      </w:r>
      <w:r w:rsidRPr="003E6899">
        <w:rPr>
          <w:rFonts w:ascii="Ottawa" w:hAnsi="Ottawa" w:cs="Arial"/>
          <w:b/>
          <w:i/>
          <w:iCs/>
          <w:caps/>
          <w:strike/>
          <w:spacing w:val="57"/>
          <w:sz w:val="28"/>
          <w:szCs w:val="28"/>
          <w:lang w:val="en-GB"/>
        </w:rPr>
        <w:t>)</w:t>
      </w:r>
      <w:r w:rsidR="001B21C1" w:rsidRPr="003E6899">
        <w:rPr>
          <w:rFonts w:ascii="Ottawa" w:hAnsi="Ottawa" w:cs="Arial"/>
          <w:b/>
          <w:i/>
          <w:iCs/>
          <w:caps/>
          <w:spacing w:val="57"/>
          <w:sz w:val="28"/>
          <w:szCs w:val="28"/>
          <w:lang w:val="en-GB"/>
        </w:rPr>
        <w:t xml:space="preserve"> </w:t>
      </w:r>
      <w:r w:rsidR="001B21C1" w:rsidRPr="003E6899">
        <w:rPr>
          <w:rFonts w:ascii="Ottawa" w:hAnsi="Ottawa" w:cs="Arial"/>
          <w:b/>
          <w:caps/>
          <w:spacing w:val="57"/>
          <w:sz w:val="28"/>
          <w:szCs w:val="28"/>
          <w:u w:val="double"/>
          <w:lang w:val="en-GB"/>
        </w:rPr>
        <w:t>(Avian mycoplasmosis)</w:t>
      </w:r>
    </w:p>
    <w:p w14:paraId="4F60CBDA" w14:textId="77777777" w:rsidR="00FE0A7D" w:rsidRPr="00255DF3" w:rsidRDefault="00FE0A7D" w:rsidP="00FE0A7D">
      <w:pPr>
        <w:spacing w:after="240" w:line="240" w:lineRule="auto"/>
        <w:jc w:val="center"/>
        <w:rPr>
          <w:rFonts w:ascii="Ottawa" w:hAnsi="Ottawa" w:cs="Arial"/>
          <w:sz w:val="18"/>
          <w:szCs w:val="18"/>
          <w:lang w:val="en-GB"/>
        </w:rPr>
      </w:pPr>
      <w:bookmarkStart w:id="0" w:name="article_mycoplasma_gallisepticum.1."/>
      <w:bookmarkEnd w:id="0"/>
      <w:r w:rsidRPr="003E6899">
        <w:rPr>
          <w:rFonts w:ascii="Ottawa" w:hAnsi="Ottawa" w:cs="Arial"/>
          <w:sz w:val="18"/>
          <w:szCs w:val="18"/>
          <w:lang w:val="en-GB"/>
        </w:rPr>
        <w:t>Article 10.5.1.</w:t>
      </w:r>
    </w:p>
    <w:p w14:paraId="4F795B56" w14:textId="77777777" w:rsidR="00FE0A7D" w:rsidRPr="00FE0A7D" w:rsidRDefault="00FE0A7D" w:rsidP="00FE0A7D">
      <w:pPr>
        <w:spacing w:after="240" w:line="240" w:lineRule="auto"/>
        <w:jc w:val="both"/>
        <w:rPr>
          <w:rFonts w:ascii="Ottawa" w:hAnsi="Ottawa" w:cs="Arial"/>
          <w:b/>
          <w:sz w:val="18"/>
          <w:szCs w:val="18"/>
          <w:lang w:val="en"/>
        </w:rPr>
      </w:pPr>
      <w:r w:rsidRPr="00FE0A7D">
        <w:rPr>
          <w:rFonts w:ascii="Ottawa" w:hAnsi="Ottawa" w:cs="Arial"/>
          <w:b/>
          <w:sz w:val="18"/>
          <w:szCs w:val="18"/>
          <w:lang w:val="en"/>
        </w:rPr>
        <w:t>General provisions</w:t>
      </w:r>
    </w:p>
    <w:p w14:paraId="7DB1D6B8" w14:textId="77777777" w:rsidR="00FE0A7D" w:rsidRPr="00FE0A7D" w:rsidRDefault="00FE0A7D" w:rsidP="00FE0A7D">
      <w:pPr>
        <w:spacing w:after="240" w:line="240" w:lineRule="auto"/>
        <w:jc w:val="both"/>
        <w:rPr>
          <w:rFonts w:ascii="Arial" w:hAnsi="Arial" w:cs="Arial"/>
          <w:sz w:val="18"/>
          <w:szCs w:val="18"/>
          <w:lang w:val="en"/>
        </w:rPr>
      </w:pPr>
      <w:r w:rsidRPr="00FE0A7D">
        <w:rPr>
          <w:rFonts w:ascii="Arial" w:hAnsi="Arial" w:cs="Arial"/>
          <w:sz w:val="18"/>
          <w:szCs w:val="18"/>
          <w:lang w:val="en"/>
        </w:rPr>
        <w:t xml:space="preserve">Standards for diagnostic tests are described in the </w:t>
      </w:r>
      <w:r w:rsidRPr="00FE0A7D">
        <w:rPr>
          <w:rFonts w:ascii="Arial" w:hAnsi="Arial" w:cs="Arial"/>
          <w:i/>
          <w:iCs/>
          <w:sz w:val="18"/>
          <w:szCs w:val="18"/>
          <w:lang w:val="en"/>
        </w:rPr>
        <w:t>Terrestrial Manual</w:t>
      </w:r>
      <w:r w:rsidRPr="00FE0A7D">
        <w:rPr>
          <w:rFonts w:ascii="Arial" w:hAnsi="Arial" w:cs="Arial"/>
          <w:sz w:val="18"/>
          <w:szCs w:val="18"/>
          <w:lang w:val="en"/>
        </w:rPr>
        <w:t>.</w:t>
      </w:r>
    </w:p>
    <w:p w14:paraId="2A8740F0" w14:textId="77777777" w:rsidR="00FE0A7D" w:rsidRPr="00FE0A7D" w:rsidRDefault="00FE0A7D" w:rsidP="00FE0A7D">
      <w:pPr>
        <w:spacing w:after="240" w:line="240" w:lineRule="auto"/>
        <w:jc w:val="center"/>
        <w:rPr>
          <w:rFonts w:ascii="Ottawa" w:hAnsi="Ottawa" w:cs="Arial"/>
          <w:sz w:val="18"/>
          <w:szCs w:val="18"/>
          <w:lang w:val="en"/>
        </w:rPr>
      </w:pPr>
      <w:bookmarkStart w:id="1" w:name="article_mycoplasma_gallisepticum.2."/>
      <w:bookmarkEnd w:id="1"/>
      <w:r w:rsidRPr="00FE0A7D">
        <w:rPr>
          <w:rFonts w:ascii="Ottawa" w:hAnsi="Ottawa" w:cs="Arial"/>
          <w:sz w:val="18"/>
          <w:szCs w:val="18"/>
          <w:lang w:val="en"/>
        </w:rPr>
        <w:t>Article 10.5.2.</w:t>
      </w:r>
    </w:p>
    <w:p w14:paraId="21D306D7" w14:textId="77777777" w:rsidR="00FE0A7D" w:rsidRPr="00FE0A7D" w:rsidRDefault="00FE0A7D" w:rsidP="00FE0A7D">
      <w:pPr>
        <w:spacing w:after="240" w:line="240" w:lineRule="auto"/>
        <w:jc w:val="both"/>
        <w:rPr>
          <w:rFonts w:ascii="Ottawa" w:hAnsi="Ottawa" w:cs="Arial"/>
          <w:b/>
          <w:sz w:val="18"/>
          <w:szCs w:val="18"/>
          <w:lang w:val="en"/>
        </w:rPr>
      </w:pPr>
      <w:bookmarkStart w:id="2" w:name="_Hlk32844258"/>
      <w:r w:rsidRPr="00FE0A7D">
        <w:rPr>
          <w:rFonts w:ascii="Ottawa" w:hAnsi="Ottawa" w:cs="Arial"/>
          <w:b/>
          <w:sz w:val="18"/>
          <w:szCs w:val="18"/>
          <w:lang w:val="en"/>
        </w:rPr>
        <w:t>Establishment free from avian mycoplasmosis</w:t>
      </w:r>
    </w:p>
    <w:p w14:paraId="37BA1CCE" w14:textId="77777777" w:rsidR="00FE0A7D" w:rsidRPr="00FE0A7D" w:rsidRDefault="00FE0A7D" w:rsidP="00FE0A7D">
      <w:pPr>
        <w:spacing w:after="240" w:line="240" w:lineRule="auto"/>
        <w:jc w:val="both"/>
        <w:rPr>
          <w:rFonts w:ascii="Arial" w:hAnsi="Arial" w:cs="Arial"/>
          <w:sz w:val="18"/>
          <w:szCs w:val="18"/>
          <w:lang w:val="en"/>
        </w:rPr>
      </w:pPr>
      <w:r w:rsidRPr="00FE0A7D">
        <w:rPr>
          <w:rFonts w:ascii="Arial" w:hAnsi="Arial" w:cs="Arial"/>
          <w:sz w:val="18"/>
          <w:szCs w:val="18"/>
          <w:lang w:val="en"/>
        </w:rPr>
        <w:t xml:space="preserve">To qualify as free from avian mycoplasmosis, an </w:t>
      </w:r>
      <w:r w:rsidRPr="00FE0A7D">
        <w:rPr>
          <w:rFonts w:ascii="Arial" w:hAnsi="Arial" w:cs="Arial"/>
          <w:i/>
          <w:iCs/>
          <w:sz w:val="18"/>
          <w:szCs w:val="18"/>
          <w:lang w:val="en"/>
        </w:rPr>
        <w:t>establishment</w:t>
      </w:r>
      <w:r w:rsidRPr="00FE0A7D">
        <w:rPr>
          <w:rFonts w:ascii="Arial" w:hAnsi="Arial" w:cs="Arial"/>
          <w:sz w:val="18"/>
          <w:szCs w:val="18"/>
          <w:lang w:val="en"/>
        </w:rPr>
        <w:t xml:space="preserve"> should satisfy the following requirements:</w:t>
      </w:r>
    </w:p>
    <w:p w14:paraId="79EFD53D" w14:textId="77777777" w:rsidR="00FE0A7D" w:rsidRPr="003E6899" w:rsidRDefault="00FE0A7D" w:rsidP="00FE0A7D">
      <w:pPr>
        <w:spacing w:after="240" w:line="240" w:lineRule="auto"/>
        <w:ind w:left="426" w:hanging="426"/>
        <w:jc w:val="both"/>
        <w:rPr>
          <w:rFonts w:ascii="Arial" w:hAnsi="Arial" w:cs="Arial"/>
          <w:sz w:val="18"/>
          <w:szCs w:val="18"/>
          <w:lang w:val="en"/>
        </w:rPr>
      </w:pPr>
      <w:r w:rsidRPr="003E6899">
        <w:rPr>
          <w:rFonts w:ascii="Arial" w:hAnsi="Arial" w:cs="Arial"/>
          <w:sz w:val="18"/>
          <w:szCs w:val="18"/>
          <w:lang w:val="en"/>
        </w:rPr>
        <w:t>1)</w:t>
      </w:r>
      <w:r w:rsidRPr="003E6899">
        <w:rPr>
          <w:rFonts w:ascii="Arial" w:hAnsi="Arial" w:cs="Arial"/>
          <w:sz w:val="18"/>
          <w:szCs w:val="18"/>
          <w:lang w:val="en"/>
        </w:rPr>
        <w:tab/>
        <w:t xml:space="preserve">it is under </w:t>
      </w:r>
      <w:r w:rsidRPr="003E6899">
        <w:rPr>
          <w:rFonts w:ascii="Arial" w:hAnsi="Arial" w:cs="Arial"/>
          <w:i/>
          <w:iCs/>
          <w:sz w:val="18"/>
          <w:szCs w:val="18"/>
          <w:lang w:val="en"/>
        </w:rPr>
        <w:t xml:space="preserve">official veterinary </w:t>
      </w:r>
      <w:proofErr w:type="gramStart"/>
      <w:r w:rsidRPr="003E6899">
        <w:rPr>
          <w:rFonts w:ascii="Arial" w:hAnsi="Arial" w:cs="Arial"/>
          <w:i/>
          <w:iCs/>
          <w:sz w:val="18"/>
          <w:szCs w:val="18"/>
          <w:lang w:val="en"/>
        </w:rPr>
        <w:t>control</w:t>
      </w:r>
      <w:r w:rsidRPr="003E6899">
        <w:rPr>
          <w:rFonts w:ascii="Arial" w:hAnsi="Arial" w:cs="Arial"/>
          <w:sz w:val="18"/>
          <w:szCs w:val="18"/>
          <w:lang w:val="en"/>
        </w:rPr>
        <w:t>;</w:t>
      </w:r>
      <w:proofErr w:type="gramEnd"/>
    </w:p>
    <w:p w14:paraId="00D46D2A" w14:textId="77777777" w:rsidR="00FE0A7D" w:rsidRPr="003E6899" w:rsidRDefault="00FE0A7D" w:rsidP="00FE0A7D">
      <w:pPr>
        <w:spacing w:after="240" w:line="240" w:lineRule="auto"/>
        <w:ind w:left="426" w:hanging="426"/>
        <w:jc w:val="both"/>
        <w:rPr>
          <w:rFonts w:ascii="Arial" w:hAnsi="Arial" w:cs="Arial"/>
          <w:sz w:val="18"/>
          <w:szCs w:val="18"/>
          <w:lang w:val="en"/>
        </w:rPr>
      </w:pPr>
      <w:r w:rsidRPr="003E6899">
        <w:rPr>
          <w:rFonts w:ascii="Arial" w:hAnsi="Arial" w:cs="Arial"/>
          <w:sz w:val="18"/>
          <w:szCs w:val="18"/>
          <w:lang w:val="en"/>
        </w:rPr>
        <w:t>2)</w:t>
      </w:r>
      <w:r w:rsidRPr="003E6899">
        <w:rPr>
          <w:rFonts w:ascii="Arial" w:hAnsi="Arial" w:cs="Arial"/>
          <w:sz w:val="18"/>
          <w:szCs w:val="18"/>
          <w:lang w:val="en"/>
        </w:rPr>
        <w:tab/>
        <w:t xml:space="preserve">it contains no bird which has been vaccinated against avian </w:t>
      </w:r>
      <w:proofErr w:type="gramStart"/>
      <w:r w:rsidRPr="003E6899">
        <w:rPr>
          <w:rFonts w:ascii="Arial" w:hAnsi="Arial" w:cs="Arial"/>
          <w:sz w:val="18"/>
          <w:szCs w:val="18"/>
          <w:lang w:val="en"/>
        </w:rPr>
        <w:t>mycoplasmosis;</w:t>
      </w:r>
      <w:proofErr w:type="gramEnd"/>
    </w:p>
    <w:p w14:paraId="706C9C3A" w14:textId="79955466" w:rsidR="00FE0A7D" w:rsidRPr="003E6899" w:rsidRDefault="00FE0A7D" w:rsidP="00FE0A7D">
      <w:pPr>
        <w:spacing w:after="240" w:line="240" w:lineRule="auto"/>
        <w:ind w:left="426" w:hanging="426"/>
        <w:jc w:val="both"/>
        <w:rPr>
          <w:rFonts w:ascii="Arial" w:hAnsi="Arial" w:cs="Arial"/>
          <w:sz w:val="18"/>
          <w:szCs w:val="18"/>
          <w:u w:val="double"/>
          <w:lang w:val="en"/>
        </w:rPr>
      </w:pPr>
      <w:r w:rsidRPr="003E6899">
        <w:rPr>
          <w:rFonts w:ascii="Arial" w:hAnsi="Arial" w:cs="Arial"/>
          <w:sz w:val="18"/>
          <w:szCs w:val="18"/>
          <w:lang w:val="en"/>
        </w:rPr>
        <w:t>3)</w:t>
      </w:r>
      <w:r w:rsidRPr="003E6899">
        <w:rPr>
          <w:rFonts w:ascii="Arial" w:hAnsi="Arial" w:cs="Arial"/>
          <w:sz w:val="18"/>
          <w:szCs w:val="18"/>
          <w:lang w:val="en"/>
        </w:rPr>
        <w:tab/>
        <w:t xml:space="preserve">5% of the birds, with a maximum of 100 birds of different age groups present in the </w:t>
      </w:r>
      <w:r w:rsidRPr="003E6899">
        <w:rPr>
          <w:rFonts w:ascii="Arial" w:hAnsi="Arial" w:cs="Arial"/>
          <w:i/>
          <w:iCs/>
          <w:sz w:val="18"/>
          <w:szCs w:val="18"/>
          <w:lang w:val="en"/>
        </w:rPr>
        <w:t>establishment</w:t>
      </w:r>
      <w:r w:rsidRPr="003E6899">
        <w:rPr>
          <w:rFonts w:ascii="Arial" w:hAnsi="Arial" w:cs="Arial"/>
          <w:sz w:val="18"/>
          <w:szCs w:val="18"/>
          <w:lang w:val="en"/>
        </w:rPr>
        <w:t xml:space="preserve">, are subjected to </w:t>
      </w:r>
      <w:r w:rsidRPr="003E6899">
        <w:rPr>
          <w:rFonts w:ascii="Arial" w:hAnsi="Arial" w:cs="Arial"/>
          <w:strike/>
          <w:sz w:val="18"/>
          <w:szCs w:val="18"/>
          <w:lang w:val="en"/>
        </w:rPr>
        <w:t>the serum-agglutination test with negative results at the age of 10, 18 and 26 weeks, and thereafter at 4-week intervals (the results of at least the last two tests carried out on adult birds should be negative);</w:t>
      </w:r>
      <w:r w:rsidR="00255DF3" w:rsidRPr="003E6899">
        <w:rPr>
          <w:rFonts w:ascii="Arial" w:hAnsi="Arial" w:cs="Arial"/>
          <w:sz w:val="18"/>
          <w:szCs w:val="18"/>
          <w:u w:val="double"/>
          <w:lang w:val="en"/>
        </w:rPr>
        <w:t>:</w:t>
      </w:r>
    </w:p>
    <w:p w14:paraId="70D3CF5A" w14:textId="605A3A19" w:rsidR="00255DF3" w:rsidRPr="003E6899" w:rsidRDefault="00255DF3" w:rsidP="00A06865">
      <w:pPr>
        <w:spacing w:after="240" w:line="240" w:lineRule="auto"/>
        <w:ind w:left="851" w:hanging="425"/>
        <w:jc w:val="both"/>
        <w:rPr>
          <w:rFonts w:ascii="Arial" w:hAnsi="Arial" w:cs="Arial"/>
          <w:sz w:val="18"/>
          <w:szCs w:val="18"/>
          <w:u w:val="double"/>
          <w:lang w:val="en"/>
        </w:rPr>
      </w:pPr>
      <w:r w:rsidRPr="003E6899">
        <w:rPr>
          <w:rFonts w:ascii="Arial" w:hAnsi="Arial" w:cs="Arial"/>
          <w:sz w:val="18"/>
          <w:szCs w:val="18"/>
          <w:u w:val="double"/>
          <w:lang w:val="en"/>
        </w:rPr>
        <w:t>a)</w:t>
      </w:r>
      <w:r w:rsidRPr="003E6899">
        <w:rPr>
          <w:rFonts w:ascii="Arial" w:hAnsi="Arial" w:cs="Arial"/>
          <w:sz w:val="18"/>
          <w:szCs w:val="18"/>
          <w:lang w:val="en"/>
        </w:rPr>
        <w:tab/>
      </w:r>
      <w:r w:rsidRPr="003E6899">
        <w:rPr>
          <w:rFonts w:ascii="Arial" w:hAnsi="Arial" w:cs="Arial"/>
          <w:sz w:val="18"/>
          <w:szCs w:val="18"/>
          <w:u w:val="double"/>
          <w:lang w:val="en"/>
        </w:rPr>
        <w:t xml:space="preserve">an agent identification test </w:t>
      </w:r>
      <w:r w:rsidR="001B21C1" w:rsidRPr="003E6899">
        <w:rPr>
          <w:rFonts w:ascii="Arial" w:hAnsi="Arial" w:cs="Arial"/>
          <w:sz w:val="18"/>
          <w:szCs w:val="18"/>
          <w:u w:val="double"/>
          <w:lang w:val="en"/>
        </w:rPr>
        <w:t xml:space="preserve">with negative results </w:t>
      </w:r>
      <w:r w:rsidRPr="003E6899">
        <w:rPr>
          <w:rFonts w:ascii="Arial" w:hAnsi="Arial" w:cs="Arial"/>
          <w:sz w:val="18"/>
          <w:szCs w:val="18"/>
          <w:u w:val="double"/>
          <w:lang w:val="en"/>
        </w:rPr>
        <w:t xml:space="preserve">at the age of 10, 18 and 26 weeks </w:t>
      </w:r>
      <w:r w:rsidRPr="003E6899">
        <w:rPr>
          <w:rFonts w:ascii="Arial" w:hAnsi="Arial" w:cs="Arial"/>
          <w:strike/>
          <w:sz w:val="18"/>
          <w:szCs w:val="18"/>
          <w:u w:val="double"/>
          <w:lang w:val="en"/>
        </w:rPr>
        <w:t>with negative results</w:t>
      </w:r>
      <w:r w:rsidRPr="003E6899">
        <w:rPr>
          <w:rFonts w:ascii="Arial" w:hAnsi="Arial" w:cs="Arial"/>
          <w:sz w:val="18"/>
          <w:szCs w:val="18"/>
          <w:u w:val="double"/>
          <w:lang w:val="en"/>
        </w:rPr>
        <w:t xml:space="preserve">, and thereafter at 4-week intervals </w:t>
      </w:r>
      <w:r w:rsidRPr="003E6899">
        <w:rPr>
          <w:rFonts w:ascii="Arial" w:hAnsi="Arial" w:cs="Arial"/>
          <w:strike/>
          <w:sz w:val="18"/>
          <w:szCs w:val="18"/>
          <w:u w:val="double"/>
          <w:lang w:val="en"/>
        </w:rPr>
        <w:t>with</w:t>
      </w:r>
      <w:r w:rsidR="008C774D" w:rsidRPr="003E6899">
        <w:rPr>
          <w:rFonts w:ascii="Arial" w:hAnsi="Arial" w:cs="Arial"/>
          <w:strike/>
          <w:sz w:val="18"/>
          <w:szCs w:val="18"/>
          <w:u w:val="double"/>
          <w:lang w:val="en"/>
        </w:rPr>
        <w:t xml:space="preserve"> negative results on</w:t>
      </w:r>
      <w:r w:rsidRPr="003E6899">
        <w:rPr>
          <w:rFonts w:ascii="Arial" w:hAnsi="Arial" w:cs="Arial"/>
          <w:strike/>
          <w:sz w:val="18"/>
          <w:szCs w:val="18"/>
          <w:u w:val="double"/>
          <w:lang w:val="en"/>
        </w:rPr>
        <w:t xml:space="preserve"> at least the last two tests</w:t>
      </w:r>
      <w:r w:rsidRPr="003E6899">
        <w:rPr>
          <w:rFonts w:ascii="Arial" w:hAnsi="Arial" w:cs="Arial"/>
          <w:sz w:val="18"/>
          <w:szCs w:val="18"/>
          <w:u w:val="double"/>
          <w:lang w:val="en"/>
        </w:rPr>
        <w:t>; or</w:t>
      </w:r>
    </w:p>
    <w:p w14:paraId="611F7107" w14:textId="49C8AD87" w:rsidR="00255DF3" w:rsidRPr="003E6899" w:rsidRDefault="00255DF3" w:rsidP="00A06865">
      <w:pPr>
        <w:spacing w:after="240" w:line="240" w:lineRule="auto"/>
        <w:ind w:left="851" w:hanging="425"/>
        <w:jc w:val="both"/>
        <w:rPr>
          <w:rFonts w:ascii="Arial" w:hAnsi="Arial" w:cs="Arial"/>
          <w:sz w:val="18"/>
          <w:szCs w:val="18"/>
          <w:u w:val="double"/>
          <w:lang w:val="en"/>
        </w:rPr>
      </w:pPr>
      <w:r w:rsidRPr="003E6899">
        <w:rPr>
          <w:rFonts w:ascii="Arial" w:hAnsi="Arial" w:cs="Arial"/>
          <w:sz w:val="18"/>
          <w:szCs w:val="18"/>
          <w:u w:val="double"/>
          <w:lang w:val="en"/>
        </w:rPr>
        <w:t>b)</w:t>
      </w:r>
      <w:r w:rsidRPr="003E6899">
        <w:rPr>
          <w:rFonts w:ascii="Arial" w:hAnsi="Arial" w:cs="Arial"/>
          <w:sz w:val="18"/>
          <w:szCs w:val="18"/>
          <w:lang w:val="en"/>
        </w:rPr>
        <w:tab/>
      </w:r>
      <w:r w:rsidRPr="003E6899">
        <w:rPr>
          <w:rFonts w:ascii="Arial" w:hAnsi="Arial" w:cs="Arial"/>
          <w:sz w:val="18"/>
          <w:szCs w:val="18"/>
          <w:u w:val="double"/>
          <w:lang w:val="en"/>
        </w:rPr>
        <w:t xml:space="preserve">a serological test </w:t>
      </w:r>
      <w:r w:rsidR="002C1D7C" w:rsidRPr="003E6899">
        <w:rPr>
          <w:rFonts w:ascii="Arial" w:hAnsi="Arial" w:cs="Arial"/>
          <w:sz w:val="18"/>
          <w:szCs w:val="18"/>
          <w:u w:val="double"/>
          <w:lang w:val="en"/>
        </w:rPr>
        <w:t xml:space="preserve">with negative results </w:t>
      </w:r>
      <w:r w:rsidRPr="003E6899">
        <w:rPr>
          <w:rFonts w:ascii="Arial" w:hAnsi="Arial" w:cs="Arial"/>
          <w:sz w:val="18"/>
          <w:szCs w:val="18"/>
          <w:u w:val="double"/>
          <w:lang w:val="en"/>
        </w:rPr>
        <w:t xml:space="preserve">at the age of 10, 18 and 26 weeks </w:t>
      </w:r>
      <w:r w:rsidRPr="003E6899">
        <w:rPr>
          <w:rFonts w:ascii="Arial" w:hAnsi="Arial" w:cs="Arial"/>
          <w:strike/>
          <w:sz w:val="18"/>
          <w:szCs w:val="18"/>
          <w:u w:val="double"/>
          <w:lang w:val="en"/>
        </w:rPr>
        <w:t>with negative results</w:t>
      </w:r>
      <w:r w:rsidRPr="003E6899">
        <w:rPr>
          <w:rFonts w:ascii="Arial" w:hAnsi="Arial" w:cs="Arial"/>
          <w:sz w:val="18"/>
          <w:szCs w:val="18"/>
          <w:u w:val="double"/>
          <w:lang w:val="en"/>
        </w:rPr>
        <w:t xml:space="preserve">, and thereafter at 4-week intervals </w:t>
      </w:r>
      <w:r w:rsidRPr="003E6899">
        <w:rPr>
          <w:rFonts w:ascii="Arial" w:hAnsi="Arial" w:cs="Arial"/>
          <w:strike/>
          <w:sz w:val="18"/>
          <w:szCs w:val="18"/>
          <w:u w:val="double"/>
          <w:lang w:val="en"/>
        </w:rPr>
        <w:t xml:space="preserve">with </w:t>
      </w:r>
      <w:r w:rsidR="008C774D" w:rsidRPr="003E6899">
        <w:rPr>
          <w:rFonts w:ascii="Arial" w:hAnsi="Arial" w:cs="Arial"/>
          <w:strike/>
          <w:sz w:val="18"/>
          <w:szCs w:val="18"/>
          <w:u w:val="double"/>
          <w:lang w:val="en"/>
        </w:rPr>
        <w:t xml:space="preserve">negative results on at least the last two </w:t>
      </w:r>
      <w:proofErr w:type="gramStart"/>
      <w:r w:rsidR="008C774D" w:rsidRPr="003E6899">
        <w:rPr>
          <w:rFonts w:ascii="Arial" w:hAnsi="Arial" w:cs="Arial"/>
          <w:strike/>
          <w:sz w:val="18"/>
          <w:szCs w:val="18"/>
          <w:u w:val="double"/>
          <w:lang w:val="en"/>
        </w:rPr>
        <w:t>tests</w:t>
      </w:r>
      <w:r w:rsidRPr="003E6899">
        <w:rPr>
          <w:rFonts w:ascii="Arial" w:hAnsi="Arial" w:cs="Arial"/>
          <w:sz w:val="18"/>
          <w:szCs w:val="18"/>
          <w:u w:val="double"/>
          <w:lang w:val="en"/>
        </w:rPr>
        <w:t>;</w:t>
      </w:r>
      <w:proofErr w:type="gramEnd"/>
    </w:p>
    <w:bookmarkEnd w:id="2"/>
    <w:p w14:paraId="11B25137" w14:textId="77777777" w:rsidR="00FE0A7D" w:rsidRPr="003E6899" w:rsidRDefault="00FE0A7D" w:rsidP="00FE0A7D">
      <w:pPr>
        <w:spacing w:after="240" w:line="240" w:lineRule="auto"/>
        <w:ind w:left="426" w:hanging="426"/>
        <w:jc w:val="both"/>
        <w:rPr>
          <w:rFonts w:ascii="Arial" w:hAnsi="Arial" w:cs="Arial"/>
          <w:sz w:val="18"/>
          <w:szCs w:val="18"/>
          <w:lang w:val="en"/>
        </w:rPr>
      </w:pPr>
      <w:r w:rsidRPr="003E6899">
        <w:rPr>
          <w:rFonts w:ascii="Arial" w:hAnsi="Arial" w:cs="Arial"/>
          <w:sz w:val="18"/>
          <w:szCs w:val="18"/>
          <w:lang w:val="en"/>
        </w:rPr>
        <w:t>4)</w:t>
      </w:r>
      <w:r w:rsidRPr="003E6899">
        <w:rPr>
          <w:rFonts w:ascii="Arial" w:hAnsi="Arial" w:cs="Arial"/>
          <w:sz w:val="18"/>
          <w:szCs w:val="18"/>
          <w:lang w:val="en"/>
        </w:rPr>
        <w:tab/>
        <w:t xml:space="preserve">all birds introduced into the </w:t>
      </w:r>
      <w:r w:rsidRPr="003E6899">
        <w:rPr>
          <w:rFonts w:ascii="Arial" w:hAnsi="Arial" w:cs="Arial"/>
          <w:i/>
          <w:iCs/>
          <w:sz w:val="18"/>
          <w:szCs w:val="18"/>
          <w:lang w:val="en"/>
        </w:rPr>
        <w:t>flocks</w:t>
      </w:r>
      <w:r w:rsidRPr="003E6899">
        <w:rPr>
          <w:rFonts w:ascii="Arial" w:hAnsi="Arial" w:cs="Arial"/>
          <w:sz w:val="18"/>
          <w:szCs w:val="18"/>
          <w:lang w:val="en"/>
        </w:rPr>
        <w:t xml:space="preserve"> come from an </w:t>
      </w:r>
      <w:r w:rsidRPr="003E6899">
        <w:rPr>
          <w:rFonts w:ascii="Arial" w:hAnsi="Arial" w:cs="Arial"/>
          <w:i/>
          <w:iCs/>
          <w:sz w:val="18"/>
          <w:szCs w:val="18"/>
          <w:lang w:val="en"/>
        </w:rPr>
        <w:t>establishment</w:t>
      </w:r>
      <w:r w:rsidRPr="003E6899">
        <w:rPr>
          <w:rFonts w:ascii="Arial" w:hAnsi="Arial" w:cs="Arial"/>
          <w:sz w:val="18"/>
          <w:szCs w:val="18"/>
          <w:lang w:val="en"/>
        </w:rPr>
        <w:t xml:space="preserve"> free from avian mycoplasmosis.</w:t>
      </w:r>
    </w:p>
    <w:p w14:paraId="00E25877" w14:textId="79B53F87" w:rsidR="00FE0A7D" w:rsidRPr="003E6899" w:rsidRDefault="0032585F" w:rsidP="0032585F">
      <w:pPr>
        <w:tabs>
          <w:tab w:val="left" w:pos="2670"/>
          <w:tab w:val="center" w:pos="4535"/>
        </w:tabs>
        <w:spacing w:after="240" w:line="240" w:lineRule="auto"/>
        <w:rPr>
          <w:rFonts w:ascii="Ottawa" w:hAnsi="Ottawa" w:cs="Arial"/>
          <w:sz w:val="18"/>
          <w:szCs w:val="18"/>
          <w:lang w:val="en"/>
        </w:rPr>
      </w:pPr>
      <w:bookmarkStart w:id="3" w:name="article_mycoplasma_gallisepticum.3."/>
      <w:bookmarkEnd w:id="3"/>
      <w:r w:rsidRPr="003E6899">
        <w:rPr>
          <w:rFonts w:ascii="Ottawa" w:hAnsi="Ottawa" w:cs="Arial"/>
          <w:sz w:val="18"/>
          <w:szCs w:val="18"/>
          <w:lang w:val="en"/>
        </w:rPr>
        <w:tab/>
      </w:r>
      <w:r w:rsidRPr="003E6899">
        <w:rPr>
          <w:rFonts w:ascii="Ottawa" w:hAnsi="Ottawa" w:cs="Arial"/>
          <w:sz w:val="18"/>
          <w:szCs w:val="18"/>
          <w:lang w:val="en"/>
        </w:rPr>
        <w:tab/>
      </w:r>
      <w:r w:rsidR="00FE0A7D" w:rsidRPr="003E6899">
        <w:rPr>
          <w:rFonts w:ascii="Ottawa" w:hAnsi="Ottawa" w:cs="Arial"/>
          <w:sz w:val="18"/>
          <w:szCs w:val="18"/>
          <w:lang w:val="en"/>
        </w:rPr>
        <w:t>Article 10.5.3.</w:t>
      </w:r>
    </w:p>
    <w:p w14:paraId="06688A87" w14:textId="77777777" w:rsidR="00FE0A7D" w:rsidRPr="003E6899" w:rsidRDefault="00FE0A7D" w:rsidP="00FE0A7D">
      <w:pPr>
        <w:spacing w:after="240" w:line="240" w:lineRule="auto"/>
        <w:jc w:val="both"/>
        <w:rPr>
          <w:rFonts w:ascii="Ottawa" w:hAnsi="Ottawa" w:cs="Arial"/>
          <w:b/>
          <w:sz w:val="18"/>
          <w:szCs w:val="18"/>
          <w:lang w:val="en"/>
        </w:rPr>
      </w:pPr>
      <w:r w:rsidRPr="003E6899">
        <w:rPr>
          <w:rFonts w:ascii="Ottawa" w:hAnsi="Ottawa" w:cs="Arial"/>
          <w:b/>
          <w:sz w:val="18"/>
          <w:szCs w:val="18"/>
          <w:lang w:val="en"/>
        </w:rPr>
        <w:t>Recommendations for the importation of chickens and turkeys</w:t>
      </w:r>
    </w:p>
    <w:p w14:paraId="7397007B" w14:textId="77777777" w:rsidR="00FE0A7D" w:rsidRPr="003E6899" w:rsidRDefault="00FE0A7D" w:rsidP="00FE0A7D">
      <w:pPr>
        <w:spacing w:after="240" w:line="240" w:lineRule="auto"/>
        <w:jc w:val="both"/>
        <w:rPr>
          <w:rFonts w:ascii="Arial" w:hAnsi="Arial" w:cs="Arial"/>
          <w:sz w:val="18"/>
          <w:szCs w:val="18"/>
          <w:lang w:val="en"/>
        </w:rPr>
      </w:pPr>
      <w:r w:rsidRPr="003E6899">
        <w:rPr>
          <w:rFonts w:ascii="Arial" w:hAnsi="Arial" w:cs="Arial"/>
          <w:i/>
          <w:iCs/>
          <w:sz w:val="18"/>
          <w:szCs w:val="18"/>
          <w:lang w:val="en"/>
        </w:rPr>
        <w:t>Veterinary Authorities</w:t>
      </w:r>
      <w:r w:rsidRPr="003E6899">
        <w:rPr>
          <w:rFonts w:ascii="Arial" w:hAnsi="Arial" w:cs="Arial"/>
          <w:sz w:val="18"/>
          <w:szCs w:val="18"/>
          <w:lang w:val="en"/>
        </w:rPr>
        <w:t xml:space="preserve"> of </w:t>
      </w:r>
      <w:r w:rsidRPr="003E6899">
        <w:rPr>
          <w:rFonts w:ascii="Arial" w:hAnsi="Arial" w:cs="Arial"/>
          <w:i/>
          <w:iCs/>
          <w:sz w:val="18"/>
          <w:szCs w:val="18"/>
          <w:lang w:val="en"/>
        </w:rPr>
        <w:t>importing countries</w:t>
      </w:r>
      <w:r w:rsidRPr="003E6899">
        <w:rPr>
          <w:rFonts w:ascii="Arial" w:hAnsi="Arial" w:cs="Arial"/>
          <w:sz w:val="18"/>
          <w:szCs w:val="18"/>
          <w:lang w:val="en"/>
        </w:rPr>
        <w:t xml:space="preserve"> should require the presentation of an</w:t>
      </w:r>
      <w:r w:rsidRPr="003E6899">
        <w:rPr>
          <w:rFonts w:ascii="Arial" w:hAnsi="Arial" w:cs="Arial"/>
          <w:i/>
          <w:iCs/>
          <w:sz w:val="18"/>
          <w:szCs w:val="18"/>
          <w:lang w:val="en"/>
        </w:rPr>
        <w:t xml:space="preserve"> international veterinary certificate</w:t>
      </w:r>
      <w:r w:rsidRPr="003E6899">
        <w:rPr>
          <w:rFonts w:ascii="Arial" w:hAnsi="Arial" w:cs="Arial"/>
          <w:sz w:val="18"/>
          <w:szCs w:val="18"/>
          <w:lang w:val="en"/>
        </w:rPr>
        <w:t xml:space="preserve"> attesting that the birds:</w:t>
      </w:r>
    </w:p>
    <w:p w14:paraId="02FA772A" w14:textId="617B0C87" w:rsidR="00FE0A7D" w:rsidRPr="003E6899" w:rsidRDefault="00FE0A7D" w:rsidP="00FE0A7D">
      <w:pPr>
        <w:spacing w:after="240" w:line="240" w:lineRule="auto"/>
        <w:ind w:left="426" w:hanging="426"/>
        <w:jc w:val="both"/>
        <w:rPr>
          <w:rFonts w:ascii="Arial" w:hAnsi="Arial" w:cs="Arial"/>
          <w:sz w:val="18"/>
          <w:szCs w:val="18"/>
          <w:lang w:val="en"/>
        </w:rPr>
      </w:pPr>
      <w:r w:rsidRPr="003E6899">
        <w:rPr>
          <w:rFonts w:ascii="Arial" w:hAnsi="Arial" w:cs="Arial"/>
          <w:sz w:val="18"/>
          <w:szCs w:val="18"/>
          <w:lang w:val="en"/>
        </w:rPr>
        <w:t>1)</w:t>
      </w:r>
      <w:r w:rsidRPr="003E6899">
        <w:rPr>
          <w:rFonts w:ascii="Arial" w:hAnsi="Arial" w:cs="Arial"/>
          <w:sz w:val="18"/>
          <w:szCs w:val="18"/>
          <w:lang w:val="en"/>
        </w:rPr>
        <w:tab/>
        <w:t>showed no clinical sign of avian mycoplasmosis on the day of shipment;</w:t>
      </w:r>
      <w:r w:rsidR="00845190" w:rsidRPr="003E6899">
        <w:rPr>
          <w:rFonts w:ascii="Arial" w:hAnsi="Arial" w:cs="Arial"/>
          <w:sz w:val="18"/>
          <w:szCs w:val="18"/>
          <w:lang w:val="en"/>
        </w:rPr>
        <w:t xml:space="preserve"> </w:t>
      </w:r>
      <w:r w:rsidR="00845190" w:rsidRPr="003E6899">
        <w:rPr>
          <w:rFonts w:ascii="Arial" w:hAnsi="Arial" w:cs="Arial"/>
          <w:sz w:val="18"/>
          <w:szCs w:val="18"/>
          <w:u w:val="double"/>
          <w:lang w:val="en"/>
        </w:rPr>
        <w:t>and</w:t>
      </w:r>
    </w:p>
    <w:p w14:paraId="5DBA3FE0" w14:textId="77777777" w:rsidR="00FE0A7D" w:rsidRPr="003E6899" w:rsidRDefault="00FE0A7D" w:rsidP="00FE0A7D">
      <w:pPr>
        <w:spacing w:after="240" w:line="240" w:lineRule="auto"/>
        <w:ind w:left="426" w:hanging="426"/>
        <w:jc w:val="both"/>
        <w:rPr>
          <w:rFonts w:ascii="Arial" w:hAnsi="Arial" w:cs="Arial"/>
          <w:sz w:val="18"/>
          <w:szCs w:val="18"/>
          <w:lang w:val="en"/>
        </w:rPr>
      </w:pPr>
      <w:r w:rsidRPr="003E6899">
        <w:rPr>
          <w:rFonts w:ascii="Arial" w:hAnsi="Arial" w:cs="Arial"/>
          <w:sz w:val="18"/>
          <w:szCs w:val="18"/>
          <w:lang w:val="en"/>
        </w:rPr>
        <w:t>2)</w:t>
      </w:r>
      <w:r w:rsidRPr="003E6899">
        <w:rPr>
          <w:rFonts w:ascii="Arial" w:hAnsi="Arial" w:cs="Arial"/>
          <w:sz w:val="18"/>
          <w:szCs w:val="18"/>
          <w:lang w:val="en"/>
        </w:rPr>
        <w:tab/>
        <w:t xml:space="preserve">come from an </w:t>
      </w:r>
      <w:r w:rsidRPr="003E6899">
        <w:rPr>
          <w:rFonts w:ascii="Arial" w:hAnsi="Arial" w:cs="Arial"/>
          <w:i/>
          <w:iCs/>
          <w:sz w:val="18"/>
          <w:szCs w:val="18"/>
          <w:lang w:val="en"/>
        </w:rPr>
        <w:t xml:space="preserve">establishment </w:t>
      </w:r>
      <w:r w:rsidRPr="003E6899">
        <w:rPr>
          <w:rFonts w:ascii="Arial" w:hAnsi="Arial" w:cs="Arial"/>
          <w:sz w:val="18"/>
          <w:szCs w:val="18"/>
          <w:lang w:val="en"/>
        </w:rPr>
        <w:t xml:space="preserve">free from avian mycoplasmosis; </w:t>
      </w:r>
      <w:r w:rsidRPr="003E6899">
        <w:rPr>
          <w:rFonts w:ascii="Arial" w:hAnsi="Arial" w:cs="Arial"/>
          <w:strike/>
          <w:sz w:val="18"/>
          <w:szCs w:val="18"/>
          <w:lang w:val="en"/>
        </w:rPr>
        <w:t>and/</w:t>
      </w:r>
      <w:r w:rsidRPr="003E6899">
        <w:rPr>
          <w:rFonts w:ascii="Arial" w:hAnsi="Arial" w:cs="Arial"/>
          <w:sz w:val="18"/>
          <w:szCs w:val="18"/>
          <w:lang w:val="en"/>
        </w:rPr>
        <w:t>or</w:t>
      </w:r>
    </w:p>
    <w:p w14:paraId="4D31685E" w14:textId="2AF4B7D7" w:rsidR="00FE0A7D" w:rsidRPr="00845190" w:rsidRDefault="00FE0A7D" w:rsidP="00FE0A7D">
      <w:pPr>
        <w:spacing w:after="240" w:line="240" w:lineRule="auto"/>
        <w:ind w:left="426" w:hanging="426"/>
        <w:jc w:val="both"/>
        <w:rPr>
          <w:rFonts w:ascii="Arial" w:hAnsi="Arial" w:cs="Arial"/>
          <w:sz w:val="18"/>
          <w:szCs w:val="18"/>
          <w:lang w:val="en"/>
        </w:rPr>
      </w:pPr>
      <w:bookmarkStart w:id="4" w:name="article_mycoplasma_gallisepticum.4."/>
      <w:bookmarkEnd w:id="4"/>
      <w:r w:rsidRPr="003E6899">
        <w:rPr>
          <w:rFonts w:ascii="Arial" w:hAnsi="Arial" w:cs="Arial"/>
          <w:sz w:val="18"/>
          <w:szCs w:val="18"/>
          <w:lang w:val="en"/>
        </w:rPr>
        <w:t>3)</w:t>
      </w:r>
      <w:r w:rsidRPr="003E6899">
        <w:rPr>
          <w:rFonts w:ascii="Arial" w:hAnsi="Arial" w:cs="Arial"/>
          <w:sz w:val="18"/>
          <w:szCs w:val="18"/>
          <w:lang w:val="en"/>
        </w:rPr>
        <w:tab/>
        <w:t>were kept in a</w:t>
      </w:r>
      <w:r w:rsidRPr="003E6899">
        <w:rPr>
          <w:rFonts w:ascii="Arial" w:hAnsi="Arial" w:cs="Arial"/>
          <w:i/>
          <w:iCs/>
          <w:sz w:val="18"/>
          <w:szCs w:val="18"/>
          <w:lang w:val="en"/>
        </w:rPr>
        <w:t xml:space="preserve"> quarantine station </w:t>
      </w:r>
      <w:r w:rsidRPr="003E6899">
        <w:rPr>
          <w:rFonts w:ascii="Arial" w:hAnsi="Arial" w:cs="Arial"/>
          <w:sz w:val="18"/>
          <w:szCs w:val="18"/>
          <w:lang w:val="en"/>
        </w:rPr>
        <w:t xml:space="preserve">for the 28 days prior to shipment and were subjected to </w:t>
      </w:r>
      <w:r w:rsidRPr="003E6899">
        <w:rPr>
          <w:rFonts w:ascii="Arial" w:hAnsi="Arial" w:cs="Arial"/>
          <w:strike/>
          <w:sz w:val="18"/>
          <w:szCs w:val="18"/>
          <w:lang w:val="en"/>
        </w:rPr>
        <w:t>a diagnostic</w:t>
      </w:r>
      <w:r w:rsidR="00845190" w:rsidRPr="003E6899">
        <w:rPr>
          <w:rFonts w:ascii="Arial" w:hAnsi="Arial" w:cs="Arial"/>
          <w:sz w:val="18"/>
          <w:szCs w:val="18"/>
          <w:lang w:val="en"/>
        </w:rPr>
        <w:t xml:space="preserve"> </w:t>
      </w:r>
      <w:r w:rsidR="001B21C1" w:rsidRPr="003E6899">
        <w:rPr>
          <w:rFonts w:ascii="Arial" w:hAnsi="Arial" w:cs="Arial"/>
          <w:sz w:val="18"/>
          <w:szCs w:val="18"/>
          <w:u w:val="double"/>
          <w:lang w:val="en"/>
        </w:rPr>
        <w:t>a serological</w:t>
      </w:r>
      <w:r w:rsidR="001F189E" w:rsidRPr="003E6899">
        <w:rPr>
          <w:rFonts w:ascii="Arial" w:hAnsi="Arial" w:cs="Arial"/>
          <w:sz w:val="18"/>
          <w:szCs w:val="18"/>
          <w:u w:val="double"/>
          <w:lang w:val="en"/>
        </w:rPr>
        <w:t xml:space="preserve"> test</w:t>
      </w:r>
      <w:r w:rsidR="001B21C1" w:rsidRPr="003E6899">
        <w:rPr>
          <w:rFonts w:ascii="Arial" w:hAnsi="Arial" w:cs="Arial"/>
          <w:sz w:val="18"/>
          <w:szCs w:val="18"/>
          <w:u w:val="double"/>
          <w:lang w:val="en"/>
        </w:rPr>
        <w:t xml:space="preserve"> and</w:t>
      </w:r>
      <w:r w:rsidR="001B21C1" w:rsidRPr="003E6899">
        <w:rPr>
          <w:rFonts w:ascii="Arial" w:hAnsi="Arial" w:cs="Arial"/>
          <w:sz w:val="18"/>
          <w:szCs w:val="18"/>
          <w:lang w:val="en"/>
        </w:rPr>
        <w:t xml:space="preserve"> </w:t>
      </w:r>
      <w:r w:rsidR="00845190" w:rsidRPr="003E6899">
        <w:rPr>
          <w:rFonts w:ascii="Arial" w:hAnsi="Arial" w:cs="Arial"/>
          <w:sz w:val="18"/>
          <w:szCs w:val="18"/>
          <w:u w:val="double"/>
          <w:lang w:val="en"/>
        </w:rPr>
        <w:t>an agent</w:t>
      </w:r>
      <w:r w:rsidRPr="003E6899">
        <w:rPr>
          <w:rFonts w:ascii="Arial" w:hAnsi="Arial" w:cs="Arial"/>
          <w:sz w:val="18"/>
          <w:szCs w:val="18"/>
          <w:lang w:val="en"/>
        </w:rPr>
        <w:t xml:space="preserve"> </w:t>
      </w:r>
      <w:r w:rsidR="00845190" w:rsidRPr="003E6899">
        <w:rPr>
          <w:rFonts w:ascii="Arial" w:hAnsi="Arial" w:cs="Arial"/>
          <w:sz w:val="18"/>
          <w:szCs w:val="18"/>
          <w:u w:val="double"/>
          <w:lang w:val="en"/>
        </w:rPr>
        <w:t>identification</w:t>
      </w:r>
      <w:r w:rsidR="00845190" w:rsidRPr="003E6899">
        <w:rPr>
          <w:rFonts w:ascii="Arial" w:hAnsi="Arial" w:cs="Arial"/>
          <w:sz w:val="18"/>
          <w:szCs w:val="18"/>
          <w:lang w:val="en"/>
        </w:rPr>
        <w:t xml:space="preserve"> </w:t>
      </w:r>
      <w:r w:rsidRPr="003E6899">
        <w:rPr>
          <w:rFonts w:ascii="Arial" w:hAnsi="Arial" w:cs="Arial"/>
          <w:sz w:val="18"/>
          <w:szCs w:val="18"/>
          <w:lang w:val="en"/>
        </w:rPr>
        <w:t xml:space="preserve">test for avian mycoplasmosis with negative results, </w:t>
      </w:r>
      <w:r w:rsidRPr="003E6899">
        <w:rPr>
          <w:rFonts w:ascii="Arial" w:hAnsi="Arial" w:cs="Arial"/>
          <w:strike/>
          <w:sz w:val="18"/>
          <w:szCs w:val="18"/>
          <w:lang w:val="en"/>
        </w:rPr>
        <w:t>on two occasions,</w:t>
      </w:r>
      <w:r w:rsidRPr="003E6899">
        <w:rPr>
          <w:rFonts w:ascii="Arial" w:hAnsi="Arial" w:cs="Arial"/>
          <w:sz w:val="18"/>
          <w:szCs w:val="18"/>
          <w:lang w:val="en"/>
        </w:rPr>
        <w:t xml:space="preserve"> </w:t>
      </w:r>
      <w:r w:rsidR="001B21C1" w:rsidRPr="00E23B72">
        <w:rPr>
          <w:rFonts w:ascii="Arial" w:hAnsi="Arial" w:cs="Arial"/>
          <w:strike/>
          <w:sz w:val="18"/>
          <w:szCs w:val="18"/>
          <w:highlight w:val="yellow"/>
          <w:u w:val="double"/>
          <w:lang w:val="en"/>
        </w:rPr>
        <w:t>respectively</w:t>
      </w:r>
      <w:r w:rsidR="001B21C1" w:rsidRPr="00E23B72">
        <w:rPr>
          <w:rFonts w:ascii="Arial" w:hAnsi="Arial" w:cs="Arial"/>
          <w:strike/>
          <w:sz w:val="18"/>
          <w:szCs w:val="18"/>
          <w:lang w:val="en"/>
        </w:rPr>
        <w:t xml:space="preserve"> </w:t>
      </w:r>
      <w:r w:rsidRPr="003E6899">
        <w:rPr>
          <w:rFonts w:ascii="Arial" w:hAnsi="Arial" w:cs="Arial"/>
          <w:sz w:val="18"/>
          <w:szCs w:val="18"/>
          <w:lang w:val="en"/>
        </w:rPr>
        <w:t>at the beginning and at the end of the 28-day period.</w:t>
      </w:r>
    </w:p>
    <w:p w14:paraId="7B7DAF84" w14:textId="77777777" w:rsidR="00FE0A7D" w:rsidRPr="00FE0A7D" w:rsidRDefault="00FE0A7D" w:rsidP="00FE0A7D">
      <w:pPr>
        <w:spacing w:after="240" w:line="240" w:lineRule="auto"/>
        <w:jc w:val="center"/>
        <w:rPr>
          <w:rFonts w:ascii="Ottawa" w:hAnsi="Ottawa" w:cs="Arial"/>
          <w:sz w:val="18"/>
          <w:szCs w:val="18"/>
          <w:lang w:val="en"/>
        </w:rPr>
      </w:pPr>
      <w:r w:rsidRPr="00845190">
        <w:rPr>
          <w:rFonts w:ascii="Ottawa" w:hAnsi="Ottawa" w:cs="Arial"/>
          <w:sz w:val="18"/>
          <w:szCs w:val="18"/>
          <w:lang w:val="en"/>
        </w:rPr>
        <w:t>Article 10.5.4.</w:t>
      </w:r>
    </w:p>
    <w:p w14:paraId="1FC36533" w14:textId="77777777" w:rsidR="00FE0A7D" w:rsidRPr="00FE0A7D" w:rsidRDefault="00FE0A7D" w:rsidP="00FE0A7D">
      <w:pPr>
        <w:spacing w:after="240" w:line="240" w:lineRule="auto"/>
        <w:jc w:val="both"/>
        <w:rPr>
          <w:rFonts w:ascii="Ottawa" w:hAnsi="Ottawa" w:cs="Arial"/>
          <w:b/>
          <w:sz w:val="18"/>
          <w:szCs w:val="18"/>
          <w:lang w:val="en"/>
        </w:rPr>
      </w:pPr>
      <w:r w:rsidRPr="00FE0A7D">
        <w:rPr>
          <w:rFonts w:ascii="Ottawa" w:hAnsi="Ottawa" w:cs="Arial"/>
          <w:b/>
          <w:sz w:val="18"/>
          <w:szCs w:val="18"/>
          <w:lang w:val="en"/>
        </w:rPr>
        <w:t>Recommendations for the importation of day-old birds</w:t>
      </w:r>
    </w:p>
    <w:p w14:paraId="260E0DF3" w14:textId="77777777" w:rsidR="00FE0A7D" w:rsidRPr="00FE0A7D" w:rsidRDefault="00FE0A7D" w:rsidP="00FE0A7D">
      <w:pPr>
        <w:spacing w:after="240" w:line="240" w:lineRule="auto"/>
        <w:jc w:val="both"/>
        <w:rPr>
          <w:rFonts w:ascii="Arial" w:hAnsi="Arial" w:cs="Arial"/>
          <w:sz w:val="18"/>
          <w:szCs w:val="18"/>
          <w:lang w:val="en"/>
        </w:rPr>
      </w:pPr>
      <w:r w:rsidRPr="00FE0A7D">
        <w:rPr>
          <w:rFonts w:ascii="Arial" w:hAnsi="Arial" w:cs="Arial"/>
          <w:i/>
          <w:iCs/>
          <w:sz w:val="18"/>
          <w:szCs w:val="18"/>
          <w:lang w:val="en"/>
        </w:rPr>
        <w:t>Veterinary Authorities</w:t>
      </w:r>
      <w:r w:rsidRPr="00FE0A7D">
        <w:rPr>
          <w:rFonts w:ascii="Arial" w:hAnsi="Arial" w:cs="Arial"/>
          <w:sz w:val="18"/>
          <w:szCs w:val="18"/>
          <w:lang w:val="en"/>
        </w:rPr>
        <w:t xml:space="preserve"> of </w:t>
      </w:r>
      <w:r w:rsidRPr="00FE0A7D">
        <w:rPr>
          <w:rFonts w:ascii="Arial" w:hAnsi="Arial" w:cs="Arial"/>
          <w:i/>
          <w:iCs/>
          <w:sz w:val="18"/>
          <w:szCs w:val="18"/>
          <w:lang w:val="en"/>
        </w:rPr>
        <w:t>importing countries</w:t>
      </w:r>
      <w:r w:rsidRPr="00FE0A7D">
        <w:rPr>
          <w:rFonts w:ascii="Arial" w:hAnsi="Arial" w:cs="Arial"/>
          <w:sz w:val="18"/>
          <w:szCs w:val="18"/>
          <w:lang w:val="en"/>
        </w:rPr>
        <w:t xml:space="preserve"> should require the presentation of an </w:t>
      </w:r>
      <w:r w:rsidRPr="00FE0A7D">
        <w:rPr>
          <w:rFonts w:ascii="Arial" w:hAnsi="Arial" w:cs="Arial"/>
          <w:i/>
          <w:iCs/>
          <w:sz w:val="18"/>
          <w:szCs w:val="18"/>
          <w:lang w:val="en"/>
        </w:rPr>
        <w:t>international veterinary certificate</w:t>
      </w:r>
      <w:r w:rsidRPr="00FE0A7D">
        <w:rPr>
          <w:rFonts w:ascii="Arial" w:hAnsi="Arial" w:cs="Arial"/>
          <w:sz w:val="18"/>
          <w:szCs w:val="18"/>
          <w:lang w:val="en"/>
        </w:rPr>
        <w:t xml:space="preserve"> attesting that the </w:t>
      </w:r>
      <w:r w:rsidRPr="00FE0A7D">
        <w:rPr>
          <w:rFonts w:ascii="Arial" w:hAnsi="Arial" w:cs="Arial"/>
          <w:i/>
          <w:iCs/>
          <w:sz w:val="18"/>
          <w:szCs w:val="18"/>
          <w:lang w:val="en"/>
        </w:rPr>
        <w:t>day-old birds</w:t>
      </w:r>
      <w:r w:rsidRPr="00FE0A7D">
        <w:rPr>
          <w:rFonts w:ascii="Arial" w:hAnsi="Arial" w:cs="Arial"/>
          <w:sz w:val="18"/>
          <w:szCs w:val="18"/>
          <w:lang w:val="en"/>
        </w:rPr>
        <w:t>:</w:t>
      </w:r>
    </w:p>
    <w:p w14:paraId="308BF15E" w14:textId="474321EB" w:rsidR="003E6899" w:rsidRPr="003E6899" w:rsidRDefault="003E6899" w:rsidP="003E6899">
      <w:pPr>
        <w:pStyle w:val="Heading1"/>
        <w:jc w:val="left"/>
        <w:rPr>
          <w:rStyle w:val="Heading1Char"/>
          <w:rFonts w:ascii="Times New Roman" w:hAnsi="Times New Roman" w:cs="Times New Roman"/>
          <w:spacing w:val="0"/>
          <w:sz w:val="20"/>
          <w:szCs w:val="20"/>
        </w:rPr>
      </w:pPr>
      <w:r w:rsidRPr="003E6899">
        <w:rPr>
          <w:rStyle w:val="Heading1Char"/>
          <w:rFonts w:ascii="Times New Roman" w:hAnsi="Times New Roman" w:cs="Times New Roman"/>
          <w:spacing w:val="0"/>
          <w:sz w:val="20"/>
          <w:szCs w:val="20"/>
          <w:u w:val="single"/>
        </w:rPr>
        <w:lastRenderedPageBreak/>
        <w:t>Annex 19</w:t>
      </w:r>
      <w:r>
        <w:rPr>
          <w:rStyle w:val="Heading1Char"/>
          <w:rFonts w:ascii="Times New Roman" w:hAnsi="Times New Roman" w:cs="Times New Roman"/>
          <w:spacing w:val="0"/>
          <w:sz w:val="20"/>
          <w:szCs w:val="20"/>
        </w:rPr>
        <w:t xml:space="preserve"> (</w:t>
      </w:r>
      <w:proofErr w:type="spellStart"/>
      <w:r>
        <w:rPr>
          <w:rStyle w:val="Heading1Char"/>
          <w:rFonts w:ascii="Times New Roman" w:hAnsi="Times New Roman" w:cs="Times New Roman"/>
          <w:spacing w:val="0"/>
          <w:sz w:val="20"/>
          <w:szCs w:val="20"/>
        </w:rPr>
        <w:t>contd</w:t>
      </w:r>
      <w:proofErr w:type="spellEnd"/>
      <w:r>
        <w:rPr>
          <w:rStyle w:val="Heading1Char"/>
          <w:rFonts w:ascii="Times New Roman" w:hAnsi="Times New Roman" w:cs="Times New Roman"/>
          <w:spacing w:val="0"/>
          <w:sz w:val="20"/>
          <w:szCs w:val="20"/>
        </w:rPr>
        <w:t>)</w:t>
      </w:r>
    </w:p>
    <w:p w14:paraId="0439F481" w14:textId="77777777" w:rsidR="00FE0A7D" w:rsidRPr="00FE0A7D" w:rsidRDefault="00FE0A7D" w:rsidP="00FE0A7D">
      <w:pPr>
        <w:spacing w:after="240" w:line="240" w:lineRule="auto"/>
        <w:ind w:left="426" w:hanging="426"/>
        <w:jc w:val="both"/>
        <w:rPr>
          <w:rFonts w:ascii="Arial" w:hAnsi="Arial" w:cs="Arial"/>
          <w:sz w:val="18"/>
          <w:szCs w:val="18"/>
          <w:lang w:val="en"/>
        </w:rPr>
      </w:pPr>
      <w:r>
        <w:rPr>
          <w:rFonts w:ascii="Arial" w:hAnsi="Arial" w:cs="Arial"/>
          <w:sz w:val="18"/>
          <w:szCs w:val="18"/>
          <w:lang w:val="en"/>
        </w:rPr>
        <w:t>1)</w:t>
      </w:r>
      <w:r>
        <w:rPr>
          <w:rFonts w:ascii="Arial" w:hAnsi="Arial" w:cs="Arial"/>
          <w:sz w:val="18"/>
          <w:szCs w:val="18"/>
          <w:lang w:val="en"/>
        </w:rPr>
        <w:tab/>
      </w:r>
      <w:r w:rsidRPr="00FE0A7D">
        <w:rPr>
          <w:rFonts w:ascii="Arial" w:hAnsi="Arial" w:cs="Arial"/>
          <w:sz w:val="18"/>
          <w:szCs w:val="18"/>
          <w:lang w:val="en"/>
        </w:rPr>
        <w:t xml:space="preserve">come from </w:t>
      </w:r>
      <w:r w:rsidRPr="00FE0A7D">
        <w:rPr>
          <w:rFonts w:ascii="Arial" w:hAnsi="Arial" w:cs="Arial"/>
          <w:i/>
          <w:iCs/>
          <w:sz w:val="18"/>
          <w:szCs w:val="18"/>
          <w:lang w:val="en"/>
        </w:rPr>
        <w:t xml:space="preserve">establishments </w:t>
      </w:r>
      <w:r w:rsidRPr="00FE0A7D">
        <w:rPr>
          <w:rFonts w:ascii="Arial" w:hAnsi="Arial" w:cs="Arial"/>
          <w:sz w:val="18"/>
          <w:szCs w:val="18"/>
          <w:lang w:val="en"/>
        </w:rPr>
        <w:t>free from avian mycoplasmosis and from hatcheries which comply with the standards referred to in Chapter 6.5</w:t>
      </w:r>
      <w:proofErr w:type="gramStart"/>
      <w:r w:rsidRPr="00FE0A7D">
        <w:rPr>
          <w:rFonts w:ascii="Arial" w:hAnsi="Arial" w:cs="Arial"/>
          <w:sz w:val="18"/>
          <w:szCs w:val="18"/>
          <w:lang w:val="en"/>
        </w:rPr>
        <w:t>.;</w:t>
      </w:r>
      <w:proofErr w:type="gramEnd"/>
    </w:p>
    <w:p w14:paraId="3E65A871" w14:textId="77777777" w:rsidR="00FE0A7D" w:rsidRPr="00FE0A7D" w:rsidRDefault="00FE0A7D" w:rsidP="00FE0A7D">
      <w:pPr>
        <w:spacing w:after="240" w:line="240" w:lineRule="auto"/>
        <w:ind w:left="426" w:hanging="426"/>
        <w:jc w:val="both"/>
        <w:rPr>
          <w:rFonts w:ascii="Arial" w:hAnsi="Arial" w:cs="Arial"/>
          <w:sz w:val="18"/>
          <w:szCs w:val="18"/>
          <w:lang w:val="en"/>
        </w:rPr>
      </w:pPr>
      <w:r>
        <w:rPr>
          <w:rFonts w:ascii="Arial" w:hAnsi="Arial" w:cs="Arial"/>
          <w:sz w:val="18"/>
          <w:szCs w:val="18"/>
          <w:lang w:val="en"/>
        </w:rPr>
        <w:t>2)</w:t>
      </w:r>
      <w:r>
        <w:rPr>
          <w:rFonts w:ascii="Arial" w:hAnsi="Arial" w:cs="Arial"/>
          <w:sz w:val="18"/>
          <w:szCs w:val="18"/>
          <w:lang w:val="en"/>
        </w:rPr>
        <w:tab/>
      </w:r>
      <w:r w:rsidRPr="00FE0A7D">
        <w:rPr>
          <w:rFonts w:ascii="Arial" w:hAnsi="Arial" w:cs="Arial"/>
          <w:sz w:val="18"/>
          <w:szCs w:val="18"/>
          <w:lang w:val="en"/>
        </w:rPr>
        <w:t>were shipped in clean and unused packages.</w:t>
      </w:r>
    </w:p>
    <w:p w14:paraId="5CFBDE00" w14:textId="77777777" w:rsidR="00FE0A7D" w:rsidRPr="00FE0A7D" w:rsidRDefault="00FE0A7D" w:rsidP="00FE0A7D">
      <w:pPr>
        <w:spacing w:after="240" w:line="240" w:lineRule="auto"/>
        <w:jc w:val="center"/>
        <w:rPr>
          <w:rFonts w:ascii="Ottawa" w:hAnsi="Ottawa" w:cs="Arial"/>
          <w:sz w:val="18"/>
          <w:szCs w:val="18"/>
          <w:lang w:val="en"/>
        </w:rPr>
      </w:pPr>
      <w:bookmarkStart w:id="5" w:name="article_mycoplasma_gallisepticum.5."/>
      <w:bookmarkEnd w:id="5"/>
      <w:r w:rsidRPr="00FE0A7D">
        <w:rPr>
          <w:rFonts w:ascii="Ottawa" w:hAnsi="Ottawa" w:cs="Arial"/>
          <w:sz w:val="18"/>
          <w:szCs w:val="18"/>
          <w:lang w:val="en"/>
        </w:rPr>
        <w:t>Article 10.5.5.</w:t>
      </w:r>
    </w:p>
    <w:p w14:paraId="458095DE" w14:textId="77777777" w:rsidR="00FE0A7D" w:rsidRPr="00FE0A7D" w:rsidRDefault="00FE0A7D" w:rsidP="00FE0A7D">
      <w:pPr>
        <w:spacing w:after="240" w:line="240" w:lineRule="auto"/>
        <w:jc w:val="both"/>
        <w:rPr>
          <w:rFonts w:ascii="Ottawa" w:hAnsi="Ottawa" w:cs="Arial"/>
          <w:b/>
          <w:sz w:val="18"/>
          <w:szCs w:val="18"/>
          <w:lang w:val="en"/>
        </w:rPr>
      </w:pPr>
      <w:r w:rsidRPr="00FE0A7D">
        <w:rPr>
          <w:rFonts w:ascii="Ottawa" w:hAnsi="Ottawa" w:cs="Arial"/>
          <w:b/>
          <w:sz w:val="18"/>
          <w:szCs w:val="18"/>
          <w:lang w:val="en"/>
        </w:rPr>
        <w:t>Recommendations for the importation of hatching eggs of chickens and turkeys</w:t>
      </w:r>
    </w:p>
    <w:p w14:paraId="710246C1" w14:textId="77777777" w:rsidR="00FE0A7D" w:rsidRPr="00FE0A7D" w:rsidRDefault="00FE0A7D" w:rsidP="00FE0A7D">
      <w:pPr>
        <w:spacing w:after="240" w:line="240" w:lineRule="auto"/>
        <w:jc w:val="both"/>
        <w:rPr>
          <w:rFonts w:ascii="Arial" w:hAnsi="Arial" w:cs="Arial"/>
          <w:sz w:val="18"/>
          <w:szCs w:val="18"/>
          <w:lang w:val="en"/>
        </w:rPr>
      </w:pPr>
      <w:r w:rsidRPr="00FE0A7D">
        <w:rPr>
          <w:rFonts w:ascii="Arial" w:hAnsi="Arial" w:cs="Arial"/>
          <w:i/>
          <w:iCs/>
          <w:sz w:val="18"/>
          <w:szCs w:val="18"/>
          <w:lang w:val="en"/>
        </w:rPr>
        <w:t>Veterinary Authorities</w:t>
      </w:r>
      <w:r w:rsidRPr="00FE0A7D">
        <w:rPr>
          <w:rFonts w:ascii="Arial" w:hAnsi="Arial" w:cs="Arial"/>
          <w:sz w:val="18"/>
          <w:szCs w:val="18"/>
          <w:lang w:val="en"/>
        </w:rPr>
        <w:t xml:space="preserve"> of </w:t>
      </w:r>
      <w:r w:rsidRPr="00FE0A7D">
        <w:rPr>
          <w:rFonts w:ascii="Arial" w:hAnsi="Arial" w:cs="Arial"/>
          <w:i/>
          <w:iCs/>
          <w:sz w:val="18"/>
          <w:szCs w:val="18"/>
          <w:lang w:val="en"/>
        </w:rPr>
        <w:t>importing countries</w:t>
      </w:r>
      <w:r w:rsidRPr="00FE0A7D">
        <w:rPr>
          <w:rFonts w:ascii="Arial" w:hAnsi="Arial" w:cs="Arial"/>
          <w:sz w:val="18"/>
          <w:szCs w:val="18"/>
          <w:lang w:val="en"/>
        </w:rPr>
        <w:t xml:space="preserve"> should require the presentation of an </w:t>
      </w:r>
      <w:r w:rsidRPr="00FE0A7D">
        <w:rPr>
          <w:rFonts w:ascii="Arial" w:hAnsi="Arial" w:cs="Arial"/>
          <w:i/>
          <w:iCs/>
          <w:sz w:val="18"/>
          <w:szCs w:val="18"/>
          <w:lang w:val="en"/>
        </w:rPr>
        <w:t>international veterinary certificate</w:t>
      </w:r>
      <w:r w:rsidRPr="00FE0A7D">
        <w:rPr>
          <w:rFonts w:ascii="Arial" w:hAnsi="Arial" w:cs="Arial"/>
          <w:sz w:val="18"/>
          <w:szCs w:val="18"/>
          <w:lang w:val="en"/>
        </w:rPr>
        <w:t xml:space="preserve"> attesting that the </w:t>
      </w:r>
      <w:r w:rsidRPr="00FE0A7D">
        <w:rPr>
          <w:rFonts w:ascii="Arial" w:hAnsi="Arial" w:cs="Arial"/>
          <w:i/>
          <w:iCs/>
          <w:sz w:val="18"/>
          <w:szCs w:val="18"/>
          <w:lang w:val="en"/>
        </w:rPr>
        <w:t>hatching eggs</w:t>
      </w:r>
      <w:r w:rsidRPr="00FE0A7D">
        <w:rPr>
          <w:rFonts w:ascii="Arial" w:hAnsi="Arial" w:cs="Arial"/>
          <w:sz w:val="18"/>
          <w:szCs w:val="18"/>
          <w:lang w:val="en"/>
        </w:rPr>
        <w:t>:</w:t>
      </w:r>
    </w:p>
    <w:p w14:paraId="7F614389" w14:textId="77777777" w:rsidR="00FE0A7D" w:rsidRPr="00FE0A7D" w:rsidRDefault="00FE0A7D" w:rsidP="00FE0A7D">
      <w:pPr>
        <w:spacing w:after="240" w:line="240" w:lineRule="auto"/>
        <w:ind w:left="426" w:hanging="426"/>
        <w:jc w:val="both"/>
        <w:rPr>
          <w:rFonts w:ascii="Arial" w:hAnsi="Arial" w:cs="Arial"/>
          <w:sz w:val="18"/>
          <w:szCs w:val="18"/>
          <w:lang w:val="en"/>
        </w:rPr>
      </w:pPr>
      <w:r>
        <w:rPr>
          <w:rFonts w:ascii="Arial" w:hAnsi="Arial" w:cs="Arial"/>
          <w:sz w:val="18"/>
          <w:szCs w:val="18"/>
          <w:lang w:val="en"/>
        </w:rPr>
        <w:t>1)</w:t>
      </w:r>
      <w:r>
        <w:rPr>
          <w:rFonts w:ascii="Arial" w:hAnsi="Arial" w:cs="Arial"/>
          <w:sz w:val="18"/>
          <w:szCs w:val="18"/>
          <w:lang w:val="en"/>
        </w:rPr>
        <w:tab/>
      </w:r>
      <w:r w:rsidRPr="00FE0A7D">
        <w:rPr>
          <w:rFonts w:ascii="Arial" w:hAnsi="Arial" w:cs="Arial"/>
          <w:sz w:val="18"/>
          <w:szCs w:val="18"/>
          <w:lang w:val="en"/>
        </w:rPr>
        <w:t>have been disinfected in accordance with the standards referred to in Chapter 6.5</w:t>
      </w:r>
      <w:proofErr w:type="gramStart"/>
      <w:r w:rsidRPr="00FE0A7D">
        <w:rPr>
          <w:rFonts w:ascii="Arial" w:hAnsi="Arial" w:cs="Arial"/>
          <w:sz w:val="18"/>
          <w:szCs w:val="18"/>
          <w:lang w:val="en"/>
        </w:rPr>
        <w:t>.;</w:t>
      </w:r>
      <w:proofErr w:type="gramEnd"/>
    </w:p>
    <w:p w14:paraId="5168CE7D" w14:textId="77777777" w:rsidR="00FE0A7D" w:rsidRPr="00FE0A7D" w:rsidRDefault="00FE0A7D" w:rsidP="00FE0A7D">
      <w:pPr>
        <w:spacing w:after="240" w:line="240" w:lineRule="auto"/>
        <w:ind w:left="426" w:hanging="426"/>
        <w:jc w:val="both"/>
        <w:rPr>
          <w:rFonts w:ascii="Arial" w:hAnsi="Arial" w:cs="Arial"/>
          <w:sz w:val="18"/>
          <w:szCs w:val="18"/>
          <w:lang w:val="en"/>
        </w:rPr>
      </w:pPr>
      <w:r>
        <w:rPr>
          <w:rFonts w:ascii="Arial" w:hAnsi="Arial" w:cs="Arial"/>
          <w:sz w:val="18"/>
          <w:szCs w:val="18"/>
          <w:lang w:val="en"/>
        </w:rPr>
        <w:t>2)</w:t>
      </w:r>
      <w:r>
        <w:rPr>
          <w:rFonts w:ascii="Arial" w:hAnsi="Arial" w:cs="Arial"/>
          <w:sz w:val="18"/>
          <w:szCs w:val="18"/>
          <w:lang w:val="en"/>
        </w:rPr>
        <w:tab/>
      </w:r>
      <w:r w:rsidRPr="00FE0A7D">
        <w:rPr>
          <w:rFonts w:ascii="Arial" w:hAnsi="Arial" w:cs="Arial"/>
          <w:sz w:val="18"/>
          <w:szCs w:val="18"/>
          <w:lang w:val="en"/>
        </w:rPr>
        <w:t xml:space="preserve">come from </w:t>
      </w:r>
      <w:r w:rsidRPr="00FE0A7D">
        <w:rPr>
          <w:rFonts w:ascii="Arial" w:hAnsi="Arial" w:cs="Arial"/>
          <w:i/>
          <w:iCs/>
          <w:sz w:val="18"/>
          <w:szCs w:val="18"/>
          <w:lang w:val="en"/>
        </w:rPr>
        <w:t xml:space="preserve">establishments </w:t>
      </w:r>
      <w:r w:rsidRPr="00FE0A7D">
        <w:rPr>
          <w:rFonts w:ascii="Arial" w:hAnsi="Arial" w:cs="Arial"/>
          <w:sz w:val="18"/>
          <w:szCs w:val="18"/>
          <w:lang w:val="en"/>
        </w:rPr>
        <w:t>free from avian mycoplasmosis and from hatcheries which comply with the standards referred to in Chapter 6.5</w:t>
      </w:r>
      <w:proofErr w:type="gramStart"/>
      <w:r w:rsidRPr="00FE0A7D">
        <w:rPr>
          <w:rFonts w:ascii="Arial" w:hAnsi="Arial" w:cs="Arial"/>
          <w:sz w:val="18"/>
          <w:szCs w:val="18"/>
          <w:lang w:val="en"/>
        </w:rPr>
        <w:t>.;</w:t>
      </w:r>
      <w:proofErr w:type="gramEnd"/>
    </w:p>
    <w:p w14:paraId="3CC664A8" w14:textId="77777777" w:rsidR="00FE0A7D" w:rsidRPr="00FE0A7D" w:rsidRDefault="00FE0A7D" w:rsidP="00FE0A7D">
      <w:pPr>
        <w:spacing w:after="240" w:line="240" w:lineRule="auto"/>
        <w:ind w:left="426" w:hanging="426"/>
        <w:jc w:val="both"/>
        <w:rPr>
          <w:rFonts w:ascii="Arial" w:hAnsi="Arial" w:cs="Arial"/>
          <w:sz w:val="18"/>
          <w:szCs w:val="18"/>
          <w:lang w:val="en"/>
        </w:rPr>
      </w:pPr>
      <w:r>
        <w:rPr>
          <w:rFonts w:ascii="Arial" w:hAnsi="Arial" w:cs="Arial"/>
          <w:sz w:val="18"/>
          <w:szCs w:val="18"/>
          <w:lang w:val="en"/>
        </w:rPr>
        <w:t>3)</w:t>
      </w:r>
      <w:r>
        <w:rPr>
          <w:rFonts w:ascii="Arial" w:hAnsi="Arial" w:cs="Arial"/>
          <w:sz w:val="18"/>
          <w:szCs w:val="18"/>
          <w:lang w:val="en"/>
        </w:rPr>
        <w:tab/>
      </w:r>
      <w:r w:rsidRPr="00FE0A7D">
        <w:rPr>
          <w:rFonts w:ascii="Arial" w:hAnsi="Arial" w:cs="Arial"/>
          <w:sz w:val="18"/>
          <w:szCs w:val="18"/>
          <w:lang w:val="en"/>
        </w:rPr>
        <w:t>were shipped in clean and unused packages.</w:t>
      </w:r>
    </w:p>
    <w:p w14:paraId="537AA1DF" w14:textId="77777777" w:rsidR="004F4610" w:rsidRDefault="004F4610" w:rsidP="004F4610">
      <w:pPr>
        <w:spacing w:after="240"/>
        <w:ind w:right="51"/>
        <w:jc w:val="center"/>
        <w:rPr>
          <w:rFonts w:ascii="Times New Roman" w:eastAsia="MS Mincho" w:hAnsi="Times New Roman"/>
          <w:kern w:val="2"/>
          <w:sz w:val="20"/>
          <w:szCs w:val="20"/>
          <w:lang w:val="en-GB"/>
        </w:rPr>
      </w:pPr>
      <w:r>
        <w:rPr>
          <w:rFonts w:ascii="Times New Roman" w:eastAsia="MS Mincho" w:hAnsi="Times New Roman"/>
          <w:kern w:val="2"/>
          <w:sz w:val="20"/>
          <w:szCs w:val="20"/>
          <w:lang w:val="en-GB"/>
        </w:rPr>
        <w:t>____________________________</w:t>
      </w:r>
    </w:p>
    <w:p w14:paraId="67589BBE" w14:textId="77777777" w:rsidR="00D41960" w:rsidRPr="00FE0A7D" w:rsidRDefault="00D41960" w:rsidP="00FE0A7D">
      <w:pPr>
        <w:spacing w:after="240" w:line="240" w:lineRule="auto"/>
        <w:ind w:left="284" w:hanging="284"/>
        <w:jc w:val="both"/>
        <w:rPr>
          <w:rFonts w:ascii="Arial" w:hAnsi="Arial" w:cs="Arial"/>
          <w:sz w:val="18"/>
          <w:szCs w:val="18"/>
          <w:lang w:val="en"/>
        </w:rPr>
      </w:pPr>
    </w:p>
    <w:sectPr w:rsidR="00D41960" w:rsidRPr="00FE0A7D" w:rsidSect="001F189E">
      <w:headerReference w:type="even" r:id="rId11"/>
      <w:headerReference w:type="default" r:id="rId12"/>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93CAB" w14:textId="77777777" w:rsidR="00FD5C88" w:rsidRDefault="00FD5C88" w:rsidP="00A06865">
      <w:pPr>
        <w:spacing w:after="0" w:line="240" w:lineRule="auto"/>
      </w:pPr>
      <w:r>
        <w:separator/>
      </w:r>
    </w:p>
  </w:endnote>
  <w:endnote w:type="continuationSeparator" w:id="0">
    <w:p w14:paraId="6B3ED9E7" w14:textId="77777777" w:rsidR="00FD5C88" w:rsidRDefault="00FD5C88" w:rsidP="00A0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FD20" w14:textId="55B0C740" w:rsidR="001F189E" w:rsidRPr="001F189E" w:rsidRDefault="001F189E" w:rsidP="001F189E">
    <w:pPr>
      <w:tabs>
        <w:tab w:val="center" w:pos="4536"/>
        <w:tab w:val="right" w:pos="9072"/>
      </w:tabs>
      <w:spacing w:after="0" w:line="240" w:lineRule="auto"/>
      <w:jc w:val="right"/>
      <w:rPr>
        <w:rFonts w:ascii="Arial" w:hAnsi="Arial" w:cs="Arial"/>
        <w:sz w:val="18"/>
        <w:szCs w:val="18"/>
        <w:lang w:val="en-GB"/>
      </w:rPr>
    </w:pPr>
    <w:r w:rsidRPr="00753963">
      <w:rPr>
        <w:rFonts w:ascii="Arial" w:hAnsi="Arial" w:cs="Arial"/>
        <w:i/>
        <w:sz w:val="18"/>
        <w:szCs w:val="18"/>
        <w:lang w:val="en-US" w:eastAsia="zh-CN"/>
      </w:rPr>
      <w:t>OIE Terrestrial Animal Health Standards Commission</w:t>
    </w:r>
    <w:r w:rsidR="003E6899" w:rsidRPr="003E6899">
      <w:rPr>
        <w:rFonts w:ascii="Arial" w:hAnsi="Arial" w:cs="Arial"/>
        <w:i/>
        <w:sz w:val="18"/>
        <w:szCs w:val="18"/>
        <w:lang w:val="en-US" w:eastAsia="zh-CN"/>
      </w:rPr>
      <w:t xml:space="preserve"> </w:t>
    </w:r>
    <w:r w:rsidR="003E6899">
      <w:rPr>
        <w:rFonts w:ascii="Arial" w:hAnsi="Arial" w:cs="Arial"/>
        <w:i/>
        <w:sz w:val="18"/>
        <w:szCs w:val="18"/>
        <w:lang w:val="en-US" w:eastAsia="zh-CN"/>
      </w:rPr>
      <w:t>February</w:t>
    </w:r>
    <w:r w:rsidR="003E6899" w:rsidRPr="00753963">
      <w:rPr>
        <w:rFonts w:ascii="Arial" w:hAnsi="Arial" w:cs="Arial"/>
        <w:i/>
        <w:sz w:val="18"/>
        <w:szCs w:val="18"/>
        <w:lang w:val="en-US" w:eastAsia="zh-CN"/>
      </w:rPr>
      <w:t xml:space="preserve"> 20</w:t>
    </w:r>
    <w:r w:rsidR="003E6899">
      <w:rPr>
        <w:rFonts w:ascii="Arial" w:hAnsi="Arial" w:cs="Arial"/>
        <w:i/>
        <w:sz w:val="18"/>
        <w:szCs w:val="18"/>
        <w:lang w:val="en-US" w:eastAsia="zh-CN"/>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F144" w14:textId="6E0FD635" w:rsidR="001F189E" w:rsidRPr="001F189E" w:rsidRDefault="001F189E" w:rsidP="001F189E">
    <w:pPr>
      <w:tabs>
        <w:tab w:val="center" w:pos="4536"/>
        <w:tab w:val="right" w:pos="9072"/>
      </w:tabs>
      <w:spacing w:after="0" w:line="240" w:lineRule="auto"/>
      <w:rPr>
        <w:rFonts w:ascii="Arial" w:hAnsi="Arial" w:cs="Arial"/>
        <w:sz w:val="18"/>
        <w:szCs w:val="18"/>
        <w:lang w:val="en-GB"/>
      </w:rPr>
    </w:pPr>
    <w:r w:rsidRPr="00753963">
      <w:rPr>
        <w:rFonts w:ascii="Arial" w:hAnsi="Arial" w:cs="Arial"/>
        <w:i/>
        <w:sz w:val="18"/>
        <w:szCs w:val="18"/>
        <w:lang w:val="en-US" w:eastAsia="zh-CN"/>
      </w:rPr>
      <w:t>OIE Terrestrial Animal Health Standards Commission/</w:t>
    </w:r>
    <w:r w:rsidR="003E6899">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w:t>
    </w:r>
    <w:r w:rsidR="003E6899">
      <w:rPr>
        <w:rFonts w:ascii="Arial" w:hAnsi="Arial" w:cs="Arial"/>
        <w:i/>
        <w:sz w:val="18"/>
        <w:szCs w:val="18"/>
        <w:lang w:val="en-US"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BC449" w14:textId="77777777" w:rsidR="00FD5C88" w:rsidRDefault="00FD5C88" w:rsidP="00A06865">
      <w:pPr>
        <w:spacing w:after="0" w:line="240" w:lineRule="auto"/>
      </w:pPr>
      <w:r>
        <w:separator/>
      </w:r>
    </w:p>
  </w:footnote>
  <w:footnote w:type="continuationSeparator" w:id="0">
    <w:p w14:paraId="58D35E56" w14:textId="77777777" w:rsidR="00FD5C88" w:rsidRDefault="00FD5C88" w:rsidP="00A06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B9F3" w14:textId="756B14B1" w:rsidR="001F189E" w:rsidRPr="00174C93" w:rsidRDefault="00FD5C88" w:rsidP="001F189E">
    <w:pPr>
      <w:pStyle w:val="Header"/>
      <w:spacing w:after="480"/>
      <w:rPr>
        <w:rFonts w:ascii="Arial" w:hAnsi="Arial" w:cs="Arial"/>
        <w:sz w:val="18"/>
        <w:szCs w:val="18"/>
      </w:rPr>
    </w:pPr>
    <w:sdt>
      <w:sdtPr>
        <w:rPr>
          <w:rFonts w:ascii="Arial" w:hAnsi="Arial" w:cs="Arial"/>
          <w:sz w:val="18"/>
          <w:szCs w:val="18"/>
        </w:rPr>
        <w:id w:val="-455332783"/>
        <w:docPartObj>
          <w:docPartGallery w:val="Page Numbers (Top of Page)"/>
          <w:docPartUnique/>
        </w:docPartObj>
      </w:sdtPr>
      <w:sdtEndPr/>
      <w:sdtContent>
        <w:r w:rsidR="001F189E" w:rsidRPr="00753963">
          <w:rPr>
            <w:rFonts w:ascii="Arial" w:hAnsi="Arial" w:cs="Arial"/>
            <w:sz w:val="18"/>
            <w:szCs w:val="18"/>
          </w:rPr>
          <w:fldChar w:fldCharType="begin"/>
        </w:r>
        <w:r w:rsidR="001F189E" w:rsidRPr="00753963">
          <w:rPr>
            <w:rFonts w:ascii="Arial" w:hAnsi="Arial" w:cs="Arial"/>
            <w:sz w:val="18"/>
            <w:szCs w:val="18"/>
          </w:rPr>
          <w:instrText>PAGE   \* MERGEFORMAT</w:instrText>
        </w:r>
        <w:r w:rsidR="001F189E" w:rsidRPr="00753963">
          <w:rPr>
            <w:rFonts w:ascii="Arial" w:hAnsi="Arial" w:cs="Arial"/>
            <w:sz w:val="18"/>
            <w:szCs w:val="18"/>
          </w:rPr>
          <w:fldChar w:fldCharType="separate"/>
        </w:r>
        <w:r w:rsidR="00ED3EBF">
          <w:rPr>
            <w:rFonts w:ascii="Arial" w:hAnsi="Arial" w:cs="Arial"/>
            <w:noProof/>
            <w:sz w:val="18"/>
            <w:szCs w:val="18"/>
          </w:rPr>
          <w:t>2</w:t>
        </w:r>
        <w:r w:rsidR="001F189E" w:rsidRPr="00753963">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9F3A" w14:textId="2805B6E0" w:rsidR="00A06865" w:rsidRPr="001F189E" w:rsidRDefault="00FD5C88" w:rsidP="001F189E">
    <w:pPr>
      <w:pStyle w:val="Header"/>
      <w:spacing w:after="480"/>
      <w:jc w:val="right"/>
      <w:rPr>
        <w:rFonts w:ascii="Arial" w:hAnsi="Arial" w:cs="Arial"/>
        <w:sz w:val="18"/>
        <w:szCs w:val="18"/>
      </w:rPr>
    </w:pPr>
    <w:sdt>
      <w:sdtPr>
        <w:rPr>
          <w:rFonts w:ascii="Arial" w:hAnsi="Arial" w:cs="Arial"/>
          <w:sz w:val="18"/>
          <w:szCs w:val="18"/>
        </w:rPr>
        <w:id w:val="-1154983537"/>
        <w:docPartObj>
          <w:docPartGallery w:val="Page Numbers (Top of Page)"/>
          <w:docPartUnique/>
        </w:docPartObj>
      </w:sdtPr>
      <w:sdtEndPr/>
      <w:sdtContent>
        <w:r w:rsidR="001F189E" w:rsidRPr="00753963">
          <w:rPr>
            <w:rFonts w:ascii="Arial" w:hAnsi="Arial" w:cs="Arial"/>
            <w:sz w:val="18"/>
            <w:szCs w:val="18"/>
          </w:rPr>
          <w:fldChar w:fldCharType="begin"/>
        </w:r>
        <w:r w:rsidR="001F189E" w:rsidRPr="00753963">
          <w:rPr>
            <w:rFonts w:ascii="Arial" w:hAnsi="Arial" w:cs="Arial"/>
            <w:sz w:val="18"/>
            <w:szCs w:val="18"/>
          </w:rPr>
          <w:instrText>PAGE   \* MERGEFORMAT</w:instrText>
        </w:r>
        <w:r w:rsidR="001F189E" w:rsidRPr="00753963">
          <w:rPr>
            <w:rFonts w:ascii="Arial" w:hAnsi="Arial" w:cs="Arial"/>
            <w:sz w:val="18"/>
            <w:szCs w:val="18"/>
          </w:rPr>
          <w:fldChar w:fldCharType="separate"/>
        </w:r>
        <w:r w:rsidR="00ED3EBF">
          <w:rPr>
            <w:rFonts w:ascii="Arial" w:hAnsi="Arial" w:cs="Arial"/>
            <w:noProof/>
            <w:sz w:val="18"/>
            <w:szCs w:val="18"/>
          </w:rPr>
          <w:t>1</w:t>
        </w:r>
        <w:r w:rsidR="001F189E" w:rsidRPr="00753963">
          <w:rPr>
            <w:rFonts w:ascii="Arial" w:hAnsi="Arial" w:cs="Arial"/>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44F4E"/>
    <w:multiLevelType w:val="multilevel"/>
    <w:tmpl w:val="48DE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6505C"/>
    <w:multiLevelType w:val="multilevel"/>
    <w:tmpl w:val="3622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890884"/>
    <w:multiLevelType w:val="multilevel"/>
    <w:tmpl w:val="B042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F63BF"/>
    <w:multiLevelType w:val="multilevel"/>
    <w:tmpl w:val="AA62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NjE0NLQwMDc0NbNQ0lEKTi0uzszPAykwrAUAeH9TciwAAAA="/>
  </w:docVars>
  <w:rsids>
    <w:rsidRoot w:val="00FE0A7D"/>
    <w:rsid w:val="0001255D"/>
    <w:rsid w:val="00082851"/>
    <w:rsid w:val="000D1075"/>
    <w:rsid w:val="001B21C1"/>
    <w:rsid w:val="001C2121"/>
    <w:rsid w:val="001C5A87"/>
    <w:rsid w:val="001F189E"/>
    <w:rsid w:val="00200F19"/>
    <w:rsid w:val="002324F0"/>
    <w:rsid w:val="00255DF3"/>
    <w:rsid w:val="002A423A"/>
    <w:rsid w:val="002C1D7C"/>
    <w:rsid w:val="002F0798"/>
    <w:rsid w:val="0032585F"/>
    <w:rsid w:val="00355A66"/>
    <w:rsid w:val="003C722E"/>
    <w:rsid w:val="003E6899"/>
    <w:rsid w:val="0043623E"/>
    <w:rsid w:val="004F4610"/>
    <w:rsid w:val="007B5BA3"/>
    <w:rsid w:val="007B6A74"/>
    <w:rsid w:val="00845190"/>
    <w:rsid w:val="008A7466"/>
    <w:rsid w:val="008B3514"/>
    <w:rsid w:val="008C774D"/>
    <w:rsid w:val="00916C27"/>
    <w:rsid w:val="00A06865"/>
    <w:rsid w:val="00A431BF"/>
    <w:rsid w:val="00A51C60"/>
    <w:rsid w:val="00B80B3E"/>
    <w:rsid w:val="00BA1535"/>
    <w:rsid w:val="00D41960"/>
    <w:rsid w:val="00D62CB7"/>
    <w:rsid w:val="00DB0864"/>
    <w:rsid w:val="00DF6223"/>
    <w:rsid w:val="00E23B72"/>
    <w:rsid w:val="00E46FA2"/>
    <w:rsid w:val="00E914E5"/>
    <w:rsid w:val="00E946B1"/>
    <w:rsid w:val="00EA21DA"/>
    <w:rsid w:val="00ED3EBF"/>
    <w:rsid w:val="00F82B29"/>
    <w:rsid w:val="00FD5C88"/>
    <w:rsid w:val="00FE0A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E957A"/>
  <w15:docId w15:val="{F6F2EAA6-E9AE-48E8-9CCB-7C88BECF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89E"/>
    <w:pPr>
      <w:spacing w:after="480" w:line="240" w:lineRule="auto"/>
      <w:jc w:val="center"/>
      <w:outlineLvl w:val="0"/>
    </w:pPr>
    <w:rPr>
      <w:rFonts w:ascii="Ottawa" w:eastAsia="MS Mincho" w:hAnsi="Ottawa" w:cs="Arial"/>
      <w:caps/>
      <w:spacing w:val="57"/>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A7D"/>
    <w:rPr>
      <w:color w:val="0000FF" w:themeColor="hyperlink"/>
      <w:u w:val="single"/>
    </w:rPr>
  </w:style>
  <w:style w:type="paragraph" w:styleId="BalloonText">
    <w:name w:val="Balloon Text"/>
    <w:basedOn w:val="Normal"/>
    <w:link w:val="BalloonTextChar"/>
    <w:uiPriority w:val="99"/>
    <w:semiHidden/>
    <w:unhideWhenUsed/>
    <w:rsid w:val="0084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90"/>
    <w:rPr>
      <w:rFonts w:ascii="Segoe UI" w:hAnsi="Segoe UI" w:cs="Segoe UI"/>
      <w:sz w:val="18"/>
      <w:szCs w:val="18"/>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A06865"/>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A06865"/>
  </w:style>
  <w:style w:type="paragraph" w:styleId="Footer">
    <w:name w:val="footer"/>
    <w:basedOn w:val="Normal"/>
    <w:link w:val="FooterChar"/>
    <w:uiPriority w:val="99"/>
    <w:unhideWhenUsed/>
    <w:rsid w:val="00A068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865"/>
  </w:style>
  <w:style w:type="character" w:customStyle="1" w:styleId="Heading1Char">
    <w:name w:val="Heading 1 Char"/>
    <w:basedOn w:val="DefaultParagraphFont"/>
    <w:link w:val="Heading1"/>
    <w:uiPriority w:val="9"/>
    <w:rsid w:val="001F189E"/>
    <w:rPr>
      <w:rFonts w:ascii="Ottawa" w:eastAsia="MS Mincho" w:hAnsi="Ottawa" w:cs="Arial"/>
      <w:caps/>
      <w:spacing w:val="57"/>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93624">
      <w:bodyDiv w:val="1"/>
      <w:marLeft w:val="0"/>
      <w:marRight w:val="0"/>
      <w:marTop w:val="0"/>
      <w:marBottom w:val="0"/>
      <w:divBdr>
        <w:top w:val="none" w:sz="0" w:space="0" w:color="auto"/>
        <w:left w:val="none" w:sz="0" w:space="0" w:color="auto"/>
        <w:bottom w:val="none" w:sz="0" w:space="0" w:color="auto"/>
        <w:right w:val="none" w:sz="0" w:space="0" w:color="auto"/>
      </w:divBdr>
    </w:div>
    <w:div w:id="806820782">
      <w:bodyDiv w:val="1"/>
      <w:marLeft w:val="0"/>
      <w:marRight w:val="0"/>
      <w:marTop w:val="0"/>
      <w:marBottom w:val="0"/>
      <w:divBdr>
        <w:top w:val="none" w:sz="0" w:space="0" w:color="auto"/>
        <w:left w:val="none" w:sz="0" w:space="0" w:color="auto"/>
        <w:bottom w:val="none" w:sz="0" w:space="0" w:color="auto"/>
        <w:right w:val="none" w:sz="0" w:space="0" w:color="auto"/>
      </w:divBdr>
      <w:divsChild>
        <w:div w:id="1192263403">
          <w:marLeft w:val="0"/>
          <w:marRight w:val="0"/>
          <w:marTop w:val="0"/>
          <w:marBottom w:val="0"/>
          <w:divBdr>
            <w:top w:val="none" w:sz="0" w:space="0" w:color="auto"/>
            <w:left w:val="none" w:sz="0" w:space="0" w:color="auto"/>
            <w:bottom w:val="none" w:sz="0" w:space="0" w:color="auto"/>
            <w:right w:val="none" w:sz="0" w:space="0" w:color="auto"/>
          </w:divBdr>
          <w:divsChild>
            <w:div w:id="1490634011">
              <w:marLeft w:val="0"/>
              <w:marRight w:val="0"/>
              <w:marTop w:val="0"/>
              <w:marBottom w:val="0"/>
              <w:divBdr>
                <w:top w:val="none" w:sz="0" w:space="0" w:color="auto"/>
                <w:left w:val="none" w:sz="0" w:space="0" w:color="auto"/>
                <w:bottom w:val="none" w:sz="0" w:space="0" w:color="auto"/>
                <w:right w:val="none" w:sz="0" w:space="0" w:color="auto"/>
              </w:divBdr>
              <w:divsChild>
                <w:div w:id="913274697">
                  <w:marLeft w:val="0"/>
                  <w:marRight w:val="0"/>
                  <w:marTop w:val="0"/>
                  <w:marBottom w:val="0"/>
                  <w:divBdr>
                    <w:top w:val="none" w:sz="0" w:space="0" w:color="auto"/>
                    <w:left w:val="none" w:sz="0" w:space="0" w:color="auto"/>
                    <w:bottom w:val="none" w:sz="0" w:space="0" w:color="auto"/>
                    <w:right w:val="none" w:sz="0" w:space="0" w:color="auto"/>
                  </w:divBdr>
                  <w:divsChild>
                    <w:div w:id="1750617728">
                      <w:marLeft w:val="0"/>
                      <w:marRight w:val="0"/>
                      <w:marTop w:val="0"/>
                      <w:marBottom w:val="0"/>
                      <w:divBdr>
                        <w:top w:val="none" w:sz="0" w:space="0" w:color="auto"/>
                        <w:left w:val="none" w:sz="0" w:space="0" w:color="auto"/>
                        <w:bottom w:val="none" w:sz="0" w:space="0" w:color="auto"/>
                        <w:right w:val="none" w:sz="0" w:space="0" w:color="auto"/>
                      </w:divBdr>
                      <w:divsChild>
                        <w:div w:id="344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D4E5-E472-4DD0-9409-E851C53C3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B3BCE-EB46-4C47-8558-8CC9747AD0A8}">
  <ds:schemaRefs>
    <ds:schemaRef ds:uri="http://schemas.microsoft.com/sharepoint/v3/contenttype/forms"/>
  </ds:schemaRefs>
</ds:datastoreItem>
</file>

<file path=customXml/itemProps3.xml><?xml version="1.0" encoding="utf-8"?>
<ds:datastoreItem xmlns:ds="http://schemas.openxmlformats.org/officeDocument/2006/customXml" ds:itemID="{D33C6FB8-61F5-4689-ACEE-8E0F924128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236745-A7EB-44A3-B784-A6E8B452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Avian mycoplasmosis</dc:title>
  <dc:creator>Anne Guillon</dc:creator>
  <cp:lastModifiedBy>Wattenberg, Jay L - APHIS</cp:lastModifiedBy>
  <cp:revision>4</cp:revision>
  <cp:lastPrinted>2020-09-02T11:55:00Z</cp:lastPrinted>
  <dcterms:created xsi:type="dcterms:W3CDTF">2021-02-15T15:00:00Z</dcterms:created>
  <dcterms:modified xsi:type="dcterms:W3CDTF">2021-03-18T14:38:00Z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15122400</vt:r8>
  </property>
</Properties>
</file>